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E2" w:rsidRDefault="00A60FB6" w:rsidP="00B148E0">
      <w:pPr>
        <w:jc w:val="center"/>
        <w:rPr>
          <w:b/>
          <w:sz w:val="20"/>
        </w:rPr>
      </w:pPr>
      <w:bookmarkStart w:id="0" w:name="_GoBack"/>
      <w:bookmarkEnd w:id="0"/>
      <w:r>
        <w:rPr>
          <w:b/>
          <w:noProof/>
          <w:sz w:val="28"/>
          <w:lang w:val="ru-RU"/>
        </w:rPr>
        <w:drawing>
          <wp:inline distT="0" distB="0" distL="0" distR="0">
            <wp:extent cx="5890260" cy="8261350"/>
            <wp:effectExtent l="0" t="0" r="0" b="6350"/>
            <wp:docPr id="1" name="Рисунок 1" descr="C:\Users\Ольга\Documents\програми\скановані титулки\підготовка офіцерів запас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cuments\програми\скановані титулки\підготовка офіцерів запасу.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0260" cy="8261350"/>
                    </a:xfrm>
                    <a:prstGeom prst="rect">
                      <a:avLst/>
                    </a:prstGeom>
                    <a:noFill/>
                    <a:ln>
                      <a:noFill/>
                    </a:ln>
                  </pic:spPr>
                </pic:pic>
              </a:graphicData>
            </a:graphic>
          </wp:inline>
        </w:drawing>
      </w:r>
      <w:r w:rsidR="00FC21E2">
        <w:rPr>
          <w:b/>
          <w:sz w:val="20"/>
        </w:rPr>
        <w:br w:type="page"/>
      </w:r>
    </w:p>
    <w:p w:rsidR="00FC21E2" w:rsidRPr="00C87071" w:rsidRDefault="00FC21E2" w:rsidP="00B148E0">
      <w:pPr>
        <w:rPr>
          <w:b/>
          <w:sz w:val="28"/>
          <w:szCs w:val="20"/>
        </w:rPr>
      </w:pPr>
      <w:r w:rsidRPr="00C87071">
        <w:rPr>
          <w:b/>
          <w:sz w:val="28"/>
          <w:szCs w:val="20"/>
        </w:rPr>
        <w:lastRenderedPageBreak/>
        <w:t xml:space="preserve">РОЗРОБЛЕНО ТА ВНЕСЕНО: </w:t>
      </w:r>
    </w:p>
    <w:p w:rsidR="00FC21E2" w:rsidRPr="002258BC" w:rsidRDefault="00FC21E2" w:rsidP="00B148E0">
      <w:pPr>
        <w:rPr>
          <w:sz w:val="28"/>
          <w:szCs w:val="20"/>
        </w:rPr>
      </w:pPr>
      <w:r>
        <w:rPr>
          <w:sz w:val="28"/>
          <w:szCs w:val="20"/>
          <w:u w:val="single"/>
        </w:rPr>
        <w:t>УКРАЇНСЬКА ВІЙСЬКОВО-МЕДИЧНА АКАДЕМІЯ</w:t>
      </w:r>
    </w:p>
    <w:p w:rsidR="00FC21E2" w:rsidRPr="002258BC" w:rsidRDefault="00FC21E2" w:rsidP="00B148E0">
      <w:pPr>
        <w:rPr>
          <w:sz w:val="28"/>
          <w:szCs w:val="20"/>
        </w:rPr>
      </w:pPr>
    </w:p>
    <w:p w:rsidR="00FC21E2" w:rsidRPr="00C87071" w:rsidRDefault="00FC21E2" w:rsidP="00B148E0">
      <w:pPr>
        <w:jc w:val="both"/>
        <w:rPr>
          <w:b/>
          <w:sz w:val="28"/>
          <w:szCs w:val="20"/>
        </w:rPr>
      </w:pPr>
      <w:r w:rsidRPr="00C87071">
        <w:rPr>
          <w:b/>
          <w:sz w:val="28"/>
          <w:szCs w:val="20"/>
        </w:rPr>
        <w:t xml:space="preserve">РОЗРОБНИКИ ПРОГРАМИ: </w:t>
      </w:r>
    </w:p>
    <w:tbl>
      <w:tblPr>
        <w:tblW w:w="10367" w:type="dxa"/>
        <w:tblInd w:w="-185" w:type="dxa"/>
        <w:tblLook w:val="0000" w:firstRow="0" w:lastRow="0" w:firstColumn="0" w:lastColumn="0" w:noHBand="0" w:noVBand="0"/>
      </w:tblPr>
      <w:tblGrid>
        <w:gridCol w:w="2703"/>
        <w:gridCol w:w="7664"/>
      </w:tblGrid>
      <w:tr w:rsidR="00FC21E2" w:rsidRPr="00C87071" w:rsidTr="00C87071">
        <w:trPr>
          <w:trHeight w:val="2890"/>
        </w:trPr>
        <w:tc>
          <w:tcPr>
            <w:tcW w:w="2703" w:type="dxa"/>
          </w:tcPr>
          <w:p w:rsidR="00FC21E2" w:rsidRPr="00C87071" w:rsidRDefault="00FC21E2" w:rsidP="00B148E0">
            <w:pPr>
              <w:suppressAutoHyphens/>
              <w:ind w:left="43"/>
              <w:jc w:val="both"/>
              <w:rPr>
                <w:b/>
                <w:bCs/>
                <w:sz w:val="26"/>
                <w:szCs w:val="26"/>
              </w:rPr>
            </w:pPr>
            <w:r w:rsidRPr="00C87071">
              <w:rPr>
                <w:b/>
                <w:bCs/>
                <w:sz w:val="26"/>
                <w:szCs w:val="26"/>
              </w:rPr>
              <w:t>Бадюк М.І.</w:t>
            </w:r>
          </w:p>
          <w:p w:rsidR="00FC21E2" w:rsidRPr="00C87071" w:rsidRDefault="00FC21E2" w:rsidP="00B148E0">
            <w:pPr>
              <w:suppressAutoHyphens/>
              <w:ind w:left="43"/>
              <w:jc w:val="both"/>
              <w:rPr>
                <w:b/>
                <w:bCs/>
                <w:sz w:val="26"/>
                <w:szCs w:val="26"/>
              </w:rPr>
            </w:pPr>
          </w:p>
          <w:p w:rsidR="00FC21E2" w:rsidRPr="00C87071" w:rsidRDefault="00FC21E2" w:rsidP="00B148E0">
            <w:pPr>
              <w:suppressAutoHyphens/>
              <w:ind w:left="43"/>
              <w:jc w:val="both"/>
              <w:rPr>
                <w:b/>
                <w:color w:val="000000"/>
                <w:sz w:val="26"/>
                <w:szCs w:val="26"/>
              </w:rPr>
            </w:pPr>
          </w:p>
          <w:p w:rsidR="00FC21E2" w:rsidRPr="00C87071" w:rsidRDefault="00FC21E2" w:rsidP="00B148E0">
            <w:pPr>
              <w:suppressAutoHyphens/>
              <w:ind w:left="43"/>
              <w:jc w:val="both"/>
              <w:rPr>
                <w:b/>
                <w:color w:val="000000"/>
                <w:sz w:val="26"/>
                <w:szCs w:val="26"/>
              </w:rPr>
            </w:pPr>
            <w:r w:rsidRPr="00C87071">
              <w:rPr>
                <w:b/>
                <w:color w:val="000000"/>
                <w:sz w:val="26"/>
                <w:szCs w:val="26"/>
              </w:rPr>
              <w:t>Козачок В.Ю.</w:t>
            </w:r>
          </w:p>
          <w:p w:rsidR="00FC21E2" w:rsidRPr="00C87071" w:rsidRDefault="00FC21E2" w:rsidP="00B148E0">
            <w:pPr>
              <w:suppressAutoHyphens/>
              <w:ind w:left="43"/>
              <w:jc w:val="both"/>
              <w:rPr>
                <w:b/>
                <w:color w:val="000000"/>
                <w:sz w:val="26"/>
                <w:szCs w:val="26"/>
              </w:rPr>
            </w:pPr>
          </w:p>
          <w:p w:rsidR="00FC21E2" w:rsidRPr="00C87071" w:rsidRDefault="00FC21E2" w:rsidP="00B148E0">
            <w:pPr>
              <w:suppressAutoHyphens/>
              <w:ind w:left="43"/>
              <w:jc w:val="both"/>
              <w:rPr>
                <w:b/>
                <w:color w:val="000000"/>
                <w:sz w:val="26"/>
                <w:szCs w:val="26"/>
              </w:rPr>
            </w:pPr>
          </w:p>
          <w:p w:rsidR="00FC21E2" w:rsidRPr="00C87071" w:rsidRDefault="00FC21E2" w:rsidP="00B148E0">
            <w:pPr>
              <w:suppressAutoHyphens/>
              <w:ind w:left="43"/>
              <w:jc w:val="both"/>
              <w:rPr>
                <w:b/>
                <w:color w:val="000000"/>
                <w:sz w:val="26"/>
                <w:szCs w:val="26"/>
              </w:rPr>
            </w:pPr>
            <w:r w:rsidRPr="00C87071">
              <w:rPr>
                <w:b/>
                <w:color w:val="000000"/>
                <w:sz w:val="26"/>
                <w:szCs w:val="26"/>
              </w:rPr>
              <w:t>Солярик В.В.</w:t>
            </w:r>
          </w:p>
          <w:p w:rsidR="00FC21E2" w:rsidRPr="00C87071" w:rsidRDefault="00FC21E2" w:rsidP="00B148E0">
            <w:pPr>
              <w:suppressAutoHyphens/>
              <w:ind w:left="43"/>
              <w:jc w:val="both"/>
              <w:rPr>
                <w:b/>
                <w:color w:val="000000"/>
                <w:sz w:val="26"/>
                <w:szCs w:val="26"/>
              </w:rPr>
            </w:pPr>
          </w:p>
          <w:p w:rsidR="00FC21E2" w:rsidRPr="00C87071" w:rsidRDefault="00FC21E2" w:rsidP="00B148E0">
            <w:pPr>
              <w:suppressAutoHyphens/>
              <w:ind w:left="43"/>
              <w:jc w:val="both"/>
              <w:rPr>
                <w:b/>
                <w:color w:val="000000"/>
                <w:sz w:val="26"/>
                <w:szCs w:val="26"/>
              </w:rPr>
            </w:pPr>
          </w:p>
          <w:p w:rsidR="00FC21E2" w:rsidRPr="00C87071" w:rsidRDefault="00FC21E2" w:rsidP="00B148E0">
            <w:pPr>
              <w:suppressAutoHyphens/>
              <w:ind w:left="43"/>
              <w:jc w:val="both"/>
              <w:rPr>
                <w:b/>
                <w:color w:val="000000"/>
                <w:sz w:val="26"/>
                <w:szCs w:val="26"/>
              </w:rPr>
            </w:pPr>
            <w:r w:rsidRPr="00C87071">
              <w:rPr>
                <w:b/>
                <w:color w:val="000000"/>
                <w:sz w:val="26"/>
                <w:szCs w:val="26"/>
              </w:rPr>
              <w:t>Середа І.К.</w:t>
            </w:r>
          </w:p>
          <w:p w:rsidR="00FC21E2" w:rsidRPr="00C87071" w:rsidRDefault="00FC21E2" w:rsidP="00B148E0">
            <w:pPr>
              <w:suppressAutoHyphens/>
              <w:ind w:left="43"/>
              <w:jc w:val="both"/>
              <w:rPr>
                <w:b/>
                <w:color w:val="000000"/>
                <w:sz w:val="26"/>
                <w:szCs w:val="26"/>
              </w:rPr>
            </w:pPr>
          </w:p>
          <w:p w:rsidR="00FC21E2" w:rsidRPr="00C87071" w:rsidRDefault="00FC21E2" w:rsidP="00B148E0">
            <w:pPr>
              <w:suppressAutoHyphens/>
              <w:ind w:left="43"/>
              <w:jc w:val="both"/>
              <w:rPr>
                <w:b/>
                <w:color w:val="000000"/>
                <w:sz w:val="26"/>
                <w:szCs w:val="26"/>
              </w:rPr>
            </w:pPr>
          </w:p>
          <w:p w:rsidR="00FC21E2" w:rsidRPr="00C87071" w:rsidRDefault="00FC21E2" w:rsidP="00B148E0">
            <w:pPr>
              <w:suppressAutoHyphens/>
              <w:ind w:left="43"/>
              <w:jc w:val="both"/>
              <w:rPr>
                <w:b/>
                <w:color w:val="000000"/>
                <w:sz w:val="26"/>
                <w:szCs w:val="26"/>
              </w:rPr>
            </w:pPr>
            <w:r w:rsidRPr="00C87071">
              <w:rPr>
                <w:b/>
                <w:color w:val="000000"/>
                <w:sz w:val="26"/>
                <w:szCs w:val="26"/>
              </w:rPr>
              <w:t>Ковида Д.В.</w:t>
            </w:r>
          </w:p>
          <w:p w:rsidR="00FC21E2" w:rsidRPr="00C87071" w:rsidRDefault="00FC21E2" w:rsidP="00B148E0">
            <w:pPr>
              <w:suppressAutoHyphens/>
              <w:ind w:left="43"/>
              <w:jc w:val="both"/>
              <w:rPr>
                <w:b/>
                <w:color w:val="000000"/>
                <w:sz w:val="26"/>
                <w:szCs w:val="26"/>
              </w:rPr>
            </w:pPr>
          </w:p>
          <w:p w:rsidR="00FC21E2" w:rsidRPr="00C87071" w:rsidRDefault="00FC21E2" w:rsidP="00B148E0">
            <w:pPr>
              <w:suppressAutoHyphens/>
              <w:ind w:left="43"/>
              <w:jc w:val="both"/>
              <w:rPr>
                <w:b/>
                <w:color w:val="000000"/>
                <w:sz w:val="26"/>
                <w:szCs w:val="26"/>
              </w:rPr>
            </w:pPr>
          </w:p>
          <w:p w:rsidR="00FC21E2" w:rsidRDefault="00FC21E2" w:rsidP="00B148E0">
            <w:pPr>
              <w:suppressAutoHyphens/>
              <w:ind w:left="43"/>
              <w:jc w:val="both"/>
              <w:rPr>
                <w:b/>
                <w:color w:val="000000"/>
                <w:sz w:val="26"/>
                <w:szCs w:val="26"/>
                <w:lang w:val="ru-RU"/>
              </w:rPr>
            </w:pPr>
            <w:proofErr w:type="spellStart"/>
            <w:r>
              <w:rPr>
                <w:b/>
                <w:color w:val="000000"/>
                <w:sz w:val="26"/>
                <w:szCs w:val="26"/>
                <w:lang w:val="ru-RU"/>
              </w:rPr>
              <w:t>Микита</w:t>
            </w:r>
            <w:proofErr w:type="spellEnd"/>
            <w:r>
              <w:rPr>
                <w:b/>
                <w:color w:val="000000"/>
                <w:sz w:val="26"/>
                <w:szCs w:val="26"/>
                <w:lang w:val="ru-RU"/>
              </w:rPr>
              <w:t xml:space="preserve"> О.О.</w:t>
            </w:r>
          </w:p>
          <w:p w:rsidR="00FC21E2" w:rsidRDefault="00FC21E2" w:rsidP="00B148E0">
            <w:pPr>
              <w:suppressAutoHyphens/>
              <w:ind w:left="43"/>
              <w:jc w:val="both"/>
              <w:rPr>
                <w:b/>
                <w:color w:val="000000"/>
                <w:sz w:val="26"/>
                <w:szCs w:val="26"/>
                <w:lang w:val="ru-RU"/>
              </w:rPr>
            </w:pPr>
          </w:p>
          <w:p w:rsidR="00FC21E2" w:rsidRPr="00C87071" w:rsidRDefault="00FC21E2" w:rsidP="00B148E0">
            <w:pPr>
              <w:suppressAutoHyphens/>
              <w:ind w:left="43"/>
              <w:jc w:val="both"/>
              <w:rPr>
                <w:b/>
                <w:color w:val="000000"/>
                <w:sz w:val="26"/>
                <w:szCs w:val="26"/>
              </w:rPr>
            </w:pPr>
            <w:r w:rsidRPr="00C87071">
              <w:rPr>
                <w:b/>
                <w:color w:val="000000"/>
                <w:sz w:val="26"/>
                <w:szCs w:val="26"/>
              </w:rPr>
              <w:t>Рудинська С.М.</w:t>
            </w:r>
          </w:p>
          <w:p w:rsidR="00FC21E2" w:rsidRPr="00C87071" w:rsidRDefault="00FC21E2" w:rsidP="00B148E0">
            <w:pPr>
              <w:suppressAutoHyphens/>
              <w:ind w:left="43"/>
              <w:jc w:val="both"/>
              <w:rPr>
                <w:b/>
                <w:color w:val="000000"/>
                <w:sz w:val="26"/>
                <w:szCs w:val="26"/>
              </w:rPr>
            </w:pPr>
          </w:p>
          <w:p w:rsidR="00FC21E2" w:rsidRPr="00C87071" w:rsidRDefault="00FC21E2" w:rsidP="00B148E0">
            <w:pPr>
              <w:suppressAutoHyphens/>
              <w:ind w:left="43"/>
              <w:jc w:val="both"/>
              <w:rPr>
                <w:b/>
                <w:color w:val="000000"/>
                <w:sz w:val="26"/>
                <w:szCs w:val="26"/>
              </w:rPr>
            </w:pPr>
          </w:p>
          <w:p w:rsidR="00FC21E2" w:rsidRPr="00C87071" w:rsidRDefault="00FC21E2" w:rsidP="00B148E0">
            <w:pPr>
              <w:suppressAutoHyphens/>
              <w:ind w:left="43" w:right="-108"/>
              <w:jc w:val="both"/>
              <w:rPr>
                <w:b/>
                <w:color w:val="000000"/>
                <w:sz w:val="26"/>
                <w:szCs w:val="26"/>
              </w:rPr>
            </w:pPr>
            <w:r w:rsidRPr="00C87071">
              <w:rPr>
                <w:b/>
                <w:color w:val="000000"/>
                <w:sz w:val="26"/>
                <w:szCs w:val="26"/>
              </w:rPr>
              <w:t>Гринзовський А.М.</w:t>
            </w:r>
          </w:p>
          <w:p w:rsidR="00FC21E2" w:rsidRPr="00C87071" w:rsidRDefault="00FC21E2" w:rsidP="00B148E0">
            <w:pPr>
              <w:suppressAutoHyphens/>
              <w:ind w:left="43"/>
              <w:jc w:val="both"/>
              <w:rPr>
                <w:b/>
                <w:color w:val="000000"/>
                <w:sz w:val="26"/>
                <w:szCs w:val="26"/>
              </w:rPr>
            </w:pPr>
          </w:p>
          <w:p w:rsidR="00FC21E2" w:rsidRPr="00C87071" w:rsidRDefault="00FC21E2" w:rsidP="00B148E0">
            <w:pPr>
              <w:suppressAutoHyphens/>
              <w:ind w:left="43"/>
              <w:jc w:val="both"/>
              <w:rPr>
                <w:b/>
                <w:color w:val="000000"/>
                <w:sz w:val="26"/>
                <w:szCs w:val="26"/>
              </w:rPr>
            </w:pPr>
            <w:r w:rsidRPr="00C87071">
              <w:rPr>
                <w:b/>
                <w:color w:val="000000"/>
                <w:sz w:val="26"/>
                <w:szCs w:val="26"/>
              </w:rPr>
              <w:t>Майданюк В.П.</w:t>
            </w:r>
          </w:p>
          <w:p w:rsidR="00FC21E2" w:rsidRPr="00C87071" w:rsidRDefault="00FC21E2" w:rsidP="00B148E0">
            <w:pPr>
              <w:suppressAutoHyphens/>
              <w:ind w:left="43"/>
              <w:jc w:val="both"/>
              <w:rPr>
                <w:b/>
                <w:color w:val="000000"/>
                <w:sz w:val="26"/>
                <w:szCs w:val="26"/>
              </w:rPr>
            </w:pPr>
          </w:p>
          <w:p w:rsidR="00FC21E2" w:rsidRPr="00C87071" w:rsidRDefault="00FC21E2" w:rsidP="00B148E0">
            <w:pPr>
              <w:suppressAutoHyphens/>
              <w:ind w:left="43"/>
              <w:jc w:val="both"/>
              <w:rPr>
                <w:b/>
                <w:color w:val="000000"/>
                <w:sz w:val="26"/>
                <w:szCs w:val="26"/>
              </w:rPr>
            </w:pPr>
          </w:p>
          <w:p w:rsidR="00FC21E2" w:rsidRPr="00C87071" w:rsidRDefault="00FC21E2" w:rsidP="00B148E0">
            <w:pPr>
              <w:suppressAutoHyphens/>
              <w:ind w:left="43"/>
              <w:jc w:val="both"/>
              <w:rPr>
                <w:b/>
                <w:color w:val="000000"/>
                <w:sz w:val="26"/>
                <w:szCs w:val="26"/>
              </w:rPr>
            </w:pPr>
            <w:r w:rsidRPr="00C87071">
              <w:rPr>
                <w:b/>
                <w:color w:val="000000"/>
                <w:sz w:val="26"/>
                <w:szCs w:val="26"/>
              </w:rPr>
              <w:t>Бірюк І.Г.</w:t>
            </w:r>
          </w:p>
          <w:p w:rsidR="00FC21E2" w:rsidRPr="00C87071" w:rsidRDefault="00FC21E2" w:rsidP="00B148E0">
            <w:pPr>
              <w:suppressAutoHyphens/>
              <w:ind w:left="2561" w:hanging="2268"/>
              <w:jc w:val="both"/>
              <w:rPr>
                <w:b/>
                <w:color w:val="000000"/>
                <w:sz w:val="26"/>
                <w:szCs w:val="26"/>
              </w:rPr>
            </w:pPr>
          </w:p>
        </w:tc>
        <w:tc>
          <w:tcPr>
            <w:tcW w:w="7664" w:type="dxa"/>
          </w:tcPr>
          <w:p w:rsidR="00FC21E2" w:rsidRPr="00C87071" w:rsidRDefault="00FC21E2" w:rsidP="00B148E0">
            <w:pPr>
              <w:ind w:firstLine="5"/>
              <w:jc w:val="both"/>
              <w:rPr>
                <w:sz w:val="26"/>
                <w:szCs w:val="26"/>
              </w:rPr>
            </w:pPr>
            <w:r w:rsidRPr="00C87071">
              <w:rPr>
                <w:sz w:val="26"/>
                <w:szCs w:val="26"/>
              </w:rPr>
              <w:t>начальник кафедри організації медичного забезпечення збройних сил Української військово-медичної академії доктор медичних наук, професор</w:t>
            </w:r>
            <w:r>
              <w:rPr>
                <w:sz w:val="26"/>
                <w:szCs w:val="26"/>
              </w:rPr>
              <w:t xml:space="preserve"> (керівник розробки)</w:t>
            </w:r>
          </w:p>
          <w:p w:rsidR="00FC21E2" w:rsidRPr="00C87071" w:rsidRDefault="00FC21E2" w:rsidP="00B148E0">
            <w:pPr>
              <w:ind w:firstLine="5"/>
              <w:jc w:val="both"/>
              <w:rPr>
                <w:color w:val="000000"/>
                <w:sz w:val="26"/>
                <w:szCs w:val="26"/>
                <w:u w:val="single"/>
                <w:lang w:val="ru-RU"/>
              </w:rPr>
            </w:pPr>
            <w:r w:rsidRPr="00C87071">
              <w:rPr>
                <w:color w:val="000000"/>
                <w:sz w:val="26"/>
                <w:szCs w:val="26"/>
              </w:rPr>
              <w:t xml:space="preserve">заступник начальника кафедри </w:t>
            </w:r>
            <w:r w:rsidRPr="00C87071">
              <w:rPr>
                <w:sz w:val="26"/>
                <w:szCs w:val="26"/>
              </w:rPr>
              <w:t>організації медичного забезпечення збройних сил Української військово-медичної академії</w:t>
            </w:r>
            <w:r w:rsidRPr="00C87071">
              <w:rPr>
                <w:color w:val="000000"/>
                <w:sz w:val="26"/>
                <w:szCs w:val="26"/>
              </w:rPr>
              <w:t xml:space="preserve"> кандидат медичних наук, доцент</w:t>
            </w:r>
          </w:p>
          <w:p w:rsidR="00FC21E2" w:rsidRPr="00C87071" w:rsidRDefault="00FC21E2" w:rsidP="00B148E0">
            <w:pPr>
              <w:ind w:firstLine="5"/>
              <w:jc w:val="both"/>
              <w:rPr>
                <w:b/>
                <w:color w:val="000000"/>
                <w:sz w:val="26"/>
                <w:szCs w:val="26"/>
              </w:rPr>
            </w:pPr>
            <w:r w:rsidRPr="00C87071">
              <w:rPr>
                <w:color w:val="000000"/>
                <w:sz w:val="26"/>
                <w:szCs w:val="26"/>
              </w:rPr>
              <w:t xml:space="preserve">професор кафедри </w:t>
            </w:r>
            <w:r w:rsidRPr="00C87071">
              <w:rPr>
                <w:sz w:val="26"/>
                <w:szCs w:val="26"/>
              </w:rPr>
              <w:t>організації медичного забезпечення збройних сил Української військово-медичної академії</w:t>
            </w:r>
            <w:r w:rsidRPr="00C87071">
              <w:rPr>
                <w:color w:val="000000"/>
                <w:sz w:val="26"/>
                <w:szCs w:val="26"/>
              </w:rPr>
              <w:t xml:space="preserve"> кандидат медичних наук, доцент</w:t>
            </w:r>
          </w:p>
          <w:p w:rsidR="00FC21E2" w:rsidRPr="00C87071" w:rsidRDefault="00FC21E2" w:rsidP="00B148E0">
            <w:pPr>
              <w:ind w:firstLine="5"/>
              <w:jc w:val="both"/>
              <w:rPr>
                <w:b/>
                <w:color w:val="000000"/>
                <w:sz w:val="26"/>
                <w:szCs w:val="26"/>
              </w:rPr>
            </w:pPr>
            <w:r w:rsidRPr="00C87071">
              <w:rPr>
                <w:color w:val="000000"/>
                <w:sz w:val="26"/>
                <w:szCs w:val="26"/>
              </w:rPr>
              <w:t xml:space="preserve">доцент кафедри </w:t>
            </w:r>
            <w:r w:rsidRPr="00C87071">
              <w:rPr>
                <w:sz w:val="26"/>
                <w:szCs w:val="26"/>
              </w:rPr>
              <w:t>організації медичного забезпечення збройних сил Української військово-медичної академії</w:t>
            </w:r>
            <w:r w:rsidRPr="00C87071">
              <w:rPr>
                <w:color w:val="000000"/>
                <w:sz w:val="26"/>
                <w:szCs w:val="26"/>
              </w:rPr>
              <w:t xml:space="preserve"> кандидат медичних наук, доцент</w:t>
            </w:r>
          </w:p>
          <w:p w:rsidR="00FC21E2" w:rsidRPr="00C87071" w:rsidRDefault="00FC21E2" w:rsidP="00B148E0">
            <w:pPr>
              <w:ind w:firstLine="5"/>
              <w:jc w:val="both"/>
              <w:rPr>
                <w:b/>
                <w:color w:val="000000"/>
                <w:sz w:val="26"/>
                <w:szCs w:val="26"/>
              </w:rPr>
            </w:pPr>
            <w:r w:rsidRPr="00C87071">
              <w:rPr>
                <w:color w:val="000000"/>
                <w:sz w:val="26"/>
                <w:szCs w:val="26"/>
              </w:rPr>
              <w:t xml:space="preserve">старший викладач кафедри </w:t>
            </w:r>
            <w:r w:rsidRPr="00C87071">
              <w:rPr>
                <w:sz w:val="26"/>
                <w:szCs w:val="26"/>
              </w:rPr>
              <w:t>організації медичного забезпечення збройних сил Української військово-медичної академії</w:t>
            </w:r>
            <w:r w:rsidRPr="00C87071">
              <w:rPr>
                <w:color w:val="000000"/>
                <w:sz w:val="26"/>
                <w:szCs w:val="26"/>
              </w:rPr>
              <w:t xml:space="preserve"> кандидат медичних наук</w:t>
            </w:r>
          </w:p>
          <w:p w:rsidR="00FC21E2" w:rsidRPr="00C87071" w:rsidRDefault="00FC21E2" w:rsidP="00B148E0">
            <w:pPr>
              <w:ind w:firstLine="5"/>
              <w:jc w:val="both"/>
              <w:rPr>
                <w:b/>
                <w:color w:val="000000"/>
                <w:sz w:val="26"/>
                <w:szCs w:val="26"/>
              </w:rPr>
            </w:pPr>
            <w:r w:rsidRPr="00C87071">
              <w:rPr>
                <w:color w:val="000000"/>
                <w:sz w:val="26"/>
                <w:szCs w:val="26"/>
              </w:rPr>
              <w:t xml:space="preserve">старший викладач кафедри </w:t>
            </w:r>
            <w:r>
              <w:rPr>
                <w:sz w:val="26"/>
                <w:szCs w:val="26"/>
              </w:rPr>
              <w:t>військової терапії</w:t>
            </w:r>
            <w:r w:rsidRPr="00C87071">
              <w:rPr>
                <w:sz w:val="26"/>
                <w:szCs w:val="26"/>
              </w:rPr>
              <w:t xml:space="preserve"> Української військово-медичної академії</w:t>
            </w:r>
            <w:r w:rsidRPr="00C87071">
              <w:rPr>
                <w:color w:val="000000"/>
                <w:sz w:val="26"/>
                <w:szCs w:val="26"/>
              </w:rPr>
              <w:t xml:space="preserve"> кандидат медичних наук</w:t>
            </w:r>
          </w:p>
          <w:p w:rsidR="00FC21E2" w:rsidRPr="00C87071" w:rsidRDefault="00FC21E2" w:rsidP="00B148E0">
            <w:pPr>
              <w:ind w:firstLine="5"/>
              <w:jc w:val="both"/>
              <w:rPr>
                <w:b/>
                <w:color w:val="000000"/>
                <w:sz w:val="26"/>
                <w:szCs w:val="26"/>
              </w:rPr>
            </w:pPr>
            <w:r w:rsidRPr="00C87071">
              <w:rPr>
                <w:color w:val="000000"/>
                <w:sz w:val="26"/>
                <w:szCs w:val="26"/>
              </w:rPr>
              <w:t xml:space="preserve">старший викладач кафедри </w:t>
            </w:r>
            <w:r w:rsidRPr="00C87071">
              <w:rPr>
                <w:sz w:val="26"/>
                <w:szCs w:val="26"/>
              </w:rPr>
              <w:t>організації медичного забезпечення збройних сил Української військово-медичної академії</w:t>
            </w:r>
            <w:r w:rsidRPr="00C87071">
              <w:rPr>
                <w:color w:val="000000"/>
                <w:sz w:val="26"/>
                <w:szCs w:val="26"/>
              </w:rPr>
              <w:t xml:space="preserve"> кандидат медичних наук</w:t>
            </w:r>
          </w:p>
          <w:p w:rsidR="00FC21E2" w:rsidRPr="00C87071" w:rsidRDefault="00FC21E2" w:rsidP="00B148E0">
            <w:pPr>
              <w:ind w:firstLine="5"/>
              <w:jc w:val="both"/>
              <w:rPr>
                <w:color w:val="000000"/>
                <w:sz w:val="26"/>
                <w:szCs w:val="26"/>
              </w:rPr>
            </w:pPr>
            <w:r w:rsidRPr="00C87071">
              <w:rPr>
                <w:color w:val="000000"/>
                <w:sz w:val="26"/>
                <w:szCs w:val="26"/>
              </w:rPr>
              <w:t xml:space="preserve">заступник </w:t>
            </w:r>
            <w:r>
              <w:rPr>
                <w:color w:val="000000"/>
                <w:sz w:val="26"/>
                <w:szCs w:val="26"/>
              </w:rPr>
              <w:t>директора інституту гігієни та екології Національного медичного університету, доктор медичних наук</w:t>
            </w:r>
          </w:p>
          <w:p w:rsidR="00FC21E2" w:rsidRPr="00C87071" w:rsidRDefault="00FC21E2" w:rsidP="00B148E0">
            <w:pPr>
              <w:ind w:firstLine="5"/>
              <w:jc w:val="both"/>
              <w:rPr>
                <w:color w:val="000000"/>
                <w:sz w:val="26"/>
                <w:szCs w:val="26"/>
              </w:rPr>
            </w:pPr>
            <w:r w:rsidRPr="00097EAF">
              <w:rPr>
                <w:color w:val="000000"/>
                <w:sz w:val="26"/>
                <w:szCs w:val="26"/>
              </w:rPr>
              <w:t>за</w:t>
            </w:r>
            <w:r w:rsidRPr="00C87071">
              <w:rPr>
                <w:color w:val="000000"/>
                <w:sz w:val="26"/>
                <w:szCs w:val="26"/>
              </w:rPr>
              <w:t xml:space="preserve">відувач кафедри медицини катастроф і військової медицини Одеського національного медичного університету кандидат медичних наук, доцент </w:t>
            </w:r>
          </w:p>
          <w:p w:rsidR="00FC21E2" w:rsidRPr="00C87071" w:rsidRDefault="00FC21E2" w:rsidP="00B148E0">
            <w:pPr>
              <w:ind w:firstLine="5"/>
              <w:jc w:val="both"/>
              <w:rPr>
                <w:b/>
                <w:color w:val="000000"/>
                <w:sz w:val="26"/>
                <w:szCs w:val="26"/>
              </w:rPr>
            </w:pPr>
            <w:r w:rsidRPr="00D313CA">
              <w:rPr>
                <w:color w:val="000000"/>
                <w:sz w:val="26"/>
                <w:szCs w:val="26"/>
              </w:rPr>
              <w:t xml:space="preserve">завідувач </w:t>
            </w:r>
            <w:r w:rsidRPr="00C87071">
              <w:rPr>
                <w:color w:val="000000"/>
                <w:sz w:val="26"/>
                <w:szCs w:val="26"/>
              </w:rPr>
              <w:t>кафедри медицини катастроф і військової медицини Буковинського державного</w:t>
            </w:r>
            <w:r w:rsidRPr="00C87071">
              <w:rPr>
                <w:sz w:val="26"/>
                <w:szCs w:val="26"/>
              </w:rPr>
              <w:t xml:space="preserve"> медичного університету </w:t>
            </w:r>
            <w:r w:rsidRPr="00C87071">
              <w:rPr>
                <w:color w:val="000000"/>
                <w:sz w:val="26"/>
                <w:szCs w:val="26"/>
              </w:rPr>
              <w:t>кандидат медичних наук, доцент</w:t>
            </w:r>
          </w:p>
        </w:tc>
      </w:tr>
    </w:tbl>
    <w:p w:rsidR="00FC21E2" w:rsidRPr="0018666E" w:rsidRDefault="00FC21E2" w:rsidP="00B148E0">
      <w:pPr>
        <w:ind w:firstLine="709"/>
        <w:jc w:val="both"/>
        <w:rPr>
          <w:b/>
          <w:color w:val="000000"/>
          <w:sz w:val="28"/>
          <w:szCs w:val="28"/>
        </w:rPr>
      </w:pPr>
    </w:p>
    <w:p w:rsidR="00FC21E2" w:rsidRPr="0018666E" w:rsidRDefault="00FC21E2" w:rsidP="00B148E0">
      <w:pPr>
        <w:ind w:firstLine="709"/>
        <w:jc w:val="both"/>
        <w:rPr>
          <w:b/>
          <w:color w:val="000000"/>
          <w:sz w:val="28"/>
          <w:szCs w:val="28"/>
        </w:rPr>
      </w:pPr>
      <w:r w:rsidRPr="0018666E">
        <w:rPr>
          <w:b/>
          <w:color w:val="000000"/>
          <w:sz w:val="28"/>
          <w:szCs w:val="28"/>
        </w:rPr>
        <w:t>Рецензенти:</w:t>
      </w:r>
    </w:p>
    <w:p w:rsidR="00FC21E2" w:rsidRPr="0018666E" w:rsidRDefault="00FC21E2" w:rsidP="00B148E0">
      <w:pPr>
        <w:ind w:firstLine="709"/>
        <w:jc w:val="both"/>
        <w:rPr>
          <w:b/>
          <w:color w:val="000000"/>
          <w:sz w:val="28"/>
          <w:szCs w:val="28"/>
        </w:rPr>
      </w:pPr>
    </w:p>
    <w:p w:rsidR="00FC21E2" w:rsidRPr="0018666E" w:rsidRDefault="00FC21E2" w:rsidP="00B148E0">
      <w:pPr>
        <w:ind w:left="2127" w:hanging="2127"/>
        <w:jc w:val="both"/>
        <w:rPr>
          <w:color w:val="000000"/>
          <w:sz w:val="28"/>
          <w:szCs w:val="28"/>
        </w:rPr>
      </w:pPr>
      <w:r w:rsidRPr="0018666E">
        <w:rPr>
          <w:b/>
          <w:bCs/>
          <w:sz w:val="28"/>
          <w:szCs w:val="28"/>
        </w:rPr>
        <w:t xml:space="preserve">Волошин В.О.   </w:t>
      </w:r>
      <w:r w:rsidRPr="0018666E">
        <w:rPr>
          <w:sz w:val="28"/>
          <w:szCs w:val="28"/>
        </w:rPr>
        <w:t xml:space="preserve">професор кафедри </w:t>
      </w:r>
      <w:r w:rsidRPr="0018666E">
        <w:rPr>
          <w:color w:val="000000"/>
          <w:sz w:val="28"/>
          <w:szCs w:val="28"/>
        </w:rPr>
        <w:t xml:space="preserve">національної безпеки </w:t>
      </w:r>
      <w:r w:rsidRPr="0018666E">
        <w:rPr>
          <w:sz w:val="28"/>
          <w:szCs w:val="28"/>
        </w:rPr>
        <w:t>Національної академії служби безпеки України, доктор медичних наук, професор.</w:t>
      </w:r>
    </w:p>
    <w:p w:rsidR="00FC21E2" w:rsidRPr="0018666E" w:rsidRDefault="00FC21E2" w:rsidP="00B148E0">
      <w:pPr>
        <w:ind w:left="1985" w:hanging="709"/>
        <w:jc w:val="both"/>
        <w:rPr>
          <w:sz w:val="28"/>
          <w:szCs w:val="28"/>
        </w:rPr>
      </w:pPr>
    </w:p>
    <w:p w:rsidR="00FC21E2" w:rsidRPr="002258BC" w:rsidRDefault="00FC21E2" w:rsidP="00B148E0">
      <w:pPr>
        <w:ind w:left="2127" w:hanging="2127"/>
        <w:jc w:val="both"/>
        <w:rPr>
          <w:color w:val="000000"/>
          <w:sz w:val="28"/>
          <w:szCs w:val="28"/>
        </w:rPr>
      </w:pPr>
      <w:r w:rsidRPr="002258BC">
        <w:rPr>
          <w:b/>
          <w:color w:val="000000"/>
          <w:sz w:val="28"/>
          <w:szCs w:val="28"/>
        </w:rPr>
        <w:t>Гудима А.А.</w:t>
      </w:r>
      <w:r w:rsidRPr="00B57B5A">
        <w:rPr>
          <w:b/>
          <w:color w:val="000000"/>
          <w:sz w:val="28"/>
          <w:szCs w:val="28"/>
        </w:rPr>
        <w:t xml:space="preserve"> </w:t>
      </w:r>
      <w:r>
        <w:rPr>
          <w:b/>
          <w:color w:val="000000"/>
          <w:sz w:val="28"/>
          <w:szCs w:val="28"/>
        </w:rPr>
        <w:t xml:space="preserve">  </w:t>
      </w:r>
      <w:r w:rsidRPr="00097EAF">
        <w:rPr>
          <w:color w:val="000000"/>
          <w:sz w:val="28"/>
          <w:szCs w:val="28"/>
        </w:rPr>
        <w:t>з</w:t>
      </w:r>
      <w:r w:rsidRPr="002258BC">
        <w:rPr>
          <w:color w:val="000000"/>
          <w:sz w:val="28"/>
          <w:szCs w:val="28"/>
        </w:rPr>
        <w:t xml:space="preserve">авідувач кафедри медицини катастроф і військової медицини Тернопільського державного медичного університету ім. І.Я. Горбачевського доктор медичних наук, професор </w:t>
      </w:r>
    </w:p>
    <w:p w:rsidR="00FC21E2" w:rsidRPr="002258BC" w:rsidRDefault="00FC21E2" w:rsidP="00B148E0">
      <w:pPr>
        <w:suppressAutoHyphens/>
        <w:ind w:left="2561" w:hanging="2268"/>
        <w:jc w:val="both"/>
        <w:rPr>
          <w:b/>
          <w:color w:val="000000"/>
          <w:sz w:val="28"/>
          <w:szCs w:val="28"/>
        </w:rPr>
      </w:pPr>
    </w:p>
    <w:p w:rsidR="00FC21E2" w:rsidRPr="0018666E" w:rsidRDefault="00FC21E2" w:rsidP="00B148E0">
      <w:pPr>
        <w:ind w:firstLine="851"/>
        <w:jc w:val="center"/>
        <w:rPr>
          <w:b/>
          <w:color w:val="000000"/>
          <w:sz w:val="28"/>
          <w:szCs w:val="28"/>
        </w:rPr>
      </w:pPr>
    </w:p>
    <w:p w:rsidR="00FC21E2" w:rsidRPr="0018666E" w:rsidRDefault="00FC21E2" w:rsidP="00B148E0">
      <w:pPr>
        <w:ind w:left="2127"/>
        <w:rPr>
          <w:b/>
          <w:color w:val="000000"/>
          <w:sz w:val="28"/>
          <w:szCs w:val="28"/>
        </w:rPr>
      </w:pPr>
      <w:r w:rsidRPr="0018666E">
        <w:rPr>
          <w:b/>
          <w:color w:val="000000"/>
          <w:sz w:val="28"/>
          <w:szCs w:val="28"/>
        </w:rPr>
        <w:t xml:space="preserve">Програма обговорена та ухвалена </w:t>
      </w:r>
    </w:p>
    <w:p w:rsidR="00FC21E2" w:rsidRDefault="00FC21E2" w:rsidP="00B148E0">
      <w:pPr>
        <w:ind w:left="2127"/>
        <w:rPr>
          <w:b/>
          <w:sz w:val="28"/>
          <w:szCs w:val="20"/>
          <w:highlight w:val="yellow"/>
        </w:rPr>
      </w:pPr>
      <w:r w:rsidRPr="0018666E">
        <w:rPr>
          <w:color w:val="000000"/>
          <w:sz w:val="28"/>
          <w:szCs w:val="28"/>
        </w:rPr>
        <w:t>на міжкафедральн</w:t>
      </w:r>
      <w:r>
        <w:rPr>
          <w:color w:val="000000"/>
          <w:sz w:val="28"/>
          <w:szCs w:val="28"/>
        </w:rPr>
        <w:t>ому</w:t>
      </w:r>
      <w:r w:rsidRPr="0018666E">
        <w:rPr>
          <w:color w:val="000000"/>
          <w:sz w:val="28"/>
          <w:szCs w:val="28"/>
        </w:rPr>
        <w:t xml:space="preserve"> </w:t>
      </w:r>
      <w:r>
        <w:rPr>
          <w:color w:val="000000"/>
          <w:sz w:val="28"/>
          <w:szCs w:val="28"/>
        </w:rPr>
        <w:t xml:space="preserve">семінарі завідувачів кафедр медицини катастроф та військової медицини </w:t>
      </w:r>
      <w:r w:rsidRPr="0018666E">
        <w:rPr>
          <w:color w:val="000000"/>
          <w:sz w:val="28"/>
          <w:szCs w:val="28"/>
        </w:rPr>
        <w:t xml:space="preserve">(протокол № </w:t>
      </w:r>
      <w:r>
        <w:rPr>
          <w:color w:val="000000"/>
          <w:sz w:val="28"/>
          <w:szCs w:val="28"/>
        </w:rPr>
        <w:t>1</w:t>
      </w:r>
      <w:r w:rsidRPr="0018666E">
        <w:rPr>
          <w:color w:val="000000"/>
          <w:sz w:val="28"/>
          <w:szCs w:val="28"/>
        </w:rPr>
        <w:t xml:space="preserve"> від </w:t>
      </w:r>
      <w:r>
        <w:rPr>
          <w:color w:val="000000"/>
          <w:sz w:val="28"/>
          <w:szCs w:val="28"/>
        </w:rPr>
        <w:t>02</w:t>
      </w:r>
      <w:r w:rsidRPr="0018666E">
        <w:rPr>
          <w:color w:val="000000"/>
          <w:sz w:val="28"/>
          <w:szCs w:val="28"/>
        </w:rPr>
        <w:t xml:space="preserve"> </w:t>
      </w:r>
      <w:r>
        <w:rPr>
          <w:color w:val="000000"/>
          <w:sz w:val="28"/>
          <w:szCs w:val="28"/>
        </w:rPr>
        <w:t>березня</w:t>
      </w:r>
      <w:r w:rsidRPr="0018666E">
        <w:rPr>
          <w:color w:val="000000"/>
          <w:sz w:val="28"/>
          <w:szCs w:val="28"/>
        </w:rPr>
        <w:t xml:space="preserve"> 201</w:t>
      </w:r>
      <w:r>
        <w:rPr>
          <w:color w:val="000000"/>
          <w:sz w:val="28"/>
          <w:szCs w:val="28"/>
        </w:rPr>
        <w:t>7</w:t>
      </w:r>
      <w:r w:rsidRPr="0018666E">
        <w:rPr>
          <w:color w:val="000000"/>
          <w:sz w:val="28"/>
          <w:szCs w:val="28"/>
        </w:rPr>
        <w:t xml:space="preserve"> р.), м. Київ, вул. Мельникова, 24</w:t>
      </w:r>
    </w:p>
    <w:p w:rsidR="00FC21E2" w:rsidRPr="002258BC" w:rsidRDefault="00FC21E2" w:rsidP="002F35FC">
      <w:pPr>
        <w:jc w:val="center"/>
        <w:rPr>
          <w:b/>
          <w:bCs/>
          <w:caps/>
          <w:sz w:val="28"/>
          <w:szCs w:val="28"/>
        </w:rPr>
      </w:pPr>
      <w:r w:rsidRPr="00DD5D5D">
        <w:rPr>
          <w:sz w:val="20"/>
        </w:rPr>
        <w:br w:type="page"/>
      </w:r>
      <w:r w:rsidRPr="002258BC">
        <w:rPr>
          <w:b/>
          <w:bCs/>
          <w:caps/>
          <w:sz w:val="28"/>
          <w:szCs w:val="28"/>
        </w:rPr>
        <w:lastRenderedPageBreak/>
        <w:t>Вступ</w:t>
      </w:r>
    </w:p>
    <w:p w:rsidR="00FC21E2" w:rsidRPr="007554D8" w:rsidRDefault="00FC21E2" w:rsidP="00B148E0">
      <w:pPr>
        <w:ind w:firstLine="709"/>
        <w:jc w:val="both"/>
        <w:rPr>
          <w:b/>
          <w:bCs/>
          <w:caps/>
          <w:sz w:val="20"/>
          <w:szCs w:val="28"/>
        </w:rPr>
      </w:pPr>
    </w:p>
    <w:p w:rsidR="00FC21E2" w:rsidRPr="00324863" w:rsidRDefault="00FC21E2" w:rsidP="00324863">
      <w:pPr>
        <w:ind w:firstLine="709"/>
        <w:jc w:val="both"/>
        <w:rPr>
          <w:bCs/>
          <w:sz w:val="28"/>
          <w:szCs w:val="28"/>
        </w:rPr>
      </w:pPr>
      <w:r w:rsidRPr="00324863">
        <w:rPr>
          <w:b/>
          <w:bCs/>
          <w:sz w:val="28"/>
          <w:szCs w:val="28"/>
        </w:rPr>
        <w:t xml:space="preserve">Програма розділу </w:t>
      </w:r>
      <w:r w:rsidRPr="00B222B2">
        <w:rPr>
          <w:sz w:val="28"/>
          <w:szCs w:val="28"/>
        </w:rPr>
        <w:t xml:space="preserve">підготовки офіцерів запасу медичної служби, для фахівців другого (магістерського) рівня, що навчаються на другому (третьому) році навчання Примірного навчального плану (2016 р.) </w:t>
      </w:r>
      <w:r w:rsidRPr="00324863">
        <w:rPr>
          <w:bCs/>
          <w:sz w:val="28"/>
          <w:szCs w:val="28"/>
        </w:rPr>
        <w:t>галузі знань 22 «Охорона здоров’я</w:t>
      </w:r>
      <w:r>
        <w:rPr>
          <w:bCs/>
          <w:sz w:val="28"/>
          <w:szCs w:val="28"/>
        </w:rPr>
        <w:t xml:space="preserve">» </w:t>
      </w:r>
      <w:r w:rsidRPr="00324863">
        <w:rPr>
          <w:bCs/>
          <w:sz w:val="28"/>
          <w:szCs w:val="28"/>
        </w:rPr>
        <w:t>за спеціальностями 222 «Медицина», 221 «Стоматологія», 225 «Медична психологія», 226 «Фармація»</w:t>
      </w:r>
      <w:r>
        <w:rPr>
          <w:bCs/>
          <w:sz w:val="28"/>
          <w:szCs w:val="28"/>
        </w:rPr>
        <w:t>,</w:t>
      </w:r>
      <w:r w:rsidRPr="00324863">
        <w:rPr>
          <w:bCs/>
          <w:sz w:val="28"/>
          <w:szCs w:val="28"/>
        </w:rPr>
        <w:t xml:space="preserve"> </w:t>
      </w:r>
      <w:r>
        <w:rPr>
          <w:bCs/>
          <w:sz w:val="28"/>
          <w:szCs w:val="28"/>
        </w:rPr>
        <w:t>на вимоги</w:t>
      </w:r>
      <w:r w:rsidRPr="00324863">
        <w:rPr>
          <w:bCs/>
          <w:sz w:val="28"/>
          <w:szCs w:val="28"/>
        </w:rPr>
        <w:t xml:space="preserve"> наказу </w:t>
      </w:r>
      <w:r w:rsidRPr="00D87E4E">
        <w:rPr>
          <w:bCs/>
          <w:sz w:val="28"/>
          <w:szCs w:val="28"/>
        </w:rPr>
        <w:t>Міністерства освіти і науки</w:t>
      </w:r>
      <w:r w:rsidRPr="00324863">
        <w:rPr>
          <w:bCs/>
          <w:sz w:val="28"/>
          <w:szCs w:val="28"/>
        </w:rPr>
        <w:t xml:space="preserve"> України №943 від 16.10.2009</w:t>
      </w:r>
      <w:r>
        <w:rPr>
          <w:bCs/>
          <w:sz w:val="28"/>
          <w:szCs w:val="28"/>
        </w:rPr>
        <w:t xml:space="preserve"> р. </w:t>
      </w:r>
      <w:r w:rsidRPr="00324863">
        <w:rPr>
          <w:bCs/>
          <w:sz w:val="28"/>
          <w:szCs w:val="28"/>
        </w:rPr>
        <w:t xml:space="preserve"> «Про запровадження у вищих навчальних закладах України Європейської кредитно-трансферної системи»; </w:t>
      </w:r>
      <w:r>
        <w:rPr>
          <w:bCs/>
          <w:sz w:val="28"/>
          <w:szCs w:val="28"/>
        </w:rPr>
        <w:t>н</w:t>
      </w:r>
      <w:r w:rsidRPr="00324863">
        <w:rPr>
          <w:bCs/>
          <w:sz w:val="28"/>
          <w:szCs w:val="28"/>
        </w:rPr>
        <w:t xml:space="preserve">аказу Міністерства освіти і науки, молоді та спорту України № 683 від 05.06.2013 </w:t>
      </w:r>
      <w:r>
        <w:rPr>
          <w:bCs/>
          <w:sz w:val="28"/>
          <w:szCs w:val="28"/>
        </w:rPr>
        <w:t xml:space="preserve">р. </w:t>
      </w:r>
      <w:r w:rsidRPr="00324863">
        <w:rPr>
          <w:bCs/>
          <w:sz w:val="28"/>
          <w:szCs w:val="28"/>
        </w:rPr>
        <w:t xml:space="preserve">зі змінами  «Про затвердження форм документів з підготовки кадрів у вищих навчальних закладах І-ІV рівнів акредитації»; Інструкції щодо оцінювання навчальної діяльності студентів в умовах впровадження Європейської кредитно-трансферної системи організації навчального процесу, затвердженої </w:t>
      </w:r>
      <w:r w:rsidRPr="00D87E4E">
        <w:rPr>
          <w:bCs/>
          <w:sz w:val="28"/>
          <w:szCs w:val="28"/>
        </w:rPr>
        <w:t>Міністерств</w:t>
      </w:r>
      <w:r>
        <w:rPr>
          <w:bCs/>
          <w:sz w:val="28"/>
          <w:szCs w:val="28"/>
        </w:rPr>
        <w:t>ом</w:t>
      </w:r>
      <w:r w:rsidRPr="00D87E4E">
        <w:rPr>
          <w:bCs/>
          <w:sz w:val="28"/>
          <w:szCs w:val="28"/>
        </w:rPr>
        <w:t xml:space="preserve"> охорони здоров'я України</w:t>
      </w:r>
      <w:r w:rsidRPr="00324863">
        <w:rPr>
          <w:bCs/>
          <w:sz w:val="28"/>
          <w:szCs w:val="28"/>
        </w:rPr>
        <w:t xml:space="preserve"> </w:t>
      </w:r>
      <w:r>
        <w:rPr>
          <w:bCs/>
          <w:sz w:val="28"/>
          <w:szCs w:val="28"/>
        </w:rPr>
        <w:t xml:space="preserve">від </w:t>
      </w:r>
      <w:r w:rsidRPr="00324863">
        <w:rPr>
          <w:bCs/>
          <w:sz w:val="28"/>
          <w:szCs w:val="28"/>
        </w:rPr>
        <w:t>15.04.2014</w:t>
      </w:r>
      <w:r>
        <w:rPr>
          <w:bCs/>
          <w:sz w:val="28"/>
          <w:szCs w:val="28"/>
        </w:rPr>
        <w:t xml:space="preserve"> р</w:t>
      </w:r>
      <w:r w:rsidRPr="00324863">
        <w:rPr>
          <w:bCs/>
          <w:sz w:val="28"/>
          <w:szCs w:val="28"/>
        </w:rPr>
        <w:t xml:space="preserve">. </w:t>
      </w:r>
    </w:p>
    <w:p w:rsidR="00FC21E2" w:rsidRPr="00C502EB" w:rsidRDefault="00FC21E2" w:rsidP="00C44114">
      <w:pPr>
        <w:ind w:firstLine="709"/>
        <w:jc w:val="both"/>
        <w:rPr>
          <w:sz w:val="28"/>
          <w:szCs w:val="28"/>
        </w:rPr>
      </w:pPr>
      <w:r w:rsidRPr="00C502EB">
        <w:rPr>
          <w:b/>
          <w:sz w:val="28"/>
          <w:szCs w:val="28"/>
        </w:rPr>
        <w:t xml:space="preserve">Опис </w:t>
      </w:r>
      <w:r>
        <w:rPr>
          <w:b/>
          <w:sz w:val="28"/>
          <w:szCs w:val="28"/>
        </w:rPr>
        <w:t>програми</w:t>
      </w:r>
      <w:r w:rsidRPr="00C502EB">
        <w:rPr>
          <w:b/>
          <w:sz w:val="28"/>
          <w:szCs w:val="28"/>
        </w:rPr>
        <w:t>.</w:t>
      </w:r>
      <w:r w:rsidRPr="00C502EB">
        <w:rPr>
          <w:sz w:val="28"/>
          <w:szCs w:val="28"/>
        </w:rPr>
        <w:t xml:space="preserve"> Програма </w:t>
      </w:r>
      <w:r w:rsidRPr="00C502EB">
        <w:rPr>
          <w:bCs/>
          <w:sz w:val="28"/>
          <w:szCs w:val="28"/>
        </w:rPr>
        <w:t xml:space="preserve">розділу </w:t>
      </w:r>
      <w:r w:rsidRPr="00B222B2">
        <w:rPr>
          <w:sz w:val="28"/>
          <w:szCs w:val="28"/>
        </w:rPr>
        <w:t xml:space="preserve">підготовки офіцерів запасу медичної служби, для фахівців другого (магістерського) рівня, що навчаються на другому (третьому) році навчання Примірного навчального плану (2016 р.) </w:t>
      </w:r>
      <w:r>
        <w:rPr>
          <w:sz w:val="28"/>
          <w:szCs w:val="28"/>
        </w:rPr>
        <w:t>(далі – Програма),</w:t>
      </w:r>
      <w:r w:rsidRPr="00C502EB">
        <w:rPr>
          <w:sz w:val="28"/>
          <w:szCs w:val="28"/>
        </w:rPr>
        <w:t xml:space="preserve"> модуль «</w:t>
      </w:r>
      <w:r w:rsidRPr="00C502EB">
        <w:rPr>
          <w:sz w:val="28"/>
          <w:szCs w:val="28"/>
          <w:lang w:eastAsia="uk-UA"/>
        </w:rPr>
        <w:t>Домедична допомога в екстремальних ситуаціях</w:t>
      </w:r>
      <w:r w:rsidRPr="00C502EB">
        <w:rPr>
          <w:sz w:val="28"/>
          <w:szCs w:val="28"/>
        </w:rPr>
        <w:t xml:space="preserve">» та модуль «Основи організації медичного забезпечення населення і військ» призначена для вищих медичних закладів освіти України у відповідності до вимог організації навчального процесу </w:t>
      </w:r>
      <w:r w:rsidRPr="00C502EB">
        <w:rPr>
          <w:sz w:val="28"/>
          <w:szCs w:val="28"/>
          <w:lang w:val="en-US"/>
        </w:rPr>
        <w:t>ECTS</w:t>
      </w:r>
      <w:r w:rsidRPr="00C502EB">
        <w:rPr>
          <w:sz w:val="28"/>
          <w:szCs w:val="28"/>
        </w:rPr>
        <w:t xml:space="preserve">, заснованої на поєднанні технологій навчання за розділами та залікових кредитів оцінки – одиниць виміру навчального навантаження студента необхідного для засвоєння дисциплін і </w:t>
      </w:r>
      <w:r w:rsidRPr="00C502EB">
        <w:rPr>
          <w:sz w:val="28"/>
          <w:szCs w:val="28"/>
          <w:lang w:eastAsia="ar-SA"/>
        </w:rPr>
        <w:t>базується на положе</w:t>
      </w:r>
      <w:r w:rsidRPr="00C502EB">
        <w:rPr>
          <w:color w:val="000000"/>
          <w:sz w:val="28"/>
          <w:szCs w:val="28"/>
          <w:lang w:eastAsia="ar-SA"/>
        </w:rPr>
        <w:t>ннях Закону України від 05.07.</w:t>
      </w:r>
      <w:r w:rsidRPr="00C502EB">
        <w:rPr>
          <w:sz w:val="28"/>
          <w:szCs w:val="28"/>
          <w:lang w:eastAsia="ar-SA"/>
        </w:rPr>
        <w:t>2012</w:t>
      </w:r>
      <w:r w:rsidRPr="00C502EB">
        <w:rPr>
          <w:sz w:val="28"/>
          <w:szCs w:val="28"/>
          <w:lang w:val="en-US" w:eastAsia="ar-SA"/>
        </w:rPr>
        <w:t> </w:t>
      </w:r>
      <w:r w:rsidRPr="00C502EB">
        <w:rPr>
          <w:sz w:val="28"/>
          <w:szCs w:val="28"/>
          <w:lang w:eastAsia="ar-SA"/>
        </w:rPr>
        <w:t xml:space="preserve">р. № 5081-VI </w:t>
      </w:r>
      <w:r>
        <w:rPr>
          <w:color w:val="000000"/>
          <w:sz w:val="28"/>
          <w:szCs w:val="28"/>
          <w:lang w:eastAsia="ar-SA"/>
        </w:rPr>
        <w:t>«</w:t>
      </w:r>
      <w:r w:rsidRPr="00C502EB">
        <w:rPr>
          <w:color w:val="000000"/>
          <w:sz w:val="28"/>
          <w:szCs w:val="28"/>
          <w:lang w:eastAsia="ar-SA"/>
        </w:rPr>
        <w:t>Про екстрену медичну допомогу</w:t>
      </w:r>
      <w:r>
        <w:rPr>
          <w:color w:val="000000"/>
          <w:sz w:val="28"/>
          <w:szCs w:val="28"/>
          <w:lang w:eastAsia="ar-SA"/>
        </w:rPr>
        <w:t>»</w:t>
      </w:r>
      <w:r w:rsidRPr="00C502EB">
        <w:rPr>
          <w:color w:val="000000"/>
          <w:sz w:val="28"/>
          <w:szCs w:val="28"/>
          <w:lang w:eastAsia="ar-SA"/>
        </w:rPr>
        <w:t xml:space="preserve"> </w:t>
      </w:r>
      <w:r w:rsidRPr="00C502EB">
        <w:rPr>
          <w:sz w:val="28"/>
          <w:szCs w:val="28"/>
          <w:lang w:eastAsia="ar-SA"/>
        </w:rPr>
        <w:t>та адаптована до вимог Постанови Верховної Ради України від 17.04.2014</w:t>
      </w:r>
      <w:r w:rsidRPr="00C502EB">
        <w:rPr>
          <w:sz w:val="28"/>
          <w:szCs w:val="28"/>
          <w:lang w:val="en-US" w:eastAsia="ar-SA"/>
        </w:rPr>
        <w:t> </w:t>
      </w:r>
      <w:r w:rsidRPr="00C502EB">
        <w:rPr>
          <w:sz w:val="28"/>
          <w:szCs w:val="28"/>
          <w:lang w:eastAsia="ar-SA"/>
        </w:rPr>
        <w:t xml:space="preserve">р. </w:t>
      </w:r>
      <w:r>
        <w:rPr>
          <w:color w:val="000000"/>
          <w:sz w:val="28"/>
          <w:szCs w:val="28"/>
          <w:lang w:eastAsia="ar-SA"/>
        </w:rPr>
        <w:t>«</w:t>
      </w:r>
      <w:r w:rsidRPr="00C502EB">
        <w:rPr>
          <w:sz w:val="28"/>
          <w:szCs w:val="28"/>
          <w:lang w:eastAsia="ar-SA"/>
        </w:rPr>
        <w:t>Про додаткові заходи для зміцнення обороноздатності України</w:t>
      </w:r>
      <w:r>
        <w:rPr>
          <w:sz w:val="28"/>
          <w:szCs w:val="28"/>
          <w:lang w:eastAsia="ar-SA"/>
        </w:rPr>
        <w:t>»</w:t>
      </w:r>
      <w:r w:rsidRPr="00C502EB">
        <w:rPr>
          <w:sz w:val="28"/>
          <w:szCs w:val="28"/>
          <w:lang w:eastAsia="ar-SA"/>
        </w:rPr>
        <w:t>, наказу Міністерства</w:t>
      </w:r>
      <w:r>
        <w:rPr>
          <w:sz w:val="28"/>
          <w:szCs w:val="28"/>
          <w:lang w:eastAsia="ar-SA"/>
        </w:rPr>
        <w:t xml:space="preserve"> </w:t>
      </w:r>
      <w:r w:rsidRPr="00C502EB">
        <w:rPr>
          <w:sz w:val="28"/>
          <w:szCs w:val="28"/>
          <w:lang w:eastAsia="ar-SA"/>
        </w:rPr>
        <w:t>оборони України, Міністерства</w:t>
      </w:r>
      <w:r>
        <w:rPr>
          <w:sz w:val="28"/>
          <w:szCs w:val="28"/>
          <w:lang w:eastAsia="ar-SA"/>
        </w:rPr>
        <w:t xml:space="preserve"> охорони здоров’я та </w:t>
      </w:r>
      <w:r w:rsidRPr="00C502EB">
        <w:rPr>
          <w:sz w:val="28"/>
          <w:szCs w:val="28"/>
          <w:lang w:eastAsia="ar-SA"/>
        </w:rPr>
        <w:t xml:space="preserve">Міністерства </w:t>
      </w:r>
      <w:r w:rsidRPr="00C502EB">
        <w:rPr>
          <w:sz w:val="28"/>
          <w:szCs w:val="28"/>
        </w:rPr>
        <w:t xml:space="preserve">освіти і науки України </w:t>
      </w:r>
      <w:r w:rsidRPr="00C502EB">
        <w:rPr>
          <w:color w:val="000000"/>
          <w:sz w:val="28"/>
          <w:szCs w:val="28"/>
          <w:lang w:eastAsia="ar-SA"/>
        </w:rPr>
        <w:t xml:space="preserve">від </w:t>
      </w:r>
      <w:r>
        <w:rPr>
          <w:color w:val="000000"/>
          <w:sz w:val="28"/>
          <w:szCs w:val="28"/>
          <w:lang w:eastAsia="ar-SA"/>
        </w:rPr>
        <w:t>29</w:t>
      </w:r>
      <w:r w:rsidRPr="00C502EB">
        <w:rPr>
          <w:color w:val="000000"/>
          <w:sz w:val="28"/>
          <w:szCs w:val="28"/>
          <w:lang w:eastAsia="ar-SA"/>
        </w:rPr>
        <w:t>.</w:t>
      </w:r>
      <w:r>
        <w:rPr>
          <w:color w:val="000000"/>
          <w:sz w:val="28"/>
          <w:szCs w:val="28"/>
          <w:lang w:eastAsia="ar-SA"/>
        </w:rPr>
        <w:t>06</w:t>
      </w:r>
      <w:r w:rsidRPr="00C502EB">
        <w:rPr>
          <w:color w:val="000000"/>
          <w:sz w:val="28"/>
          <w:szCs w:val="28"/>
          <w:lang w:eastAsia="ar-SA"/>
        </w:rPr>
        <w:t>.</w:t>
      </w:r>
      <w:r w:rsidRPr="00C502EB">
        <w:rPr>
          <w:sz w:val="28"/>
          <w:szCs w:val="28"/>
          <w:lang w:eastAsia="ar-SA"/>
        </w:rPr>
        <w:t>201</w:t>
      </w:r>
      <w:r>
        <w:rPr>
          <w:sz w:val="28"/>
          <w:szCs w:val="28"/>
          <w:lang w:eastAsia="ar-SA"/>
        </w:rPr>
        <w:t>6</w:t>
      </w:r>
      <w:r w:rsidRPr="00C502EB">
        <w:rPr>
          <w:sz w:val="28"/>
          <w:szCs w:val="28"/>
          <w:lang w:val="en-US" w:eastAsia="ar-SA"/>
        </w:rPr>
        <w:t> </w:t>
      </w:r>
      <w:r w:rsidRPr="00C502EB">
        <w:rPr>
          <w:sz w:val="28"/>
          <w:szCs w:val="28"/>
          <w:lang w:eastAsia="ar-SA"/>
        </w:rPr>
        <w:t xml:space="preserve">р. № </w:t>
      </w:r>
      <w:r>
        <w:rPr>
          <w:sz w:val="28"/>
          <w:szCs w:val="28"/>
          <w:lang w:eastAsia="ar-SA"/>
        </w:rPr>
        <w:t>322</w:t>
      </w:r>
      <w:r w:rsidRPr="00C502EB">
        <w:rPr>
          <w:sz w:val="28"/>
          <w:szCs w:val="28"/>
          <w:lang w:eastAsia="ar-SA"/>
        </w:rPr>
        <w:t>⁄</w:t>
      </w:r>
      <w:r>
        <w:rPr>
          <w:sz w:val="28"/>
          <w:szCs w:val="28"/>
          <w:lang w:eastAsia="ar-SA"/>
        </w:rPr>
        <w:t>631</w:t>
      </w:r>
      <w:r w:rsidRPr="00C502EB">
        <w:rPr>
          <w:sz w:val="28"/>
          <w:szCs w:val="28"/>
          <w:lang w:eastAsia="ar-SA"/>
        </w:rPr>
        <w:t>⁄</w:t>
      </w:r>
      <w:r>
        <w:rPr>
          <w:sz w:val="28"/>
          <w:szCs w:val="28"/>
          <w:lang w:eastAsia="ar-SA"/>
        </w:rPr>
        <w:t>709</w:t>
      </w:r>
      <w:r>
        <w:rPr>
          <w:sz w:val="28"/>
          <w:szCs w:val="28"/>
        </w:rPr>
        <w:t xml:space="preserve"> «</w:t>
      </w:r>
      <w:r w:rsidRPr="00C502EB">
        <w:rPr>
          <w:sz w:val="28"/>
          <w:szCs w:val="28"/>
        </w:rPr>
        <w:t>Про затвердження Інструкції про організацію військової підготовки громадян України за програмою підготовки офіцерів запасу</w:t>
      </w:r>
      <w:r>
        <w:rPr>
          <w:sz w:val="28"/>
          <w:szCs w:val="28"/>
        </w:rPr>
        <w:t xml:space="preserve"> медичної служби»</w:t>
      </w:r>
      <w:r>
        <w:rPr>
          <w:sz w:val="28"/>
          <w:szCs w:val="28"/>
          <w:lang w:eastAsia="ar-SA"/>
        </w:rPr>
        <w:t>, Програми військової підготовки громадян, затвердженої у Міністерстві оборони України</w:t>
      </w:r>
      <w:r w:rsidRPr="00547EEB">
        <w:rPr>
          <w:sz w:val="28"/>
          <w:szCs w:val="28"/>
          <w:lang w:eastAsia="ar-SA"/>
        </w:rPr>
        <w:t xml:space="preserve"> 30.09.2016 р.</w:t>
      </w:r>
      <w:r>
        <w:rPr>
          <w:sz w:val="28"/>
          <w:szCs w:val="28"/>
          <w:lang w:eastAsia="ar-SA"/>
        </w:rPr>
        <w:t xml:space="preserve"> </w:t>
      </w:r>
      <w:r w:rsidRPr="00C502EB">
        <w:rPr>
          <w:sz w:val="28"/>
          <w:szCs w:val="28"/>
        </w:rPr>
        <w:t xml:space="preserve">і виконується </w:t>
      </w:r>
      <w:r w:rsidRPr="00A40173">
        <w:rPr>
          <w:sz w:val="28"/>
          <w:szCs w:val="28"/>
        </w:rPr>
        <w:t>кафедрами медицини катастроф та військової</w:t>
      </w:r>
      <w:r w:rsidRPr="00A40173">
        <w:rPr>
          <w:sz w:val="28"/>
          <w:szCs w:val="28"/>
          <w:lang w:eastAsia="ar-SA"/>
        </w:rPr>
        <w:t xml:space="preserve"> медицини</w:t>
      </w:r>
      <w:r>
        <w:rPr>
          <w:sz w:val="28"/>
          <w:szCs w:val="28"/>
          <w:lang w:eastAsia="ar-SA"/>
        </w:rPr>
        <w:t xml:space="preserve"> вищих навчальних закладів Міністерства охорони здоров'я України</w:t>
      </w:r>
      <w:r w:rsidRPr="00A40173">
        <w:rPr>
          <w:sz w:val="28"/>
          <w:szCs w:val="28"/>
          <w:lang w:eastAsia="ar-SA"/>
        </w:rPr>
        <w:t>.</w:t>
      </w:r>
      <w:r w:rsidRPr="00C502EB">
        <w:rPr>
          <w:sz w:val="28"/>
          <w:szCs w:val="28"/>
        </w:rPr>
        <w:t xml:space="preserve"> </w:t>
      </w:r>
    </w:p>
    <w:p w:rsidR="00FC21E2" w:rsidRPr="002258BC" w:rsidRDefault="00FC21E2" w:rsidP="00C44114">
      <w:pPr>
        <w:ind w:firstLine="709"/>
        <w:jc w:val="both"/>
        <w:rPr>
          <w:sz w:val="28"/>
          <w:szCs w:val="28"/>
        </w:rPr>
      </w:pPr>
      <w:r w:rsidRPr="00C502EB">
        <w:rPr>
          <w:b/>
          <w:sz w:val="28"/>
          <w:szCs w:val="28"/>
        </w:rPr>
        <w:t>Предметом</w:t>
      </w:r>
      <w:r w:rsidRPr="00C502EB">
        <w:rPr>
          <w:sz w:val="28"/>
          <w:szCs w:val="28"/>
        </w:rPr>
        <w:t xml:space="preserve"> вивчення </w:t>
      </w:r>
      <w:r>
        <w:rPr>
          <w:bCs/>
          <w:sz w:val="28"/>
          <w:szCs w:val="28"/>
        </w:rPr>
        <w:t>Програми</w:t>
      </w:r>
      <w:r w:rsidRPr="00C502EB">
        <w:rPr>
          <w:sz w:val="28"/>
          <w:szCs w:val="28"/>
        </w:rPr>
        <w:t xml:space="preserve"> є </w:t>
      </w:r>
      <w:r w:rsidRPr="00CD6168">
        <w:rPr>
          <w:sz w:val="28"/>
          <w:szCs w:val="28"/>
        </w:rPr>
        <w:t>невідкладні дії та організаційні заходи, спрямовані на врятування та збереження життя людини у невідкладному стані та мінімізацію наслідків впливу такого стану на її здоров’я, що здійснюються на місці події особами, які не мають медичної освіти, але за своїми службовими обов’язками повинні володіти основними практичними навичками з рятування та збереження життя людини, яка перебуває у невідкладному стані, та відповідно до закону зобов’язані здійснювати такі дії та заходи.</w:t>
      </w:r>
    </w:p>
    <w:p w:rsidR="00FC21E2" w:rsidRPr="00275214" w:rsidRDefault="00FC21E2" w:rsidP="00C44114">
      <w:pPr>
        <w:ind w:firstLine="709"/>
        <w:jc w:val="both"/>
        <w:rPr>
          <w:sz w:val="28"/>
          <w:szCs w:val="28"/>
        </w:rPr>
      </w:pPr>
      <w:r w:rsidRPr="00275214">
        <w:rPr>
          <w:b/>
          <w:sz w:val="28"/>
          <w:szCs w:val="28"/>
        </w:rPr>
        <w:t>Міждисциплінарні зв’язки</w:t>
      </w:r>
      <w:r w:rsidRPr="00275214">
        <w:rPr>
          <w:sz w:val="28"/>
          <w:szCs w:val="28"/>
        </w:rPr>
        <w:t>:</w:t>
      </w:r>
    </w:p>
    <w:p w:rsidR="00FC21E2" w:rsidRPr="00CD6168" w:rsidRDefault="00FC21E2" w:rsidP="00C44114">
      <w:pPr>
        <w:pStyle w:val="a5"/>
        <w:ind w:firstLine="709"/>
        <w:jc w:val="both"/>
        <w:rPr>
          <w:szCs w:val="28"/>
        </w:rPr>
      </w:pPr>
      <w:r w:rsidRPr="00275214">
        <w:rPr>
          <w:szCs w:val="28"/>
        </w:rPr>
        <w:t xml:space="preserve">вивчення </w:t>
      </w:r>
      <w:r w:rsidRPr="00C502EB">
        <w:rPr>
          <w:szCs w:val="28"/>
        </w:rPr>
        <w:t>модул</w:t>
      </w:r>
      <w:r>
        <w:rPr>
          <w:szCs w:val="28"/>
        </w:rPr>
        <w:t>ів</w:t>
      </w:r>
      <w:r w:rsidRPr="00C502EB">
        <w:rPr>
          <w:szCs w:val="28"/>
        </w:rPr>
        <w:t xml:space="preserve"> </w:t>
      </w:r>
      <w:r>
        <w:rPr>
          <w:bCs/>
          <w:szCs w:val="28"/>
        </w:rPr>
        <w:t>Програми,а саме</w:t>
      </w:r>
      <w:r w:rsidRPr="00275214">
        <w:rPr>
          <w:szCs w:val="28"/>
        </w:rPr>
        <w:t xml:space="preserve"> </w:t>
      </w:r>
      <w:r w:rsidRPr="00C502EB">
        <w:rPr>
          <w:szCs w:val="28"/>
        </w:rPr>
        <w:t>«</w:t>
      </w:r>
      <w:r w:rsidRPr="00C502EB">
        <w:rPr>
          <w:szCs w:val="28"/>
          <w:lang w:eastAsia="uk-UA"/>
        </w:rPr>
        <w:t>Домедична допомога в екстремальних ситуаціях</w:t>
      </w:r>
      <w:r w:rsidRPr="00C502EB">
        <w:rPr>
          <w:szCs w:val="28"/>
        </w:rPr>
        <w:t xml:space="preserve">» та «Основи організації медичного забезпечення населення і військ» </w:t>
      </w:r>
      <w:r w:rsidRPr="00275214">
        <w:rPr>
          <w:szCs w:val="28"/>
        </w:rPr>
        <w:t xml:space="preserve">спеціальностей 222 «Медицина», 221 «Стоматологія», 225 «Медична психологія», 226 «Фармація» кваліфікації освітньої «Магістр медицини», «Магістр </w:t>
      </w:r>
      <w:r w:rsidRPr="000A724D">
        <w:rPr>
          <w:szCs w:val="28"/>
        </w:rPr>
        <w:lastRenderedPageBreak/>
        <w:t>стоматології», «Магістр медичної психології»</w:t>
      </w:r>
      <w:r>
        <w:rPr>
          <w:szCs w:val="28"/>
        </w:rPr>
        <w:t>,</w:t>
      </w:r>
      <w:r w:rsidRPr="000A724D">
        <w:rPr>
          <w:szCs w:val="28"/>
        </w:rPr>
        <w:t xml:space="preserve"> «Магістр фармації» кваліфікації професійної «Лікар», «Лікар-стоматолог», «Лікар-психолог»</w:t>
      </w:r>
      <w:r>
        <w:rPr>
          <w:szCs w:val="28"/>
        </w:rPr>
        <w:t>,</w:t>
      </w:r>
      <w:r w:rsidRPr="000A724D">
        <w:rPr>
          <w:szCs w:val="28"/>
        </w:rPr>
        <w:t xml:space="preserve"> «Провізор»</w:t>
      </w:r>
      <w:r w:rsidRPr="00275214">
        <w:rPr>
          <w:szCs w:val="28"/>
        </w:rPr>
        <w:t xml:space="preserve"> здійснюється </w:t>
      </w:r>
      <w:r>
        <w:rPr>
          <w:szCs w:val="28"/>
        </w:rPr>
        <w:t>на</w:t>
      </w:r>
      <w:r w:rsidRPr="00275214">
        <w:rPr>
          <w:szCs w:val="28"/>
        </w:rPr>
        <w:t xml:space="preserve"> 2 </w:t>
      </w:r>
      <w:r>
        <w:rPr>
          <w:szCs w:val="28"/>
        </w:rPr>
        <w:t xml:space="preserve">(3) </w:t>
      </w:r>
      <w:r w:rsidRPr="00275214">
        <w:rPr>
          <w:szCs w:val="28"/>
        </w:rPr>
        <w:t>ро</w:t>
      </w:r>
      <w:r>
        <w:rPr>
          <w:szCs w:val="28"/>
        </w:rPr>
        <w:t>ці</w:t>
      </w:r>
      <w:r w:rsidRPr="00275214">
        <w:rPr>
          <w:szCs w:val="28"/>
        </w:rPr>
        <w:t xml:space="preserve"> навчання та </w:t>
      </w:r>
      <w:r w:rsidRPr="00CD6168">
        <w:rPr>
          <w:szCs w:val="28"/>
        </w:rPr>
        <w:t xml:space="preserve">базується: </w:t>
      </w:r>
    </w:p>
    <w:p w:rsidR="00FC21E2" w:rsidRPr="002258BC" w:rsidRDefault="00FC21E2" w:rsidP="00C44114">
      <w:pPr>
        <w:tabs>
          <w:tab w:val="left" w:pos="0"/>
        </w:tabs>
        <w:ind w:firstLine="709"/>
        <w:jc w:val="both"/>
        <w:rPr>
          <w:sz w:val="28"/>
          <w:szCs w:val="28"/>
        </w:rPr>
      </w:pPr>
      <w:r w:rsidRPr="00275214">
        <w:rPr>
          <w:sz w:val="28"/>
          <w:szCs w:val="28"/>
        </w:rPr>
        <w:t>а) на вивченні студентами навчальних дисциплін блоків гуманітарної, соціально-економічної і природничо-наукової підготовок та пр</w:t>
      </w:r>
      <w:r>
        <w:rPr>
          <w:sz w:val="28"/>
          <w:szCs w:val="28"/>
        </w:rPr>
        <w:t xml:space="preserve">едметів професійної підготовки </w:t>
      </w:r>
      <w:r w:rsidRPr="00275214">
        <w:rPr>
          <w:sz w:val="28"/>
          <w:szCs w:val="28"/>
        </w:rPr>
        <w:t>навчання та інтегрується з цими дисциплінами;</w:t>
      </w:r>
    </w:p>
    <w:p w:rsidR="00FC21E2" w:rsidRPr="002258BC" w:rsidRDefault="00FC21E2" w:rsidP="00C44114">
      <w:pPr>
        <w:tabs>
          <w:tab w:val="left" w:pos="0"/>
        </w:tabs>
        <w:ind w:firstLine="709"/>
        <w:jc w:val="both"/>
        <w:rPr>
          <w:sz w:val="28"/>
          <w:szCs w:val="28"/>
        </w:rPr>
      </w:pPr>
      <w:r w:rsidRPr="002258BC">
        <w:rPr>
          <w:sz w:val="28"/>
          <w:szCs w:val="28"/>
        </w:rPr>
        <w:t xml:space="preserve">б) закладає основи теоретичних знань та практичних навичок з організації і проведення лікувально-евакуаційних, санітарно-гігієнічних і протиепідемічних заходів, у тому числі з організації надання </w:t>
      </w:r>
      <w:r>
        <w:rPr>
          <w:sz w:val="28"/>
          <w:szCs w:val="28"/>
        </w:rPr>
        <w:t xml:space="preserve">домедичної допомоги та </w:t>
      </w:r>
      <w:r w:rsidRPr="002258BC">
        <w:rPr>
          <w:sz w:val="28"/>
          <w:szCs w:val="28"/>
        </w:rPr>
        <w:t>первинної медичної допомоги при надзвичайних ситуаціях природного і техногенного характеру та бойових умовах.</w:t>
      </w:r>
    </w:p>
    <w:p w:rsidR="00FC21E2" w:rsidRPr="00572616" w:rsidRDefault="00FC21E2" w:rsidP="00C44114">
      <w:pPr>
        <w:tabs>
          <w:tab w:val="left" w:pos="0"/>
        </w:tabs>
        <w:ind w:firstLine="709"/>
        <w:jc w:val="both"/>
        <w:rPr>
          <w:sz w:val="28"/>
          <w:szCs w:val="28"/>
        </w:rPr>
      </w:pPr>
      <w:r w:rsidRPr="00572616">
        <w:rPr>
          <w:sz w:val="28"/>
          <w:szCs w:val="28"/>
        </w:rPr>
        <w:t>Програма структурована двома модулями: «</w:t>
      </w:r>
      <w:r w:rsidRPr="00572616">
        <w:rPr>
          <w:sz w:val="28"/>
          <w:szCs w:val="28"/>
          <w:lang w:eastAsia="uk-UA"/>
        </w:rPr>
        <w:t>Домедична допомога в екстремальних ситуаціях</w:t>
      </w:r>
      <w:r w:rsidRPr="00572616">
        <w:rPr>
          <w:sz w:val="28"/>
          <w:szCs w:val="28"/>
        </w:rPr>
        <w:t>» та «Основи організації медичного забезпечення населення і військ». Обсяг навчального навантаження студентів описаний у кредитах ЕСТ</w:t>
      </w:r>
      <w:r w:rsidRPr="00572616">
        <w:rPr>
          <w:sz w:val="28"/>
          <w:szCs w:val="28"/>
          <w:lang w:val="en-US"/>
        </w:rPr>
        <w:t>S</w:t>
      </w:r>
      <w:r>
        <w:rPr>
          <w:sz w:val="28"/>
          <w:szCs w:val="28"/>
        </w:rPr>
        <w:t xml:space="preserve"> </w:t>
      </w:r>
      <w:r w:rsidRPr="00572616">
        <w:rPr>
          <w:sz w:val="28"/>
          <w:szCs w:val="28"/>
        </w:rPr>
        <w:t>залікових кредитах, що зараховуються студентам при успішному засвоєнні теоретичних знань і практичних навичок.</w:t>
      </w:r>
    </w:p>
    <w:p w:rsidR="00FC21E2" w:rsidRPr="002258BC" w:rsidRDefault="00FC21E2" w:rsidP="00C44114">
      <w:pPr>
        <w:tabs>
          <w:tab w:val="left" w:pos="0"/>
        </w:tabs>
        <w:ind w:firstLine="709"/>
        <w:jc w:val="both"/>
        <w:rPr>
          <w:sz w:val="28"/>
          <w:szCs w:val="28"/>
        </w:rPr>
      </w:pPr>
      <w:r w:rsidRPr="00572616">
        <w:rPr>
          <w:sz w:val="28"/>
          <w:szCs w:val="28"/>
        </w:rPr>
        <w:t>Основними видами навчальних занять з дисципліни  є практичні заняття та самостійна робота студентів з тематики програми.</w:t>
      </w:r>
    </w:p>
    <w:p w:rsidR="00FC21E2" w:rsidRPr="00706CA3" w:rsidRDefault="00FC21E2" w:rsidP="00C44114">
      <w:pPr>
        <w:ind w:firstLine="709"/>
        <w:jc w:val="both"/>
        <w:rPr>
          <w:sz w:val="28"/>
          <w:szCs w:val="28"/>
        </w:rPr>
      </w:pPr>
      <w:r>
        <w:rPr>
          <w:sz w:val="28"/>
          <w:szCs w:val="28"/>
        </w:rPr>
        <w:t xml:space="preserve">Модулі Розділу </w:t>
      </w:r>
      <w:r w:rsidRPr="00B222B2">
        <w:rPr>
          <w:sz w:val="28"/>
          <w:szCs w:val="28"/>
        </w:rPr>
        <w:t>підготовки офіцерів запасу медичної служби, для фахівців другого (магістерського) рівня, що навчаються на другому (третьому) році навчання Примірного навчального плану (2016 р.)</w:t>
      </w:r>
      <w:r>
        <w:rPr>
          <w:sz w:val="28"/>
          <w:szCs w:val="28"/>
        </w:rPr>
        <w:t>, а саме</w:t>
      </w:r>
      <w:r w:rsidRPr="00B222B2">
        <w:rPr>
          <w:sz w:val="28"/>
          <w:szCs w:val="28"/>
        </w:rPr>
        <w:t xml:space="preserve"> </w:t>
      </w:r>
      <w:r w:rsidRPr="00C502EB">
        <w:rPr>
          <w:sz w:val="28"/>
          <w:szCs w:val="28"/>
        </w:rPr>
        <w:t>«</w:t>
      </w:r>
      <w:r w:rsidRPr="00C502EB">
        <w:rPr>
          <w:sz w:val="28"/>
          <w:szCs w:val="28"/>
          <w:lang w:eastAsia="uk-UA"/>
        </w:rPr>
        <w:t>Домедична допомога в екстремальних ситуаціях</w:t>
      </w:r>
      <w:r w:rsidRPr="00C502EB">
        <w:rPr>
          <w:sz w:val="28"/>
          <w:szCs w:val="28"/>
        </w:rPr>
        <w:t>» та «Основи організації медичного забезпечення населення і військ»</w:t>
      </w:r>
      <w:r>
        <w:rPr>
          <w:sz w:val="28"/>
          <w:szCs w:val="28"/>
        </w:rPr>
        <w:t xml:space="preserve"> містять основоположні знання та практичні навички для подальшого вивчення розділу </w:t>
      </w:r>
      <w:r>
        <w:rPr>
          <w:bCs/>
          <w:sz w:val="28"/>
          <w:szCs w:val="28"/>
        </w:rPr>
        <w:t>«</w:t>
      </w:r>
      <w:r w:rsidRPr="00C502EB">
        <w:rPr>
          <w:sz w:val="28"/>
          <w:szCs w:val="28"/>
        </w:rPr>
        <w:t>Військов</w:t>
      </w:r>
      <w:r>
        <w:rPr>
          <w:sz w:val="28"/>
          <w:szCs w:val="28"/>
        </w:rPr>
        <w:t>а підготовка» «</w:t>
      </w:r>
      <w:r>
        <w:rPr>
          <w:sz w:val="28"/>
          <w:szCs w:val="28"/>
          <w:lang w:eastAsia="ar-SA"/>
        </w:rPr>
        <w:t xml:space="preserve">Програми </w:t>
      </w:r>
      <w:r>
        <w:rPr>
          <w:sz w:val="28"/>
          <w:szCs w:val="28"/>
        </w:rPr>
        <w:t xml:space="preserve">військової підготовки громадян», у тому числі: </w:t>
      </w:r>
      <w:r w:rsidRPr="00706CA3">
        <w:rPr>
          <w:sz w:val="28"/>
          <w:szCs w:val="28"/>
        </w:rPr>
        <w:t>загальновійськова підготовка та методика роботи з особовим складом</w:t>
      </w:r>
      <w:r>
        <w:rPr>
          <w:sz w:val="28"/>
          <w:szCs w:val="28"/>
        </w:rPr>
        <w:t xml:space="preserve">; </w:t>
      </w:r>
      <w:r w:rsidRPr="00706CA3">
        <w:rPr>
          <w:sz w:val="28"/>
          <w:szCs w:val="28"/>
        </w:rPr>
        <w:t>загальна тактика</w:t>
      </w:r>
      <w:r>
        <w:rPr>
          <w:sz w:val="28"/>
          <w:szCs w:val="28"/>
        </w:rPr>
        <w:t xml:space="preserve">; </w:t>
      </w:r>
      <w:r w:rsidRPr="00706CA3">
        <w:rPr>
          <w:sz w:val="28"/>
          <w:szCs w:val="28"/>
        </w:rPr>
        <w:t>організація медичного забезпечення військ (сил)</w:t>
      </w:r>
      <w:r>
        <w:rPr>
          <w:sz w:val="28"/>
          <w:szCs w:val="28"/>
        </w:rPr>
        <w:t xml:space="preserve">; </w:t>
      </w:r>
      <w:r w:rsidRPr="00706CA3">
        <w:rPr>
          <w:sz w:val="28"/>
          <w:szCs w:val="28"/>
        </w:rPr>
        <w:t>військова токсикологія, радіологія і медичний захист</w:t>
      </w:r>
      <w:r>
        <w:rPr>
          <w:sz w:val="28"/>
          <w:szCs w:val="28"/>
        </w:rPr>
        <w:t xml:space="preserve">; </w:t>
      </w:r>
      <w:r w:rsidRPr="00706CA3">
        <w:rPr>
          <w:sz w:val="28"/>
          <w:szCs w:val="28"/>
        </w:rPr>
        <w:t>медична допомога пораненим на догоспітальному етапі</w:t>
      </w:r>
      <w:r>
        <w:rPr>
          <w:sz w:val="28"/>
          <w:szCs w:val="28"/>
        </w:rPr>
        <w:t>.</w:t>
      </w:r>
    </w:p>
    <w:p w:rsidR="00FC21E2" w:rsidRDefault="00FC21E2" w:rsidP="00C44114">
      <w:pPr>
        <w:pStyle w:val="3"/>
        <w:ind w:firstLine="709"/>
        <w:jc w:val="both"/>
        <w:rPr>
          <w:sz w:val="28"/>
          <w:szCs w:val="28"/>
        </w:rPr>
      </w:pPr>
    </w:p>
    <w:p w:rsidR="00FC21E2" w:rsidRPr="002258BC" w:rsidRDefault="00FC21E2" w:rsidP="00C44114">
      <w:pPr>
        <w:pStyle w:val="3"/>
        <w:ind w:firstLine="709"/>
        <w:jc w:val="both"/>
        <w:rPr>
          <w:sz w:val="28"/>
          <w:szCs w:val="28"/>
        </w:rPr>
      </w:pPr>
      <w:r w:rsidRPr="002258BC">
        <w:rPr>
          <w:sz w:val="28"/>
          <w:szCs w:val="28"/>
        </w:rPr>
        <w:t>1. Мета та завдання навчальної дисципліни</w:t>
      </w:r>
    </w:p>
    <w:p w:rsidR="00FC21E2" w:rsidRDefault="00FC21E2" w:rsidP="00C44114">
      <w:pPr>
        <w:widowControl w:val="0"/>
        <w:autoSpaceDE w:val="0"/>
        <w:autoSpaceDN w:val="0"/>
        <w:adjustRightInd w:val="0"/>
        <w:ind w:firstLine="709"/>
        <w:jc w:val="both"/>
        <w:rPr>
          <w:sz w:val="28"/>
          <w:szCs w:val="28"/>
        </w:rPr>
      </w:pPr>
      <w:r w:rsidRPr="003237F5">
        <w:rPr>
          <w:sz w:val="28"/>
          <w:szCs w:val="28"/>
        </w:rPr>
        <w:t xml:space="preserve">1.1. Метою викладання </w:t>
      </w:r>
      <w:r>
        <w:rPr>
          <w:bCs/>
          <w:sz w:val="28"/>
          <w:szCs w:val="28"/>
        </w:rPr>
        <w:t>Програми</w:t>
      </w:r>
      <w:r w:rsidRPr="003237F5">
        <w:rPr>
          <w:sz w:val="28"/>
          <w:szCs w:val="28"/>
        </w:rPr>
        <w:t xml:space="preserve"> </w:t>
      </w:r>
      <w:r>
        <w:rPr>
          <w:sz w:val="28"/>
          <w:szCs w:val="28"/>
        </w:rPr>
        <w:t>–</w:t>
      </w:r>
      <w:r w:rsidRPr="003237F5">
        <w:rPr>
          <w:sz w:val="28"/>
          <w:szCs w:val="28"/>
        </w:rPr>
        <w:t xml:space="preserve"> </w:t>
      </w:r>
      <w:r w:rsidRPr="003237F5">
        <w:rPr>
          <w:b/>
          <w:bCs/>
          <w:i/>
          <w:iCs/>
          <w:sz w:val="28"/>
          <w:szCs w:val="28"/>
        </w:rPr>
        <w:t xml:space="preserve">кінцеві цілі </w:t>
      </w:r>
      <w:r w:rsidRPr="003237F5">
        <w:rPr>
          <w:sz w:val="28"/>
          <w:szCs w:val="28"/>
        </w:rPr>
        <w:t>встановлюються на основі Стандарту підготовки лікаря за фахом відповідно і є основою для побудови</w:t>
      </w:r>
      <w:r w:rsidRPr="002258BC">
        <w:rPr>
          <w:sz w:val="28"/>
          <w:szCs w:val="28"/>
        </w:rPr>
        <w:t xml:space="preserve"> змісту навчальн</w:t>
      </w:r>
      <w:r>
        <w:rPr>
          <w:sz w:val="28"/>
          <w:szCs w:val="28"/>
        </w:rPr>
        <w:t>их</w:t>
      </w:r>
      <w:r w:rsidRPr="002258BC">
        <w:rPr>
          <w:sz w:val="28"/>
          <w:szCs w:val="28"/>
        </w:rPr>
        <w:t xml:space="preserve"> дисциплін</w:t>
      </w:r>
      <w:r>
        <w:rPr>
          <w:sz w:val="28"/>
          <w:szCs w:val="28"/>
        </w:rPr>
        <w:t>.</w:t>
      </w:r>
    </w:p>
    <w:p w:rsidR="00FC21E2" w:rsidRPr="002258BC" w:rsidRDefault="00FC21E2" w:rsidP="00C44114">
      <w:pPr>
        <w:widowControl w:val="0"/>
        <w:autoSpaceDE w:val="0"/>
        <w:autoSpaceDN w:val="0"/>
        <w:adjustRightInd w:val="0"/>
        <w:ind w:firstLine="709"/>
        <w:jc w:val="both"/>
        <w:rPr>
          <w:b/>
          <w:bCs/>
          <w:i/>
          <w:iCs/>
          <w:sz w:val="28"/>
          <w:szCs w:val="28"/>
        </w:rPr>
      </w:pPr>
      <w:r w:rsidRPr="002258BC">
        <w:rPr>
          <w:sz w:val="28"/>
          <w:szCs w:val="28"/>
        </w:rPr>
        <w:t xml:space="preserve">Опис цілей сформульований через вміння у вигляді цільових завдань (дій). На підставі кінцевих цілей розділу сформульовані </w:t>
      </w:r>
      <w:r w:rsidRPr="002258BC">
        <w:rPr>
          <w:b/>
          <w:bCs/>
          <w:i/>
          <w:iCs/>
          <w:sz w:val="28"/>
          <w:szCs w:val="28"/>
        </w:rPr>
        <w:t xml:space="preserve">конкретні цілі </w:t>
      </w:r>
      <w:r w:rsidRPr="002258BC">
        <w:rPr>
          <w:sz w:val="28"/>
          <w:szCs w:val="28"/>
        </w:rPr>
        <w:t xml:space="preserve">у вигляді певних умінь (дій), цільових завдань, що забезпечують досягнення кінцевої мети вивчення дисципліни, </w:t>
      </w:r>
      <w:r w:rsidRPr="002258BC">
        <w:rPr>
          <w:rFonts w:ascii="Times New Roman CYR" w:hAnsi="Times New Roman CYR" w:cs="Times New Roman CYR"/>
          <w:color w:val="000000"/>
          <w:sz w:val="28"/>
          <w:szCs w:val="28"/>
        </w:rPr>
        <w:t>а саме:</w:t>
      </w:r>
    </w:p>
    <w:p w:rsidR="00FC21E2" w:rsidRPr="003237F5" w:rsidRDefault="00FC21E2" w:rsidP="00C44114">
      <w:pPr>
        <w:pStyle w:val="a3"/>
        <w:ind w:firstLine="709"/>
        <w:jc w:val="both"/>
        <w:rPr>
          <w:bCs/>
          <w:szCs w:val="28"/>
        </w:rPr>
      </w:pPr>
      <w:r w:rsidRPr="002258BC">
        <w:rPr>
          <w:b/>
          <w:bCs/>
          <w:i/>
          <w:iCs/>
          <w:szCs w:val="28"/>
        </w:rPr>
        <w:t xml:space="preserve">Кінцеві цілі вивчення </w:t>
      </w:r>
      <w:r>
        <w:rPr>
          <w:bCs/>
          <w:szCs w:val="28"/>
        </w:rPr>
        <w:t>Програми</w:t>
      </w:r>
      <w:r w:rsidRPr="003237F5">
        <w:rPr>
          <w:szCs w:val="28"/>
        </w:rPr>
        <w:t>:</w:t>
      </w:r>
      <w:r w:rsidRPr="003237F5">
        <w:rPr>
          <w:bCs/>
          <w:szCs w:val="28"/>
        </w:rPr>
        <w:t xml:space="preserve"> </w:t>
      </w:r>
    </w:p>
    <w:p w:rsidR="00FC21E2" w:rsidRPr="003237F5" w:rsidRDefault="00FC21E2" w:rsidP="00C44114">
      <w:pPr>
        <w:pStyle w:val="a3"/>
        <w:ind w:firstLine="709"/>
        <w:jc w:val="both"/>
        <w:rPr>
          <w:b/>
          <w:bCs/>
          <w:i/>
          <w:iCs/>
          <w:szCs w:val="28"/>
        </w:rPr>
      </w:pPr>
      <w:r w:rsidRPr="003237F5">
        <w:rPr>
          <w:szCs w:val="28"/>
        </w:rPr>
        <w:t>- для модулю «</w:t>
      </w:r>
      <w:r w:rsidRPr="003237F5">
        <w:rPr>
          <w:szCs w:val="28"/>
          <w:lang w:eastAsia="uk-UA"/>
        </w:rPr>
        <w:t>Домедична допомога в екстремальних ситуаціях</w:t>
      </w:r>
      <w:r w:rsidRPr="003237F5">
        <w:rPr>
          <w:szCs w:val="28"/>
        </w:rPr>
        <w:t>»</w:t>
      </w:r>
      <w:r>
        <w:rPr>
          <w:szCs w:val="28"/>
        </w:rPr>
        <w:t>:</w:t>
      </w:r>
    </w:p>
    <w:p w:rsidR="00FC21E2" w:rsidRPr="002258BC" w:rsidRDefault="00FC21E2" w:rsidP="00C44114">
      <w:pPr>
        <w:widowControl w:val="0"/>
        <w:tabs>
          <w:tab w:val="left" w:pos="0"/>
        </w:tabs>
        <w:autoSpaceDE w:val="0"/>
        <w:autoSpaceDN w:val="0"/>
        <w:adjustRightInd w:val="0"/>
        <w:ind w:firstLine="709"/>
        <w:jc w:val="both"/>
        <w:rPr>
          <w:rFonts w:ascii="Times New Roman CYR" w:hAnsi="Times New Roman CYR" w:cs="Times New Roman CYR"/>
          <w:b/>
          <w:bCs/>
          <w:sz w:val="28"/>
          <w:szCs w:val="28"/>
        </w:rPr>
      </w:pPr>
      <w:r w:rsidRPr="003237F5">
        <w:rPr>
          <w:rFonts w:ascii="Times New Roman CYR" w:hAnsi="Times New Roman CYR" w:cs="Times New Roman CYR"/>
          <w:sz w:val="28"/>
          <w:szCs w:val="28"/>
        </w:rPr>
        <w:t>вміти надавати домедичну допомогу постраждалим за умов надзвичайних ситуацій мирного часу і в бойових умовах.</w:t>
      </w:r>
    </w:p>
    <w:p w:rsidR="00FC21E2" w:rsidRDefault="00FC21E2" w:rsidP="00C44114">
      <w:pPr>
        <w:pStyle w:val="a3"/>
        <w:ind w:firstLine="709"/>
        <w:jc w:val="both"/>
        <w:rPr>
          <w:bCs/>
          <w:szCs w:val="28"/>
        </w:rPr>
      </w:pPr>
    </w:p>
    <w:p w:rsidR="00FC21E2" w:rsidRPr="003237F5" w:rsidRDefault="00FC21E2" w:rsidP="00C44114">
      <w:pPr>
        <w:pStyle w:val="a3"/>
        <w:ind w:firstLine="709"/>
        <w:jc w:val="both"/>
        <w:rPr>
          <w:szCs w:val="28"/>
        </w:rPr>
      </w:pPr>
      <w:r w:rsidRPr="003237F5">
        <w:rPr>
          <w:bCs/>
          <w:szCs w:val="28"/>
        </w:rPr>
        <w:t xml:space="preserve">- для </w:t>
      </w:r>
      <w:r w:rsidRPr="003237F5">
        <w:rPr>
          <w:szCs w:val="28"/>
        </w:rPr>
        <w:t>модулю «Основи організації медичного забезпечення населення і військ»</w:t>
      </w:r>
      <w:r>
        <w:rPr>
          <w:szCs w:val="28"/>
        </w:rPr>
        <w:t>:</w:t>
      </w:r>
      <w:r w:rsidRPr="003237F5">
        <w:rPr>
          <w:szCs w:val="28"/>
        </w:rPr>
        <w:t xml:space="preserve"> </w:t>
      </w:r>
    </w:p>
    <w:p w:rsidR="00FC21E2" w:rsidRPr="003237F5" w:rsidRDefault="00FC21E2" w:rsidP="00C44114">
      <w:pPr>
        <w:tabs>
          <w:tab w:val="left" w:pos="0"/>
        </w:tabs>
        <w:ind w:firstLine="709"/>
        <w:jc w:val="both"/>
        <w:rPr>
          <w:sz w:val="28"/>
          <w:szCs w:val="28"/>
        </w:rPr>
      </w:pPr>
      <w:r>
        <w:rPr>
          <w:sz w:val="28"/>
          <w:szCs w:val="28"/>
        </w:rPr>
        <w:t>проводити</w:t>
      </w:r>
      <w:r w:rsidRPr="003237F5">
        <w:rPr>
          <w:sz w:val="28"/>
          <w:szCs w:val="28"/>
        </w:rPr>
        <w:t xml:space="preserve"> заходи організації медичного забезпечення в умовах надзвичайного стану;</w:t>
      </w:r>
    </w:p>
    <w:p w:rsidR="00FC21E2" w:rsidRPr="003237F5" w:rsidRDefault="00FC21E2" w:rsidP="00C44114">
      <w:pPr>
        <w:pStyle w:val="a3"/>
        <w:ind w:firstLine="709"/>
        <w:jc w:val="both"/>
        <w:rPr>
          <w:szCs w:val="28"/>
        </w:rPr>
      </w:pPr>
      <w:r w:rsidRPr="003237F5">
        <w:rPr>
          <w:szCs w:val="28"/>
        </w:rPr>
        <w:lastRenderedPageBreak/>
        <w:t>планувати заходи організації та управління діяльністю військового лікаря.</w:t>
      </w:r>
    </w:p>
    <w:p w:rsidR="00FC21E2" w:rsidRPr="00CD2458" w:rsidRDefault="00FC21E2" w:rsidP="00C44114">
      <w:pPr>
        <w:pStyle w:val="a5"/>
        <w:ind w:firstLine="709"/>
        <w:jc w:val="both"/>
        <w:rPr>
          <w:sz w:val="20"/>
          <w:szCs w:val="28"/>
        </w:rPr>
      </w:pPr>
    </w:p>
    <w:p w:rsidR="00FC21E2" w:rsidRPr="003237F5" w:rsidRDefault="00FC21E2" w:rsidP="00C44114">
      <w:pPr>
        <w:pStyle w:val="a3"/>
        <w:ind w:firstLine="709"/>
        <w:jc w:val="both"/>
        <w:rPr>
          <w:bCs/>
          <w:szCs w:val="28"/>
        </w:rPr>
      </w:pPr>
      <w:r w:rsidRPr="002258BC">
        <w:rPr>
          <w:szCs w:val="28"/>
        </w:rPr>
        <w:t>1.2.</w:t>
      </w:r>
      <w:r>
        <w:rPr>
          <w:szCs w:val="28"/>
        </w:rPr>
        <w:t xml:space="preserve"> </w:t>
      </w:r>
      <w:r w:rsidRPr="002258BC">
        <w:rPr>
          <w:szCs w:val="28"/>
        </w:rPr>
        <w:t xml:space="preserve">Основними завданнями вивчення </w:t>
      </w:r>
      <w:r>
        <w:rPr>
          <w:bCs/>
          <w:szCs w:val="28"/>
        </w:rPr>
        <w:t>Програми</w:t>
      </w:r>
      <w:r w:rsidRPr="003237F5">
        <w:rPr>
          <w:szCs w:val="28"/>
        </w:rPr>
        <w:t>:</w:t>
      </w:r>
      <w:r w:rsidRPr="003237F5">
        <w:rPr>
          <w:bCs/>
          <w:szCs w:val="28"/>
        </w:rPr>
        <w:t xml:space="preserve"> </w:t>
      </w:r>
    </w:p>
    <w:p w:rsidR="00FC21E2" w:rsidRPr="003237F5" w:rsidRDefault="00FC21E2" w:rsidP="00C44114">
      <w:pPr>
        <w:pStyle w:val="a3"/>
        <w:ind w:firstLine="709"/>
        <w:jc w:val="both"/>
        <w:rPr>
          <w:b/>
          <w:bCs/>
          <w:i/>
          <w:iCs/>
          <w:szCs w:val="28"/>
        </w:rPr>
      </w:pPr>
      <w:r w:rsidRPr="003237F5">
        <w:rPr>
          <w:szCs w:val="28"/>
        </w:rPr>
        <w:t>- для модулю «</w:t>
      </w:r>
      <w:r w:rsidRPr="003237F5">
        <w:rPr>
          <w:szCs w:val="28"/>
          <w:lang w:eastAsia="uk-UA"/>
        </w:rPr>
        <w:t>Домедична допомога в екстремальних ситуаціях</w:t>
      </w:r>
      <w:r w:rsidRPr="003237F5">
        <w:rPr>
          <w:szCs w:val="28"/>
        </w:rPr>
        <w:t>»</w:t>
      </w:r>
      <w:r>
        <w:rPr>
          <w:szCs w:val="28"/>
        </w:rPr>
        <w:t>:</w:t>
      </w:r>
    </w:p>
    <w:p w:rsidR="00FC21E2" w:rsidRPr="002258BC" w:rsidRDefault="00FC21E2" w:rsidP="00C44114">
      <w:pPr>
        <w:widowControl w:val="0"/>
        <w:tabs>
          <w:tab w:val="left" w:pos="0"/>
        </w:tabs>
        <w:autoSpaceDE w:val="0"/>
        <w:autoSpaceDN w:val="0"/>
        <w:adjustRightInd w:val="0"/>
        <w:ind w:firstLine="709"/>
        <w:jc w:val="both"/>
        <w:rPr>
          <w:rFonts w:ascii="Times New Roman CYR" w:hAnsi="Times New Roman CYR" w:cs="Times New Roman CYR"/>
          <w:sz w:val="28"/>
          <w:szCs w:val="28"/>
        </w:rPr>
      </w:pPr>
      <w:r w:rsidRPr="002258BC">
        <w:rPr>
          <w:rFonts w:ascii="Times New Roman CYR" w:hAnsi="Times New Roman CYR" w:cs="Times New Roman CYR"/>
          <w:sz w:val="28"/>
          <w:szCs w:val="28"/>
        </w:rPr>
        <w:t>визначити основні принципи оцінки стану постраждалих при надзвичайних ситуаціях техногенного і природного характеру і в бойових умовах;</w:t>
      </w:r>
    </w:p>
    <w:p w:rsidR="00FC21E2" w:rsidRPr="002258BC" w:rsidRDefault="00FC21E2" w:rsidP="00C44114">
      <w:pPr>
        <w:widowControl w:val="0"/>
        <w:tabs>
          <w:tab w:val="left" w:pos="0"/>
        </w:tabs>
        <w:autoSpaceDE w:val="0"/>
        <w:autoSpaceDN w:val="0"/>
        <w:adjustRightInd w:val="0"/>
        <w:ind w:firstLine="709"/>
        <w:jc w:val="both"/>
        <w:rPr>
          <w:rFonts w:ascii="Times New Roman CYR" w:hAnsi="Times New Roman CYR" w:cs="Times New Roman CYR"/>
          <w:b/>
          <w:bCs/>
          <w:sz w:val="28"/>
          <w:szCs w:val="28"/>
        </w:rPr>
      </w:pPr>
      <w:r w:rsidRPr="002258BC">
        <w:rPr>
          <w:rFonts w:ascii="Times New Roman CYR" w:hAnsi="Times New Roman CYR" w:cs="Times New Roman CYR"/>
          <w:sz w:val="28"/>
          <w:szCs w:val="28"/>
        </w:rPr>
        <w:t>оволодіти навичками надання домедичної допомоги постраждалим і пораненим</w:t>
      </w:r>
      <w:r>
        <w:rPr>
          <w:rFonts w:ascii="Times New Roman CYR" w:hAnsi="Times New Roman CYR" w:cs="Times New Roman CYR"/>
          <w:sz w:val="28"/>
          <w:szCs w:val="28"/>
        </w:rPr>
        <w:t xml:space="preserve"> при основних невідкладних станах</w:t>
      </w:r>
      <w:r w:rsidRPr="002258BC">
        <w:rPr>
          <w:rFonts w:ascii="Times New Roman CYR" w:hAnsi="Times New Roman CYR" w:cs="Times New Roman CYR"/>
          <w:sz w:val="28"/>
          <w:szCs w:val="28"/>
        </w:rPr>
        <w:t>.</w:t>
      </w:r>
    </w:p>
    <w:p w:rsidR="00FC21E2" w:rsidRPr="00CD2458" w:rsidRDefault="00FC21E2" w:rsidP="00C44114">
      <w:pPr>
        <w:pStyle w:val="a3"/>
        <w:ind w:firstLine="709"/>
        <w:jc w:val="both"/>
        <w:rPr>
          <w:bCs/>
          <w:sz w:val="20"/>
          <w:szCs w:val="28"/>
        </w:rPr>
      </w:pPr>
    </w:p>
    <w:p w:rsidR="00FC21E2" w:rsidRPr="003237F5" w:rsidRDefault="00FC21E2" w:rsidP="00C44114">
      <w:pPr>
        <w:pStyle w:val="a3"/>
        <w:ind w:firstLine="709"/>
        <w:jc w:val="both"/>
        <w:rPr>
          <w:szCs w:val="28"/>
        </w:rPr>
      </w:pPr>
      <w:r w:rsidRPr="003237F5">
        <w:rPr>
          <w:bCs/>
          <w:szCs w:val="28"/>
        </w:rPr>
        <w:t xml:space="preserve">- для </w:t>
      </w:r>
      <w:r w:rsidRPr="003237F5">
        <w:rPr>
          <w:szCs w:val="28"/>
        </w:rPr>
        <w:t>модулю «Основи організації медичного забезпечення населення і військ»</w:t>
      </w:r>
      <w:r>
        <w:rPr>
          <w:szCs w:val="28"/>
        </w:rPr>
        <w:t>:</w:t>
      </w:r>
      <w:r w:rsidRPr="003237F5">
        <w:rPr>
          <w:szCs w:val="28"/>
        </w:rPr>
        <w:t xml:space="preserve"> </w:t>
      </w:r>
    </w:p>
    <w:p w:rsidR="00FC21E2" w:rsidRPr="000E0F7E" w:rsidRDefault="00FC21E2" w:rsidP="00C44114">
      <w:pPr>
        <w:pStyle w:val="31"/>
        <w:tabs>
          <w:tab w:val="left" w:pos="1985"/>
        </w:tabs>
        <w:spacing w:after="0"/>
        <w:ind w:left="0" w:firstLine="709"/>
        <w:jc w:val="both"/>
        <w:rPr>
          <w:sz w:val="28"/>
          <w:szCs w:val="28"/>
        </w:rPr>
      </w:pPr>
      <w:r>
        <w:rPr>
          <w:sz w:val="28"/>
          <w:szCs w:val="28"/>
        </w:rPr>
        <w:t>опанувати основи організації медичного забезпечення населення і військ як складової системи</w:t>
      </w:r>
      <w:r w:rsidRPr="002258BC">
        <w:rPr>
          <w:sz w:val="28"/>
          <w:szCs w:val="28"/>
        </w:rPr>
        <w:t xml:space="preserve"> медичного забезпечення населення держави з урахуванням основних положень Кодексу цивільного захисту, Закону</w:t>
      </w:r>
      <w:r>
        <w:rPr>
          <w:sz w:val="28"/>
          <w:szCs w:val="28"/>
        </w:rPr>
        <w:t xml:space="preserve"> </w:t>
      </w:r>
      <w:r w:rsidRPr="002258BC">
        <w:rPr>
          <w:color w:val="000000"/>
          <w:sz w:val="28"/>
          <w:szCs w:val="28"/>
        </w:rPr>
        <w:t xml:space="preserve">Про екстрену медичну </w:t>
      </w:r>
      <w:r w:rsidRPr="000E0F7E">
        <w:rPr>
          <w:color w:val="000000"/>
          <w:sz w:val="28"/>
          <w:szCs w:val="28"/>
        </w:rPr>
        <w:t>допомогу,</w:t>
      </w:r>
      <w:r>
        <w:rPr>
          <w:sz w:val="28"/>
          <w:szCs w:val="28"/>
        </w:rPr>
        <w:t xml:space="preserve"> Воєнної доктрини України.</w:t>
      </w:r>
    </w:p>
    <w:p w:rsidR="00FC21E2" w:rsidRPr="002258BC" w:rsidRDefault="00FC21E2" w:rsidP="00C44114">
      <w:pPr>
        <w:ind w:firstLine="709"/>
        <w:jc w:val="both"/>
        <w:rPr>
          <w:sz w:val="28"/>
          <w:szCs w:val="28"/>
        </w:rPr>
      </w:pPr>
      <w:r w:rsidRPr="000E0F7E">
        <w:rPr>
          <w:sz w:val="28"/>
          <w:szCs w:val="28"/>
        </w:rPr>
        <w:t>засвоїти організацію і порядок проведення лікувально-евакуаційних заходів серед цивільного населення і військ в залежності від масштабу та характеру санітарних втрат у військах та серед населення.</w:t>
      </w:r>
    </w:p>
    <w:p w:rsidR="00FC21E2" w:rsidRPr="00CD2458" w:rsidRDefault="00FC21E2" w:rsidP="00C44114">
      <w:pPr>
        <w:pStyle w:val="a5"/>
        <w:ind w:firstLine="709"/>
        <w:jc w:val="both"/>
        <w:rPr>
          <w:sz w:val="20"/>
          <w:szCs w:val="28"/>
        </w:rPr>
      </w:pPr>
    </w:p>
    <w:p w:rsidR="00FC21E2" w:rsidRPr="002258BC" w:rsidRDefault="00FC21E2" w:rsidP="00C44114">
      <w:pPr>
        <w:ind w:firstLine="709"/>
        <w:jc w:val="both"/>
        <w:rPr>
          <w:sz w:val="28"/>
          <w:szCs w:val="28"/>
        </w:rPr>
      </w:pPr>
      <w:r w:rsidRPr="002258BC">
        <w:rPr>
          <w:b/>
          <w:bCs/>
          <w:sz w:val="28"/>
          <w:szCs w:val="28"/>
        </w:rPr>
        <w:t>1.3</w:t>
      </w:r>
      <w:r>
        <w:rPr>
          <w:b/>
          <w:bCs/>
          <w:sz w:val="28"/>
          <w:szCs w:val="28"/>
        </w:rPr>
        <w:t>.</w:t>
      </w:r>
      <w:r w:rsidRPr="002258BC">
        <w:rPr>
          <w:b/>
          <w:bCs/>
          <w:sz w:val="28"/>
          <w:szCs w:val="28"/>
        </w:rPr>
        <w:t xml:space="preserve"> Компетентності та результати навчання, </w:t>
      </w:r>
      <w:r w:rsidRPr="002258BC">
        <w:rPr>
          <w:sz w:val="28"/>
          <w:szCs w:val="28"/>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FC21E2" w:rsidRPr="00CD2458" w:rsidRDefault="00FC21E2" w:rsidP="00C44114">
      <w:pPr>
        <w:ind w:firstLine="709"/>
        <w:jc w:val="both"/>
        <w:rPr>
          <w:sz w:val="20"/>
          <w:szCs w:val="28"/>
        </w:rPr>
      </w:pPr>
    </w:p>
    <w:p w:rsidR="00FC21E2" w:rsidRPr="00196BE1" w:rsidRDefault="00FC21E2" w:rsidP="00C44114">
      <w:pPr>
        <w:ind w:firstLine="709"/>
        <w:jc w:val="both"/>
        <w:rPr>
          <w:sz w:val="28"/>
          <w:szCs w:val="28"/>
        </w:rPr>
      </w:pPr>
      <w:r w:rsidRPr="00196BE1">
        <w:rPr>
          <w:sz w:val="28"/>
          <w:szCs w:val="28"/>
        </w:rPr>
        <w:t>Згідно з вимогами стандарту дисципліна забезпечує набуття студентами</w:t>
      </w:r>
      <w:r>
        <w:rPr>
          <w:sz w:val="28"/>
          <w:szCs w:val="28"/>
        </w:rPr>
        <w:t xml:space="preserve"> </w:t>
      </w:r>
      <w:r w:rsidRPr="00196BE1">
        <w:rPr>
          <w:b/>
          <w:bCs/>
          <w:i/>
          <w:iCs/>
          <w:sz w:val="28"/>
          <w:szCs w:val="28"/>
        </w:rPr>
        <w:t>компетентностей</w:t>
      </w:r>
      <w:r w:rsidRPr="00196BE1">
        <w:rPr>
          <w:b/>
          <w:bCs/>
          <w:sz w:val="28"/>
          <w:szCs w:val="28"/>
        </w:rPr>
        <w:t>:</w:t>
      </w:r>
      <w:r w:rsidRPr="00196BE1">
        <w:rPr>
          <w:sz w:val="28"/>
          <w:szCs w:val="28"/>
        </w:rPr>
        <w:t xml:space="preserve"> </w:t>
      </w:r>
    </w:p>
    <w:p w:rsidR="00FC21E2" w:rsidRPr="00196BE1" w:rsidRDefault="00FC21E2" w:rsidP="00C44114">
      <w:pPr>
        <w:ind w:firstLine="709"/>
        <w:jc w:val="both"/>
        <w:rPr>
          <w:sz w:val="28"/>
          <w:szCs w:val="28"/>
        </w:rPr>
      </w:pPr>
      <w:r w:rsidRPr="00196BE1">
        <w:rPr>
          <w:i/>
          <w:sz w:val="28"/>
          <w:szCs w:val="28"/>
        </w:rPr>
        <w:t>-інтегральна</w:t>
      </w:r>
      <w:r w:rsidRPr="00196BE1">
        <w:rPr>
          <w:bCs/>
          <w:i/>
          <w:sz w:val="28"/>
          <w:szCs w:val="28"/>
        </w:rPr>
        <w:t xml:space="preserve">: </w:t>
      </w:r>
      <w:r w:rsidRPr="00196BE1">
        <w:rPr>
          <w:sz w:val="28"/>
          <w:szCs w:val="28"/>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r w:rsidRPr="00196BE1">
        <w:rPr>
          <w:i/>
          <w:sz w:val="28"/>
          <w:szCs w:val="28"/>
        </w:rPr>
        <w:t xml:space="preserve">. </w:t>
      </w:r>
      <w:r w:rsidRPr="00196BE1">
        <w:rPr>
          <w:sz w:val="28"/>
          <w:szCs w:val="28"/>
        </w:rPr>
        <w:t>Здатність особистості</w:t>
      </w:r>
      <w:r w:rsidRPr="00196BE1">
        <w:rPr>
          <w:color w:val="000000"/>
          <w:sz w:val="28"/>
          <w:szCs w:val="28"/>
        </w:rPr>
        <w:t xml:space="preserve"> до організації інтегрального гуманітарного освітнього простору, формування єдиного образу культури або цілісної картини світу.</w:t>
      </w:r>
    </w:p>
    <w:p w:rsidR="00FC21E2" w:rsidRPr="00CD2458" w:rsidRDefault="00FC21E2" w:rsidP="00C44114">
      <w:pPr>
        <w:ind w:firstLine="709"/>
        <w:jc w:val="both"/>
        <w:rPr>
          <w:b/>
          <w:bCs/>
          <w:i/>
          <w:iCs/>
          <w:sz w:val="20"/>
          <w:szCs w:val="28"/>
        </w:rPr>
      </w:pPr>
    </w:p>
    <w:p w:rsidR="00FC21E2" w:rsidRPr="00196BE1" w:rsidRDefault="00FC21E2" w:rsidP="00C44114">
      <w:pPr>
        <w:ind w:firstLine="709"/>
        <w:jc w:val="both"/>
        <w:rPr>
          <w:sz w:val="28"/>
          <w:szCs w:val="28"/>
        </w:rPr>
      </w:pPr>
      <w:r w:rsidRPr="00196BE1">
        <w:rPr>
          <w:i/>
          <w:iCs/>
          <w:sz w:val="28"/>
          <w:szCs w:val="28"/>
        </w:rPr>
        <w:t>-загальні</w:t>
      </w:r>
      <w:r w:rsidRPr="00196BE1">
        <w:rPr>
          <w:b/>
          <w:bCs/>
          <w:i/>
          <w:iCs/>
          <w:sz w:val="28"/>
          <w:szCs w:val="28"/>
        </w:rPr>
        <w:t>:</w:t>
      </w:r>
      <w:r w:rsidRPr="00196BE1">
        <w:rPr>
          <w:sz w:val="28"/>
          <w:szCs w:val="28"/>
        </w:rPr>
        <w:t xml:space="preserve"> Здатність застосовувати знання в практичних ситуаціях. Здатність до здійснення саморегуляції, ведення здорового способу життя, здатність до адаптації та дії в новій ситуації. Здатність до вибору стратегії спілкування; здатність працювати в команді; навички міжособистісної взаємодії. Здатність до абстрактного мислення, аналізу та синтезу, здатність вчитися і бути сучасно навченим. Визначеність і наполегливість щодо поставлених завдань і взятих обов’язків. </w:t>
      </w:r>
    </w:p>
    <w:p w:rsidR="00FC21E2" w:rsidRPr="00CD2458" w:rsidRDefault="00FC21E2" w:rsidP="00C44114">
      <w:pPr>
        <w:ind w:firstLine="709"/>
        <w:jc w:val="both"/>
        <w:rPr>
          <w:b/>
          <w:bCs/>
          <w:i/>
          <w:iCs/>
          <w:sz w:val="20"/>
          <w:szCs w:val="28"/>
        </w:rPr>
      </w:pPr>
    </w:p>
    <w:p w:rsidR="00FC21E2" w:rsidRPr="00196BE1" w:rsidRDefault="00FC21E2" w:rsidP="00C44114">
      <w:pPr>
        <w:autoSpaceDE w:val="0"/>
        <w:autoSpaceDN w:val="0"/>
        <w:adjustRightInd w:val="0"/>
        <w:ind w:firstLine="709"/>
        <w:jc w:val="both"/>
        <w:rPr>
          <w:i/>
          <w:iCs/>
          <w:sz w:val="28"/>
          <w:szCs w:val="28"/>
        </w:rPr>
      </w:pPr>
      <w:r w:rsidRPr="00196BE1">
        <w:rPr>
          <w:i/>
          <w:iCs/>
          <w:sz w:val="28"/>
          <w:szCs w:val="28"/>
        </w:rPr>
        <w:t xml:space="preserve"> -спеціальні (фахові, предметні):</w:t>
      </w:r>
      <w:r w:rsidRPr="00196BE1">
        <w:rPr>
          <w:b/>
          <w:bCs/>
          <w:sz w:val="28"/>
          <w:szCs w:val="28"/>
        </w:rPr>
        <w:t xml:space="preserve"> </w:t>
      </w:r>
      <w:r w:rsidRPr="00196BE1">
        <w:rPr>
          <w:sz w:val="28"/>
          <w:szCs w:val="28"/>
        </w:rPr>
        <w:t xml:space="preserve">Здатність до проведення лікувально-евакуаційних заходів. Здатність до визначення тактики надання екстреної медичної допомоги. Навички надання екстреної медичної допомоги. Навички виконання медичних маніпуляцій. </w:t>
      </w:r>
    </w:p>
    <w:p w:rsidR="00FC21E2" w:rsidRPr="00CD2458" w:rsidRDefault="00FC21E2" w:rsidP="00C44114">
      <w:pPr>
        <w:ind w:firstLine="709"/>
        <w:jc w:val="both"/>
        <w:rPr>
          <w:sz w:val="20"/>
          <w:szCs w:val="28"/>
        </w:rPr>
      </w:pPr>
    </w:p>
    <w:p w:rsidR="00FC21E2" w:rsidRPr="00196BE1" w:rsidRDefault="00FC21E2" w:rsidP="00C44114">
      <w:pPr>
        <w:ind w:firstLine="709"/>
        <w:jc w:val="both"/>
        <w:rPr>
          <w:bCs/>
          <w:sz w:val="28"/>
          <w:szCs w:val="28"/>
        </w:rPr>
      </w:pPr>
      <w:r w:rsidRPr="00196BE1">
        <w:rPr>
          <w:bCs/>
          <w:sz w:val="28"/>
          <w:szCs w:val="28"/>
        </w:rPr>
        <w:t xml:space="preserve">Деталізація компетентностей відповідно </w:t>
      </w:r>
      <w:r w:rsidRPr="00196BE1">
        <w:rPr>
          <w:bCs/>
          <w:sz w:val="28"/>
          <w:szCs w:val="28"/>
          <w:lang w:val="ru-RU"/>
        </w:rPr>
        <w:t xml:space="preserve">до </w:t>
      </w:r>
      <w:r w:rsidRPr="00196BE1">
        <w:rPr>
          <w:bCs/>
          <w:sz w:val="28"/>
          <w:szCs w:val="28"/>
        </w:rPr>
        <w:t>дескрипторів НРК у формі «Матриці компетентностей».</w:t>
      </w:r>
    </w:p>
    <w:p w:rsidR="00FC21E2" w:rsidRDefault="00FC21E2" w:rsidP="00B148E0">
      <w:pPr>
        <w:ind w:firstLine="540"/>
        <w:rPr>
          <w:b/>
          <w:bCs/>
          <w:sz w:val="20"/>
          <w:szCs w:val="20"/>
          <w:highlight w:val="yellow"/>
        </w:rPr>
      </w:pPr>
    </w:p>
    <w:p w:rsidR="00FC21E2" w:rsidRDefault="00FC21E2" w:rsidP="00B148E0">
      <w:pPr>
        <w:ind w:firstLine="540"/>
        <w:rPr>
          <w:b/>
          <w:bCs/>
          <w:sz w:val="20"/>
          <w:szCs w:val="20"/>
          <w:highlight w:val="yellow"/>
        </w:rPr>
      </w:pPr>
    </w:p>
    <w:p w:rsidR="00FC21E2" w:rsidRPr="00275214" w:rsidRDefault="00FC21E2" w:rsidP="00B148E0">
      <w:pPr>
        <w:ind w:firstLine="540"/>
        <w:rPr>
          <w:b/>
          <w:bCs/>
          <w:sz w:val="20"/>
          <w:szCs w:val="20"/>
          <w:highlight w:val="yellow"/>
        </w:rPr>
      </w:pPr>
    </w:p>
    <w:p w:rsidR="00FC21E2" w:rsidRPr="00CB61F3" w:rsidRDefault="00FC21E2" w:rsidP="00B148E0">
      <w:pPr>
        <w:ind w:firstLine="540"/>
        <w:jc w:val="center"/>
        <w:rPr>
          <w:b/>
          <w:bCs/>
          <w:i/>
          <w:iCs/>
          <w:sz w:val="28"/>
          <w:szCs w:val="28"/>
        </w:rPr>
      </w:pPr>
      <w:r w:rsidRPr="00706CA3">
        <w:rPr>
          <w:b/>
          <w:bCs/>
          <w:sz w:val="28"/>
          <w:szCs w:val="20"/>
        </w:rPr>
        <w:t xml:space="preserve">Матриця </w:t>
      </w:r>
      <w:r w:rsidRPr="00706CA3">
        <w:rPr>
          <w:b/>
          <w:bCs/>
          <w:iCs/>
          <w:sz w:val="28"/>
          <w:szCs w:val="20"/>
        </w:rPr>
        <w:t>компетентностей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1910"/>
        <w:gridCol w:w="1987"/>
        <w:gridCol w:w="1959"/>
        <w:gridCol w:w="1906"/>
        <w:gridCol w:w="1910"/>
      </w:tblGrid>
      <w:tr w:rsidR="00FC21E2" w:rsidRPr="00275214" w:rsidTr="0087208A">
        <w:trPr>
          <w:trHeight w:val="286"/>
        </w:trPr>
        <w:tc>
          <w:tcPr>
            <w:tcW w:w="230" w:type="pct"/>
            <w:vAlign w:val="center"/>
          </w:tcPr>
          <w:p w:rsidR="00FC21E2" w:rsidRPr="00040082" w:rsidRDefault="00FC21E2" w:rsidP="00B148E0">
            <w:pPr>
              <w:shd w:val="clear" w:color="auto" w:fill="FFFFFF"/>
              <w:jc w:val="center"/>
              <w:rPr>
                <w:sz w:val="20"/>
                <w:szCs w:val="20"/>
              </w:rPr>
            </w:pPr>
            <w:r w:rsidRPr="00040082">
              <w:rPr>
                <w:bCs/>
                <w:sz w:val="20"/>
                <w:szCs w:val="20"/>
              </w:rPr>
              <w:t>№</w:t>
            </w:r>
          </w:p>
        </w:tc>
        <w:tc>
          <w:tcPr>
            <w:tcW w:w="942" w:type="pct"/>
            <w:vAlign w:val="center"/>
          </w:tcPr>
          <w:p w:rsidR="00FC21E2" w:rsidRPr="00040082" w:rsidRDefault="00FC21E2" w:rsidP="00B148E0">
            <w:pPr>
              <w:shd w:val="clear" w:color="auto" w:fill="FFFFFF"/>
              <w:jc w:val="center"/>
              <w:rPr>
                <w:sz w:val="20"/>
                <w:szCs w:val="20"/>
              </w:rPr>
            </w:pPr>
            <w:r w:rsidRPr="00040082">
              <w:rPr>
                <w:bCs/>
                <w:sz w:val="20"/>
                <w:szCs w:val="20"/>
              </w:rPr>
              <w:t>Компетентність</w:t>
            </w:r>
          </w:p>
        </w:tc>
        <w:tc>
          <w:tcPr>
            <w:tcW w:w="980" w:type="pct"/>
            <w:vAlign w:val="center"/>
          </w:tcPr>
          <w:p w:rsidR="00FC21E2" w:rsidRPr="00040082" w:rsidRDefault="00FC21E2" w:rsidP="00B148E0">
            <w:pPr>
              <w:shd w:val="clear" w:color="auto" w:fill="FFFFFF"/>
              <w:jc w:val="center"/>
              <w:rPr>
                <w:sz w:val="20"/>
                <w:szCs w:val="20"/>
              </w:rPr>
            </w:pPr>
            <w:r w:rsidRPr="00040082">
              <w:rPr>
                <w:bCs/>
                <w:sz w:val="20"/>
                <w:szCs w:val="20"/>
              </w:rPr>
              <w:t>Знання</w:t>
            </w:r>
          </w:p>
        </w:tc>
        <w:tc>
          <w:tcPr>
            <w:tcW w:w="966" w:type="pct"/>
            <w:vAlign w:val="center"/>
          </w:tcPr>
          <w:p w:rsidR="00FC21E2" w:rsidRPr="00040082" w:rsidRDefault="00FC21E2" w:rsidP="00B148E0">
            <w:pPr>
              <w:shd w:val="clear" w:color="auto" w:fill="FFFFFF"/>
              <w:jc w:val="center"/>
              <w:rPr>
                <w:sz w:val="20"/>
                <w:szCs w:val="20"/>
              </w:rPr>
            </w:pPr>
            <w:r w:rsidRPr="00040082">
              <w:rPr>
                <w:bCs/>
                <w:sz w:val="20"/>
                <w:szCs w:val="20"/>
              </w:rPr>
              <w:t>Уміння</w:t>
            </w:r>
          </w:p>
        </w:tc>
        <w:tc>
          <w:tcPr>
            <w:tcW w:w="940" w:type="pct"/>
            <w:vAlign w:val="center"/>
          </w:tcPr>
          <w:p w:rsidR="00FC21E2" w:rsidRPr="00040082" w:rsidRDefault="00FC21E2" w:rsidP="00B148E0">
            <w:pPr>
              <w:shd w:val="clear" w:color="auto" w:fill="FFFFFF"/>
              <w:jc w:val="center"/>
              <w:rPr>
                <w:sz w:val="20"/>
                <w:szCs w:val="20"/>
              </w:rPr>
            </w:pPr>
            <w:r w:rsidRPr="00040082">
              <w:rPr>
                <w:bCs/>
                <w:sz w:val="20"/>
                <w:szCs w:val="20"/>
              </w:rPr>
              <w:t>Комунікація</w:t>
            </w:r>
          </w:p>
        </w:tc>
        <w:tc>
          <w:tcPr>
            <w:tcW w:w="942" w:type="pct"/>
            <w:vAlign w:val="center"/>
          </w:tcPr>
          <w:p w:rsidR="00FC21E2" w:rsidRPr="00040082" w:rsidRDefault="00FC21E2" w:rsidP="00B148E0">
            <w:pPr>
              <w:shd w:val="clear" w:color="auto" w:fill="FFFFFF"/>
              <w:jc w:val="center"/>
              <w:rPr>
                <w:sz w:val="20"/>
                <w:szCs w:val="20"/>
              </w:rPr>
            </w:pPr>
            <w:r w:rsidRPr="00040082">
              <w:rPr>
                <w:bCs/>
                <w:sz w:val="20"/>
                <w:szCs w:val="20"/>
              </w:rPr>
              <w:t>Автономія та відповідальність</w:t>
            </w:r>
          </w:p>
        </w:tc>
      </w:tr>
      <w:tr w:rsidR="00FC21E2" w:rsidRPr="00505EA2" w:rsidTr="0087208A">
        <w:trPr>
          <w:trHeight w:val="286"/>
        </w:trPr>
        <w:tc>
          <w:tcPr>
            <w:tcW w:w="5000" w:type="pct"/>
            <w:gridSpan w:val="6"/>
            <w:vAlign w:val="center"/>
          </w:tcPr>
          <w:p w:rsidR="00FC21E2" w:rsidRPr="00505EA2" w:rsidRDefault="00FC21E2" w:rsidP="00B148E0">
            <w:pPr>
              <w:shd w:val="clear" w:color="auto" w:fill="FFFFFF"/>
              <w:jc w:val="center"/>
              <w:rPr>
                <w:bCs/>
                <w:sz w:val="20"/>
                <w:szCs w:val="20"/>
                <w:highlight w:val="yellow"/>
              </w:rPr>
            </w:pPr>
            <w:r w:rsidRPr="00505EA2">
              <w:rPr>
                <w:b/>
                <w:sz w:val="20"/>
              </w:rPr>
              <w:t>Загальні компетентності</w:t>
            </w:r>
          </w:p>
        </w:tc>
      </w:tr>
      <w:tr w:rsidR="00FC21E2" w:rsidRPr="00275214" w:rsidTr="0087208A">
        <w:trPr>
          <w:trHeight w:val="286"/>
        </w:trPr>
        <w:tc>
          <w:tcPr>
            <w:tcW w:w="230" w:type="pct"/>
            <w:vAlign w:val="center"/>
          </w:tcPr>
          <w:p w:rsidR="00FC21E2" w:rsidRPr="00505EA2" w:rsidRDefault="00FC21E2" w:rsidP="00B148E0">
            <w:pPr>
              <w:jc w:val="center"/>
              <w:rPr>
                <w:sz w:val="20"/>
                <w:szCs w:val="20"/>
              </w:rPr>
            </w:pPr>
            <w:r w:rsidRPr="00505EA2">
              <w:rPr>
                <w:sz w:val="20"/>
                <w:szCs w:val="20"/>
              </w:rPr>
              <w:t>1.</w:t>
            </w:r>
          </w:p>
        </w:tc>
        <w:tc>
          <w:tcPr>
            <w:tcW w:w="942" w:type="pct"/>
          </w:tcPr>
          <w:p w:rsidR="00FC21E2" w:rsidRPr="00505EA2" w:rsidRDefault="00FC21E2" w:rsidP="00B148E0">
            <w:pPr>
              <w:pStyle w:val="11"/>
              <w:shd w:val="clear" w:color="auto" w:fill="FFFFFF"/>
              <w:ind w:left="0"/>
              <w:textAlignment w:val="baseline"/>
            </w:pPr>
            <w:r w:rsidRPr="00505EA2">
              <w:rPr>
                <w:lang w:eastAsia="uk-UA"/>
              </w:rPr>
              <w:t>Здатність застосовувати знання в практичних ситуаціях</w:t>
            </w:r>
          </w:p>
        </w:tc>
        <w:tc>
          <w:tcPr>
            <w:tcW w:w="980" w:type="pct"/>
          </w:tcPr>
          <w:p w:rsidR="00FC21E2" w:rsidRPr="00505EA2" w:rsidRDefault="00FC21E2" w:rsidP="00B148E0">
            <w:pPr>
              <w:rPr>
                <w:sz w:val="20"/>
                <w:szCs w:val="20"/>
              </w:rPr>
            </w:pPr>
            <w:r w:rsidRPr="00505EA2">
              <w:rPr>
                <w:sz w:val="20"/>
                <w:szCs w:val="20"/>
              </w:rPr>
              <w:t>Мати спеціалізовані концептуальні знання, набуті у процесі навчання.</w:t>
            </w:r>
          </w:p>
        </w:tc>
        <w:tc>
          <w:tcPr>
            <w:tcW w:w="966" w:type="pct"/>
          </w:tcPr>
          <w:p w:rsidR="00FC21E2" w:rsidRPr="00505EA2" w:rsidRDefault="00FC21E2" w:rsidP="00B148E0">
            <w:pPr>
              <w:rPr>
                <w:sz w:val="20"/>
                <w:szCs w:val="20"/>
              </w:rPr>
            </w:pPr>
            <w:r w:rsidRPr="00505EA2">
              <w:rPr>
                <w:sz w:val="20"/>
                <w:szCs w:val="20"/>
              </w:rPr>
              <w:t>Вміти розв’язувати складні задачі і проблеми, які виникають у професійній діяльності.</w:t>
            </w:r>
          </w:p>
        </w:tc>
        <w:tc>
          <w:tcPr>
            <w:tcW w:w="940" w:type="pct"/>
          </w:tcPr>
          <w:p w:rsidR="00FC21E2" w:rsidRPr="00505EA2" w:rsidRDefault="00FC21E2" w:rsidP="00B148E0">
            <w:pPr>
              <w:rPr>
                <w:sz w:val="20"/>
                <w:szCs w:val="20"/>
              </w:rPr>
            </w:pPr>
            <w:r w:rsidRPr="00505EA2">
              <w:rPr>
                <w:sz w:val="20"/>
                <w:szCs w:val="20"/>
              </w:rPr>
              <w:t>Зрозуміле і недво</w:t>
            </w:r>
            <w:r>
              <w:rPr>
                <w:sz w:val="20"/>
                <w:szCs w:val="20"/>
              </w:rPr>
              <w:t>-</w:t>
            </w:r>
            <w:r w:rsidRPr="00505EA2">
              <w:rPr>
                <w:sz w:val="20"/>
                <w:szCs w:val="20"/>
              </w:rPr>
              <w:t>значне донесення власних висновків, знань та пояснень, що їх обґрунто</w:t>
            </w:r>
            <w:r>
              <w:rPr>
                <w:sz w:val="20"/>
                <w:szCs w:val="20"/>
              </w:rPr>
              <w:t>-вують до фахівців та нефахівців</w:t>
            </w:r>
          </w:p>
        </w:tc>
        <w:tc>
          <w:tcPr>
            <w:tcW w:w="942" w:type="pct"/>
          </w:tcPr>
          <w:p w:rsidR="00FC21E2" w:rsidRPr="00505EA2" w:rsidRDefault="00FC21E2" w:rsidP="00B148E0">
            <w:pPr>
              <w:rPr>
                <w:sz w:val="20"/>
                <w:szCs w:val="20"/>
              </w:rPr>
            </w:pPr>
            <w:r w:rsidRPr="00505EA2">
              <w:rPr>
                <w:sz w:val="20"/>
                <w:szCs w:val="20"/>
              </w:rPr>
              <w:t>Відповідати за прийняття рішень у складних умовах</w:t>
            </w:r>
          </w:p>
        </w:tc>
      </w:tr>
      <w:tr w:rsidR="00FC21E2" w:rsidRPr="00275214" w:rsidTr="0087208A">
        <w:trPr>
          <w:trHeight w:val="286"/>
        </w:trPr>
        <w:tc>
          <w:tcPr>
            <w:tcW w:w="230" w:type="pct"/>
            <w:vAlign w:val="center"/>
          </w:tcPr>
          <w:p w:rsidR="00FC21E2" w:rsidRPr="00505EA2" w:rsidRDefault="00FC21E2" w:rsidP="00B148E0">
            <w:pPr>
              <w:jc w:val="center"/>
              <w:rPr>
                <w:sz w:val="20"/>
                <w:szCs w:val="20"/>
              </w:rPr>
            </w:pPr>
            <w:r w:rsidRPr="00505EA2">
              <w:rPr>
                <w:sz w:val="20"/>
                <w:szCs w:val="20"/>
              </w:rPr>
              <w:t>2.</w:t>
            </w:r>
          </w:p>
        </w:tc>
        <w:tc>
          <w:tcPr>
            <w:tcW w:w="942" w:type="pct"/>
          </w:tcPr>
          <w:p w:rsidR="00FC21E2" w:rsidRPr="00505EA2" w:rsidRDefault="00FC21E2" w:rsidP="00B148E0">
            <w:pPr>
              <w:rPr>
                <w:sz w:val="20"/>
                <w:szCs w:val="20"/>
              </w:rPr>
            </w:pPr>
            <w:r w:rsidRPr="00505EA2">
              <w:rPr>
                <w:sz w:val="20"/>
                <w:szCs w:val="20"/>
              </w:rPr>
              <w:t>Здатність до здійснення саморегуляції , ведення здорового способу життя, здатність до адаптації та дії в нової ситуації.</w:t>
            </w:r>
          </w:p>
        </w:tc>
        <w:tc>
          <w:tcPr>
            <w:tcW w:w="980" w:type="pct"/>
          </w:tcPr>
          <w:p w:rsidR="00FC21E2" w:rsidRPr="00505EA2" w:rsidRDefault="00FC21E2" w:rsidP="00B148E0">
            <w:pPr>
              <w:rPr>
                <w:sz w:val="20"/>
                <w:szCs w:val="20"/>
              </w:rPr>
            </w:pPr>
            <w:r w:rsidRPr="00505EA2">
              <w:rPr>
                <w:sz w:val="20"/>
                <w:szCs w:val="20"/>
              </w:rPr>
              <w:t>Знати способи саморегуляції, ведення здорового життя.</w:t>
            </w:r>
          </w:p>
        </w:tc>
        <w:tc>
          <w:tcPr>
            <w:tcW w:w="966" w:type="pct"/>
          </w:tcPr>
          <w:p w:rsidR="00FC21E2" w:rsidRPr="00505EA2" w:rsidRDefault="00FC21E2" w:rsidP="00B148E0">
            <w:pPr>
              <w:rPr>
                <w:sz w:val="20"/>
                <w:szCs w:val="20"/>
              </w:rPr>
            </w:pPr>
            <w:r w:rsidRPr="00505EA2">
              <w:rPr>
                <w:sz w:val="20"/>
                <w:szCs w:val="20"/>
              </w:rPr>
              <w:t>Вміти застосувати засоби саморегуля</w:t>
            </w:r>
            <w:r>
              <w:rPr>
                <w:sz w:val="20"/>
                <w:szCs w:val="20"/>
              </w:rPr>
              <w:t>-</w:t>
            </w:r>
            <w:r w:rsidRPr="00505EA2">
              <w:rPr>
                <w:sz w:val="20"/>
                <w:szCs w:val="20"/>
              </w:rPr>
              <w:t>ції, вміти вести здоровий спосіб життя та пристосо</w:t>
            </w:r>
            <w:r>
              <w:rPr>
                <w:sz w:val="20"/>
                <w:szCs w:val="20"/>
              </w:rPr>
              <w:t>-</w:t>
            </w:r>
            <w:r w:rsidRPr="00505EA2">
              <w:rPr>
                <w:sz w:val="20"/>
                <w:szCs w:val="20"/>
              </w:rPr>
              <w:t>вуватися до нових ситуацій (обставин) життя та діяльності.</w:t>
            </w:r>
          </w:p>
        </w:tc>
        <w:tc>
          <w:tcPr>
            <w:tcW w:w="940" w:type="pct"/>
          </w:tcPr>
          <w:p w:rsidR="00FC21E2" w:rsidRPr="00505EA2" w:rsidRDefault="00FC21E2" w:rsidP="00B148E0">
            <w:pPr>
              <w:rPr>
                <w:sz w:val="20"/>
                <w:szCs w:val="20"/>
              </w:rPr>
            </w:pPr>
            <w:r w:rsidRPr="00505EA2">
              <w:rPr>
                <w:sz w:val="20"/>
                <w:szCs w:val="20"/>
              </w:rPr>
              <w:t>Встановлювати відповідні зв’язки для досягнення результату.</w:t>
            </w:r>
          </w:p>
        </w:tc>
        <w:tc>
          <w:tcPr>
            <w:tcW w:w="942" w:type="pct"/>
          </w:tcPr>
          <w:p w:rsidR="00FC21E2" w:rsidRPr="00505EA2" w:rsidRDefault="00FC21E2" w:rsidP="00B148E0">
            <w:pPr>
              <w:rPr>
                <w:sz w:val="20"/>
                <w:szCs w:val="20"/>
              </w:rPr>
            </w:pPr>
            <w:r w:rsidRPr="00505EA2">
              <w:rPr>
                <w:sz w:val="20"/>
                <w:szCs w:val="20"/>
              </w:rPr>
              <w:t>Нести відповідальність за здоровий спосіб життя та своєчасне використання методів саморегуляції.</w:t>
            </w:r>
          </w:p>
        </w:tc>
      </w:tr>
      <w:tr w:rsidR="00FC21E2" w:rsidRPr="00275214" w:rsidTr="0087208A">
        <w:trPr>
          <w:trHeight w:val="286"/>
        </w:trPr>
        <w:tc>
          <w:tcPr>
            <w:tcW w:w="230" w:type="pct"/>
            <w:vAlign w:val="center"/>
          </w:tcPr>
          <w:p w:rsidR="00FC21E2" w:rsidRPr="00505EA2" w:rsidRDefault="00FC21E2" w:rsidP="00B148E0">
            <w:pPr>
              <w:jc w:val="center"/>
              <w:rPr>
                <w:sz w:val="20"/>
                <w:szCs w:val="20"/>
              </w:rPr>
            </w:pPr>
            <w:r w:rsidRPr="00505EA2">
              <w:rPr>
                <w:sz w:val="20"/>
                <w:szCs w:val="20"/>
              </w:rPr>
              <w:t>3.</w:t>
            </w:r>
          </w:p>
        </w:tc>
        <w:tc>
          <w:tcPr>
            <w:tcW w:w="942" w:type="pct"/>
          </w:tcPr>
          <w:p w:rsidR="00FC21E2" w:rsidRPr="00505EA2" w:rsidRDefault="00FC21E2" w:rsidP="00B148E0">
            <w:pPr>
              <w:rPr>
                <w:sz w:val="20"/>
                <w:szCs w:val="20"/>
              </w:rPr>
            </w:pPr>
            <w:r w:rsidRPr="00505EA2">
              <w:rPr>
                <w:sz w:val="20"/>
                <w:szCs w:val="20"/>
              </w:rPr>
              <w:t>Здатність до вибору стратегії спілкування; здатність працю</w:t>
            </w:r>
            <w:r>
              <w:rPr>
                <w:sz w:val="20"/>
                <w:szCs w:val="20"/>
              </w:rPr>
              <w:t>-</w:t>
            </w:r>
            <w:r w:rsidRPr="00505EA2">
              <w:rPr>
                <w:sz w:val="20"/>
                <w:szCs w:val="20"/>
              </w:rPr>
              <w:t>вати в команді; навички міжособистісної взаємодії</w:t>
            </w:r>
          </w:p>
        </w:tc>
        <w:tc>
          <w:tcPr>
            <w:tcW w:w="980" w:type="pct"/>
          </w:tcPr>
          <w:p w:rsidR="00FC21E2" w:rsidRPr="00505EA2" w:rsidRDefault="00FC21E2" w:rsidP="00B148E0">
            <w:pPr>
              <w:rPr>
                <w:sz w:val="20"/>
                <w:szCs w:val="20"/>
              </w:rPr>
            </w:pPr>
            <w:r w:rsidRPr="00505EA2">
              <w:rPr>
                <w:sz w:val="20"/>
                <w:szCs w:val="20"/>
              </w:rPr>
              <w:t>Знати тактики та стратегії спілкування, закони та способи комунікативної поведінки</w:t>
            </w:r>
          </w:p>
        </w:tc>
        <w:tc>
          <w:tcPr>
            <w:tcW w:w="966" w:type="pct"/>
          </w:tcPr>
          <w:p w:rsidR="00FC21E2" w:rsidRPr="00505EA2" w:rsidRDefault="00FC21E2" w:rsidP="00B148E0">
            <w:pPr>
              <w:rPr>
                <w:sz w:val="20"/>
                <w:szCs w:val="20"/>
              </w:rPr>
            </w:pPr>
            <w:r w:rsidRPr="00505EA2">
              <w:rPr>
                <w:sz w:val="20"/>
                <w:szCs w:val="20"/>
              </w:rPr>
              <w:t>Вміти обирати способи та стратегії спілкування для забезпечення ефективної командної роботи</w:t>
            </w:r>
          </w:p>
        </w:tc>
        <w:tc>
          <w:tcPr>
            <w:tcW w:w="940" w:type="pct"/>
          </w:tcPr>
          <w:p w:rsidR="00FC21E2" w:rsidRPr="00505EA2" w:rsidRDefault="00FC21E2" w:rsidP="00B148E0">
            <w:pPr>
              <w:rPr>
                <w:sz w:val="20"/>
                <w:szCs w:val="20"/>
              </w:rPr>
            </w:pPr>
            <w:r w:rsidRPr="00505EA2">
              <w:rPr>
                <w:sz w:val="20"/>
                <w:szCs w:val="20"/>
              </w:rPr>
              <w:t>Використовувати стратегії спілкування та навички міжособистісної взаємодії</w:t>
            </w:r>
          </w:p>
        </w:tc>
        <w:tc>
          <w:tcPr>
            <w:tcW w:w="942" w:type="pct"/>
          </w:tcPr>
          <w:p w:rsidR="00FC21E2" w:rsidRPr="00505EA2" w:rsidRDefault="00FC21E2" w:rsidP="00B148E0">
            <w:pPr>
              <w:rPr>
                <w:sz w:val="20"/>
                <w:szCs w:val="20"/>
              </w:rPr>
            </w:pPr>
            <w:r w:rsidRPr="00505EA2">
              <w:rPr>
                <w:sz w:val="20"/>
                <w:szCs w:val="20"/>
              </w:rPr>
              <w:t>Нести відповідальність за вибір та тактику способу комунікації</w:t>
            </w:r>
          </w:p>
        </w:tc>
      </w:tr>
      <w:tr w:rsidR="00FC21E2" w:rsidRPr="00275214" w:rsidTr="0087208A">
        <w:trPr>
          <w:trHeight w:val="286"/>
        </w:trPr>
        <w:tc>
          <w:tcPr>
            <w:tcW w:w="230" w:type="pct"/>
            <w:vAlign w:val="center"/>
          </w:tcPr>
          <w:p w:rsidR="00FC21E2" w:rsidRPr="00505EA2" w:rsidRDefault="00FC21E2" w:rsidP="00B148E0">
            <w:pPr>
              <w:jc w:val="center"/>
              <w:rPr>
                <w:sz w:val="20"/>
                <w:szCs w:val="20"/>
              </w:rPr>
            </w:pPr>
            <w:r>
              <w:rPr>
                <w:sz w:val="20"/>
                <w:szCs w:val="20"/>
              </w:rPr>
              <w:t>4</w:t>
            </w:r>
            <w:r w:rsidRPr="00505EA2">
              <w:rPr>
                <w:sz w:val="20"/>
                <w:szCs w:val="20"/>
              </w:rPr>
              <w:t>.</w:t>
            </w:r>
          </w:p>
        </w:tc>
        <w:tc>
          <w:tcPr>
            <w:tcW w:w="942" w:type="pct"/>
          </w:tcPr>
          <w:p w:rsidR="00FC21E2" w:rsidRPr="00505EA2" w:rsidRDefault="00FC21E2" w:rsidP="00B148E0">
            <w:pPr>
              <w:rPr>
                <w:sz w:val="20"/>
                <w:szCs w:val="20"/>
              </w:rPr>
            </w:pPr>
            <w:r w:rsidRPr="00505EA2">
              <w:rPr>
                <w:sz w:val="20"/>
                <w:szCs w:val="20"/>
              </w:rPr>
              <w:t xml:space="preserve">Здатність до абстрактного мислення, аналізу та синтезу, здатність </w:t>
            </w:r>
            <w:r>
              <w:rPr>
                <w:sz w:val="20"/>
                <w:szCs w:val="20"/>
              </w:rPr>
              <w:t>вчитися і бути сучасно навченим</w:t>
            </w:r>
          </w:p>
        </w:tc>
        <w:tc>
          <w:tcPr>
            <w:tcW w:w="980" w:type="pct"/>
          </w:tcPr>
          <w:p w:rsidR="00FC21E2" w:rsidRPr="00505EA2" w:rsidRDefault="00FC21E2" w:rsidP="00B148E0">
            <w:pPr>
              <w:rPr>
                <w:sz w:val="20"/>
                <w:szCs w:val="20"/>
              </w:rPr>
            </w:pPr>
            <w:r w:rsidRPr="00505EA2">
              <w:rPr>
                <w:sz w:val="20"/>
                <w:szCs w:val="20"/>
              </w:rPr>
              <w:t>Знати способи аналізу, синтезу та подальшого сучасного навчання</w:t>
            </w:r>
          </w:p>
        </w:tc>
        <w:tc>
          <w:tcPr>
            <w:tcW w:w="966" w:type="pct"/>
          </w:tcPr>
          <w:p w:rsidR="00FC21E2" w:rsidRPr="00505EA2" w:rsidRDefault="00FC21E2" w:rsidP="00B148E0">
            <w:pPr>
              <w:rPr>
                <w:sz w:val="20"/>
                <w:szCs w:val="20"/>
              </w:rPr>
            </w:pPr>
            <w:r w:rsidRPr="00505EA2">
              <w:rPr>
                <w:sz w:val="20"/>
                <w:szCs w:val="20"/>
              </w:rPr>
              <w:t>Вміти проводити аналіз інформації, приймати обґрун</w:t>
            </w:r>
            <w:r>
              <w:rPr>
                <w:sz w:val="20"/>
                <w:szCs w:val="20"/>
              </w:rPr>
              <w:t>-</w:t>
            </w:r>
            <w:r w:rsidRPr="00505EA2">
              <w:rPr>
                <w:sz w:val="20"/>
                <w:szCs w:val="20"/>
              </w:rPr>
              <w:t>товані рішення, вміти придбати сучасні знання</w:t>
            </w:r>
          </w:p>
        </w:tc>
        <w:tc>
          <w:tcPr>
            <w:tcW w:w="940" w:type="pct"/>
          </w:tcPr>
          <w:p w:rsidR="00FC21E2" w:rsidRPr="00505EA2" w:rsidRDefault="00FC21E2" w:rsidP="00B148E0">
            <w:pPr>
              <w:rPr>
                <w:sz w:val="20"/>
                <w:szCs w:val="20"/>
              </w:rPr>
            </w:pPr>
            <w:r w:rsidRPr="00505EA2">
              <w:rPr>
                <w:sz w:val="20"/>
                <w:szCs w:val="20"/>
              </w:rPr>
              <w:t>Встановлювати відповідні</w:t>
            </w:r>
            <w:r>
              <w:rPr>
                <w:sz w:val="20"/>
                <w:szCs w:val="20"/>
              </w:rPr>
              <w:t xml:space="preserve"> зв’язки для досягнення цілей</w:t>
            </w:r>
          </w:p>
        </w:tc>
        <w:tc>
          <w:tcPr>
            <w:tcW w:w="942" w:type="pct"/>
          </w:tcPr>
          <w:p w:rsidR="00FC21E2" w:rsidRPr="00505EA2" w:rsidRDefault="00FC21E2" w:rsidP="00B148E0">
            <w:pPr>
              <w:rPr>
                <w:sz w:val="20"/>
                <w:szCs w:val="20"/>
              </w:rPr>
            </w:pPr>
            <w:r w:rsidRPr="00505EA2">
              <w:rPr>
                <w:sz w:val="20"/>
                <w:szCs w:val="20"/>
              </w:rPr>
              <w:t>Нести відповідальність за с</w:t>
            </w:r>
            <w:r>
              <w:rPr>
                <w:sz w:val="20"/>
                <w:szCs w:val="20"/>
              </w:rPr>
              <w:t>воєчасне набуття сучасних знань</w:t>
            </w:r>
          </w:p>
        </w:tc>
      </w:tr>
      <w:tr w:rsidR="00FC21E2" w:rsidRPr="00040082" w:rsidTr="0087208A">
        <w:trPr>
          <w:trHeight w:val="286"/>
        </w:trPr>
        <w:tc>
          <w:tcPr>
            <w:tcW w:w="230" w:type="pct"/>
            <w:vAlign w:val="center"/>
          </w:tcPr>
          <w:p w:rsidR="00FC21E2" w:rsidRPr="00040082" w:rsidRDefault="00FC21E2" w:rsidP="00B148E0">
            <w:pPr>
              <w:jc w:val="center"/>
              <w:rPr>
                <w:sz w:val="20"/>
                <w:szCs w:val="20"/>
              </w:rPr>
            </w:pPr>
            <w:r>
              <w:rPr>
                <w:sz w:val="20"/>
                <w:szCs w:val="20"/>
              </w:rPr>
              <w:t>5</w:t>
            </w:r>
            <w:r w:rsidRPr="00040082">
              <w:rPr>
                <w:sz w:val="20"/>
                <w:szCs w:val="20"/>
              </w:rPr>
              <w:t>.</w:t>
            </w:r>
          </w:p>
        </w:tc>
        <w:tc>
          <w:tcPr>
            <w:tcW w:w="942" w:type="pct"/>
          </w:tcPr>
          <w:p w:rsidR="00FC21E2" w:rsidRPr="00040082" w:rsidRDefault="00FC21E2" w:rsidP="00B148E0">
            <w:pPr>
              <w:rPr>
                <w:sz w:val="20"/>
                <w:szCs w:val="20"/>
              </w:rPr>
            </w:pPr>
            <w:r w:rsidRPr="00040082">
              <w:rPr>
                <w:sz w:val="20"/>
                <w:szCs w:val="20"/>
              </w:rPr>
              <w:t xml:space="preserve">Визначеність і наполегливість щодо поставлених завдань і взятих обов’язків </w:t>
            </w:r>
          </w:p>
        </w:tc>
        <w:tc>
          <w:tcPr>
            <w:tcW w:w="980" w:type="pct"/>
          </w:tcPr>
          <w:p w:rsidR="00FC21E2" w:rsidRPr="00040082" w:rsidRDefault="00FC21E2" w:rsidP="00B148E0">
            <w:pPr>
              <w:rPr>
                <w:sz w:val="20"/>
                <w:szCs w:val="20"/>
              </w:rPr>
            </w:pPr>
            <w:r w:rsidRPr="00040082">
              <w:rPr>
                <w:sz w:val="20"/>
                <w:szCs w:val="20"/>
              </w:rPr>
              <w:t>Знати обов’язки та шляхи виконання поставлених завдань</w:t>
            </w:r>
          </w:p>
        </w:tc>
        <w:tc>
          <w:tcPr>
            <w:tcW w:w="966" w:type="pct"/>
          </w:tcPr>
          <w:p w:rsidR="00FC21E2" w:rsidRPr="00040082" w:rsidRDefault="00FC21E2" w:rsidP="00B148E0">
            <w:pPr>
              <w:rPr>
                <w:sz w:val="20"/>
                <w:szCs w:val="20"/>
              </w:rPr>
            </w:pPr>
            <w:r w:rsidRPr="00040082">
              <w:rPr>
                <w:sz w:val="20"/>
                <w:szCs w:val="20"/>
              </w:rPr>
              <w:t>Вміти визначити мету та завдання бути наполегливим та сумлінним при виконання обов’язків</w:t>
            </w:r>
          </w:p>
        </w:tc>
        <w:tc>
          <w:tcPr>
            <w:tcW w:w="940" w:type="pct"/>
          </w:tcPr>
          <w:p w:rsidR="00FC21E2" w:rsidRPr="00040082" w:rsidRDefault="00FC21E2" w:rsidP="00B148E0">
            <w:pPr>
              <w:rPr>
                <w:sz w:val="20"/>
                <w:szCs w:val="20"/>
              </w:rPr>
            </w:pPr>
            <w:r w:rsidRPr="00040082">
              <w:rPr>
                <w:sz w:val="20"/>
                <w:szCs w:val="20"/>
              </w:rPr>
              <w:t>Встановлювати міжособистісні зв’язки для ефективного виконання завдань та обов’язків</w:t>
            </w:r>
          </w:p>
        </w:tc>
        <w:tc>
          <w:tcPr>
            <w:tcW w:w="942" w:type="pct"/>
          </w:tcPr>
          <w:p w:rsidR="00FC21E2" w:rsidRPr="00040082" w:rsidRDefault="00FC21E2" w:rsidP="00B148E0">
            <w:pPr>
              <w:rPr>
                <w:sz w:val="20"/>
                <w:szCs w:val="20"/>
              </w:rPr>
            </w:pPr>
            <w:r w:rsidRPr="00040082">
              <w:rPr>
                <w:sz w:val="20"/>
                <w:szCs w:val="20"/>
              </w:rPr>
              <w:t>Відповідати за якісне виконання поставлених завдань</w:t>
            </w:r>
          </w:p>
        </w:tc>
      </w:tr>
      <w:tr w:rsidR="00FC21E2" w:rsidRPr="00505EA2" w:rsidTr="0087208A">
        <w:trPr>
          <w:trHeight w:val="286"/>
        </w:trPr>
        <w:tc>
          <w:tcPr>
            <w:tcW w:w="5000" w:type="pct"/>
            <w:gridSpan w:val="6"/>
            <w:vAlign w:val="center"/>
          </w:tcPr>
          <w:p w:rsidR="00FC21E2" w:rsidRPr="00505EA2" w:rsidRDefault="00FC21E2" w:rsidP="00B148E0">
            <w:pPr>
              <w:jc w:val="center"/>
              <w:rPr>
                <w:sz w:val="20"/>
                <w:szCs w:val="20"/>
                <w:highlight w:val="yellow"/>
              </w:rPr>
            </w:pPr>
            <w:r w:rsidRPr="00505EA2">
              <w:rPr>
                <w:b/>
                <w:sz w:val="20"/>
                <w:lang w:eastAsia="uk-UA"/>
              </w:rPr>
              <w:t>Спеціальні (фахові, предметні) компетентності</w:t>
            </w:r>
          </w:p>
        </w:tc>
      </w:tr>
      <w:tr w:rsidR="00FC21E2" w:rsidRPr="00275214" w:rsidTr="0087208A">
        <w:trPr>
          <w:trHeight w:val="286"/>
        </w:trPr>
        <w:tc>
          <w:tcPr>
            <w:tcW w:w="230" w:type="pct"/>
            <w:vAlign w:val="center"/>
          </w:tcPr>
          <w:p w:rsidR="00FC21E2" w:rsidRPr="00040082" w:rsidRDefault="00FC21E2" w:rsidP="00B148E0">
            <w:pPr>
              <w:jc w:val="center"/>
              <w:rPr>
                <w:sz w:val="20"/>
                <w:szCs w:val="20"/>
              </w:rPr>
            </w:pPr>
            <w:r>
              <w:rPr>
                <w:sz w:val="20"/>
                <w:szCs w:val="20"/>
                <w:lang w:val="ru-RU"/>
              </w:rPr>
              <w:t>6</w:t>
            </w:r>
            <w:r w:rsidRPr="00040082">
              <w:rPr>
                <w:sz w:val="20"/>
                <w:szCs w:val="20"/>
              </w:rPr>
              <w:t>.</w:t>
            </w:r>
          </w:p>
        </w:tc>
        <w:tc>
          <w:tcPr>
            <w:tcW w:w="942" w:type="pct"/>
          </w:tcPr>
          <w:p w:rsidR="00FC21E2" w:rsidRPr="00040082" w:rsidRDefault="00FC21E2" w:rsidP="00B148E0">
            <w:pPr>
              <w:rPr>
                <w:sz w:val="20"/>
                <w:szCs w:val="20"/>
              </w:rPr>
            </w:pPr>
            <w:r w:rsidRPr="00040082">
              <w:rPr>
                <w:sz w:val="20"/>
                <w:szCs w:val="20"/>
              </w:rPr>
              <w:t>Здатність до проведення лікувально-евакуаційних заходів</w:t>
            </w:r>
          </w:p>
        </w:tc>
        <w:tc>
          <w:tcPr>
            <w:tcW w:w="980" w:type="pct"/>
          </w:tcPr>
          <w:p w:rsidR="00FC21E2" w:rsidRPr="00040082" w:rsidRDefault="00FC21E2" w:rsidP="00B148E0">
            <w:pPr>
              <w:rPr>
                <w:sz w:val="20"/>
                <w:szCs w:val="20"/>
              </w:rPr>
            </w:pPr>
            <w:r w:rsidRPr="00040082">
              <w:rPr>
                <w:sz w:val="20"/>
                <w:szCs w:val="20"/>
              </w:rPr>
              <w:t>Знати етапи медичної евакуації в умовах надзвичайної ситуації, у т.ч. у польових умовах. Знати систему лікувально-евакуаційного забезпечення. Знати принципи органі</w:t>
            </w:r>
            <w:r>
              <w:rPr>
                <w:sz w:val="20"/>
                <w:szCs w:val="20"/>
              </w:rPr>
              <w:t>-</w:t>
            </w:r>
            <w:r w:rsidRPr="00040082">
              <w:rPr>
                <w:sz w:val="20"/>
                <w:szCs w:val="20"/>
              </w:rPr>
              <w:t>зації та проведення лікувально-евакуаційних заходів серед населення та військовослужбо</w:t>
            </w:r>
            <w:r>
              <w:rPr>
                <w:sz w:val="20"/>
                <w:szCs w:val="20"/>
              </w:rPr>
              <w:t>-</w:t>
            </w:r>
            <w:r w:rsidRPr="00040082">
              <w:rPr>
                <w:sz w:val="20"/>
                <w:szCs w:val="20"/>
              </w:rPr>
              <w:t>вців.</w:t>
            </w:r>
          </w:p>
          <w:p w:rsidR="00FC21E2" w:rsidRPr="00040082" w:rsidRDefault="00FC21E2" w:rsidP="00B148E0">
            <w:pPr>
              <w:rPr>
                <w:sz w:val="20"/>
                <w:szCs w:val="20"/>
              </w:rPr>
            </w:pPr>
            <w:r w:rsidRPr="00040082">
              <w:rPr>
                <w:sz w:val="20"/>
                <w:szCs w:val="20"/>
              </w:rPr>
              <w:t xml:space="preserve">Знати систему оповіщення </w:t>
            </w:r>
            <w:r w:rsidRPr="00040082">
              <w:rPr>
                <w:sz w:val="20"/>
                <w:szCs w:val="20"/>
              </w:rPr>
              <w:lastRenderedPageBreak/>
              <w:t>населення в умовах надзвичайних ситуації. Знати методичні настанови щодо дій лікаря під час розгортання етапів медичної евакуації</w:t>
            </w:r>
          </w:p>
        </w:tc>
        <w:tc>
          <w:tcPr>
            <w:tcW w:w="966" w:type="pct"/>
          </w:tcPr>
          <w:p w:rsidR="00FC21E2" w:rsidRPr="00040082" w:rsidRDefault="00FC21E2" w:rsidP="00B148E0">
            <w:pPr>
              <w:rPr>
                <w:sz w:val="20"/>
                <w:szCs w:val="20"/>
              </w:rPr>
            </w:pPr>
            <w:r w:rsidRPr="00040082">
              <w:rPr>
                <w:sz w:val="20"/>
                <w:szCs w:val="20"/>
              </w:rPr>
              <w:lastRenderedPageBreak/>
              <w:t>Вміти організувати та виконувати медичні заходи під час розгортання етапів медичної евакуації в умовах надзвичайної ситуації, у т.ч. у польових умовах</w:t>
            </w:r>
          </w:p>
        </w:tc>
        <w:tc>
          <w:tcPr>
            <w:tcW w:w="940" w:type="pct"/>
          </w:tcPr>
          <w:p w:rsidR="00FC21E2" w:rsidRPr="00040082" w:rsidRDefault="00FC21E2" w:rsidP="00B148E0">
            <w:pPr>
              <w:rPr>
                <w:sz w:val="20"/>
                <w:szCs w:val="20"/>
              </w:rPr>
            </w:pPr>
            <w:r w:rsidRPr="00040082">
              <w:rPr>
                <w:sz w:val="20"/>
                <w:szCs w:val="20"/>
              </w:rPr>
              <w:t>Встановлювати зв’язок з відповідними посадовими особами для забезпечення умов щодо виконання етапів медичної евакуації</w:t>
            </w:r>
          </w:p>
        </w:tc>
        <w:tc>
          <w:tcPr>
            <w:tcW w:w="942" w:type="pct"/>
          </w:tcPr>
          <w:p w:rsidR="00FC21E2" w:rsidRPr="00040082" w:rsidRDefault="00FC21E2" w:rsidP="00B148E0">
            <w:pPr>
              <w:rPr>
                <w:sz w:val="20"/>
                <w:szCs w:val="20"/>
              </w:rPr>
            </w:pPr>
            <w:r w:rsidRPr="00040082">
              <w:rPr>
                <w:sz w:val="20"/>
                <w:szCs w:val="20"/>
              </w:rPr>
              <w:t>Нести відповідальність за своєчасне та якісне виконання медичних обов’язків під час розгортання етапів медичної евакуації в умовах надзвичайної ситуації та воєнного стану</w:t>
            </w:r>
          </w:p>
        </w:tc>
      </w:tr>
      <w:tr w:rsidR="00FC21E2" w:rsidRPr="00505EA2" w:rsidTr="0087208A">
        <w:trPr>
          <w:trHeight w:val="286"/>
        </w:trPr>
        <w:tc>
          <w:tcPr>
            <w:tcW w:w="230" w:type="pct"/>
            <w:vAlign w:val="center"/>
          </w:tcPr>
          <w:p w:rsidR="00FC21E2" w:rsidRPr="00505EA2" w:rsidRDefault="00FC21E2" w:rsidP="00B148E0">
            <w:pPr>
              <w:jc w:val="center"/>
              <w:rPr>
                <w:sz w:val="20"/>
              </w:rPr>
            </w:pPr>
            <w:r>
              <w:rPr>
                <w:sz w:val="20"/>
                <w:lang w:val="ru-RU"/>
              </w:rPr>
              <w:lastRenderedPageBreak/>
              <w:t>7</w:t>
            </w:r>
            <w:r>
              <w:rPr>
                <w:sz w:val="20"/>
              </w:rPr>
              <w:t>.</w:t>
            </w:r>
          </w:p>
        </w:tc>
        <w:tc>
          <w:tcPr>
            <w:tcW w:w="942" w:type="pct"/>
          </w:tcPr>
          <w:p w:rsidR="00FC21E2" w:rsidRPr="00505EA2" w:rsidRDefault="00FC21E2" w:rsidP="00B148E0">
            <w:pPr>
              <w:autoSpaceDE w:val="0"/>
              <w:autoSpaceDN w:val="0"/>
              <w:adjustRightInd w:val="0"/>
              <w:rPr>
                <w:sz w:val="20"/>
              </w:rPr>
            </w:pPr>
            <w:r w:rsidRPr="00505EA2">
              <w:rPr>
                <w:sz w:val="20"/>
              </w:rPr>
              <w:t>Здатність до визначення тактики надання екстреної медичної допомоги</w:t>
            </w:r>
          </w:p>
        </w:tc>
        <w:tc>
          <w:tcPr>
            <w:tcW w:w="980" w:type="pct"/>
          </w:tcPr>
          <w:p w:rsidR="00FC21E2" w:rsidRPr="00505EA2" w:rsidRDefault="00FC21E2" w:rsidP="00B148E0">
            <w:pPr>
              <w:jc w:val="both"/>
              <w:rPr>
                <w:sz w:val="20"/>
              </w:rPr>
            </w:pPr>
            <w:r w:rsidRPr="00505EA2">
              <w:rPr>
                <w:sz w:val="20"/>
              </w:rPr>
              <w:t>Знати законодавчу базу щодо надання екстреної медичної допомоги, зокрема закон України «Про екстрену медичну допомогу». Мати спеціалізовані знання про невідкладні стани людини; принципи надання екстреної медичної</w:t>
            </w:r>
            <w:r>
              <w:rPr>
                <w:sz w:val="20"/>
              </w:rPr>
              <w:t xml:space="preserve"> допомоги</w:t>
            </w:r>
            <w:r w:rsidRPr="00505EA2">
              <w:rPr>
                <w:sz w:val="20"/>
              </w:rPr>
              <w:t xml:space="preserve"> </w:t>
            </w:r>
          </w:p>
        </w:tc>
        <w:tc>
          <w:tcPr>
            <w:tcW w:w="966" w:type="pct"/>
          </w:tcPr>
          <w:p w:rsidR="00FC21E2" w:rsidRPr="00505EA2" w:rsidRDefault="00FC21E2" w:rsidP="00B148E0">
            <w:pPr>
              <w:jc w:val="both"/>
              <w:rPr>
                <w:sz w:val="20"/>
              </w:rPr>
            </w:pPr>
            <w:r w:rsidRPr="00505EA2">
              <w:rPr>
                <w:sz w:val="20"/>
              </w:rPr>
              <w:t>Вміти визначити невідкладні стани (за списком 3); принципи та тактику надання екстреної медичної допомоги; провести організаційні та діагностичні заходи спрямовані на рятування та збереження життя людини.</w:t>
            </w:r>
          </w:p>
        </w:tc>
        <w:tc>
          <w:tcPr>
            <w:tcW w:w="940" w:type="pct"/>
          </w:tcPr>
          <w:p w:rsidR="00FC21E2" w:rsidRPr="00505EA2" w:rsidRDefault="00FC21E2" w:rsidP="00B148E0">
            <w:pPr>
              <w:jc w:val="both"/>
              <w:rPr>
                <w:sz w:val="20"/>
              </w:rPr>
            </w:pPr>
            <w:r w:rsidRPr="00505EA2">
              <w:rPr>
                <w:sz w:val="20"/>
              </w:rPr>
              <w:t>Обґрунтовано формулювати та довести до пацієнта чи його законного представника необхідність надання невідкладної допомоги та отримати згоду на медичне втручання</w:t>
            </w:r>
          </w:p>
        </w:tc>
        <w:tc>
          <w:tcPr>
            <w:tcW w:w="942" w:type="pct"/>
          </w:tcPr>
          <w:p w:rsidR="00FC21E2" w:rsidRPr="00505EA2" w:rsidRDefault="00FC21E2" w:rsidP="00B148E0">
            <w:pPr>
              <w:rPr>
                <w:sz w:val="20"/>
              </w:rPr>
            </w:pPr>
            <w:r w:rsidRPr="00505EA2">
              <w:rPr>
                <w:sz w:val="20"/>
              </w:rPr>
              <w:t>Нести відповідальність за правильність визначення невідкладного стану, ступеню його важкості та тактики нада</w:t>
            </w:r>
            <w:r>
              <w:rPr>
                <w:sz w:val="20"/>
              </w:rPr>
              <w:t>ння екстреної медичної допомоги</w:t>
            </w:r>
          </w:p>
        </w:tc>
      </w:tr>
      <w:tr w:rsidR="00FC21E2" w:rsidRPr="00505EA2" w:rsidTr="0087208A">
        <w:trPr>
          <w:trHeight w:val="286"/>
        </w:trPr>
        <w:tc>
          <w:tcPr>
            <w:tcW w:w="230" w:type="pct"/>
            <w:vAlign w:val="center"/>
          </w:tcPr>
          <w:p w:rsidR="00FC21E2" w:rsidRPr="00505EA2" w:rsidRDefault="00FC21E2" w:rsidP="00B148E0">
            <w:pPr>
              <w:jc w:val="center"/>
              <w:rPr>
                <w:sz w:val="20"/>
              </w:rPr>
            </w:pPr>
            <w:r>
              <w:rPr>
                <w:sz w:val="20"/>
                <w:lang w:val="ru-RU"/>
              </w:rPr>
              <w:t>8</w:t>
            </w:r>
            <w:r>
              <w:rPr>
                <w:sz w:val="20"/>
              </w:rPr>
              <w:t>.</w:t>
            </w:r>
          </w:p>
        </w:tc>
        <w:tc>
          <w:tcPr>
            <w:tcW w:w="942" w:type="pct"/>
          </w:tcPr>
          <w:p w:rsidR="00FC21E2" w:rsidRPr="00505EA2" w:rsidRDefault="00FC21E2" w:rsidP="00B148E0">
            <w:pPr>
              <w:autoSpaceDE w:val="0"/>
              <w:autoSpaceDN w:val="0"/>
              <w:adjustRightInd w:val="0"/>
              <w:rPr>
                <w:sz w:val="20"/>
              </w:rPr>
            </w:pPr>
            <w:r w:rsidRPr="00505EA2">
              <w:rPr>
                <w:sz w:val="20"/>
              </w:rPr>
              <w:t>Навички надання екстреної медичної допомоги</w:t>
            </w:r>
          </w:p>
        </w:tc>
        <w:tc>
          <w:tcPr>
            <w:tcW w:w="980" w:type="pct"/>
          </w:tcPr>
          <w:p w:rsidR="00FC21E2" w:rsidRPr="00505EA2" w:rsidRDefault="00FC21E2" w:rsidP="00B148E0">
            <w:pPr>
              <w:jc w:val="both"/>
              <w:rPr>
                <w:sz w:val="20"/>
              </w:rPr>
            </w:pPr>
            <w:r w:rsidRPr="00505EA2">
              <w:rPr>
                <w:sz w:val="20"/>
              </w:rPr>
              <w:t>Мати спеціалізовані знання про будову тіла людини, її органів та систем; алгоритми надання екстреної медичної допомоги при невідкладних станах (за списком 3).</w:t>
            </w:r>
          </w:p>
        </w:tc>
        <w:tc>
          <w:tcPr>
            <w:tcW w:w="966" w:type="pct"/>
          </w:tcPr>
          <w:p w:rsidR="00FC21E2" w:rsidRPr="00505EA2" w:rsidRDefault="00FC21E2" w:rsidP="00B148E0">
            <w:pPr>
              <w:jc w:val="both"/>
              <w:rPr>
                <w:sz w:val="20"/>
              </w:rPr>
            </w:pPr>
            <w:r w:rsidRPr="00505EA2">
              <w:rPr>
                <w:sz w:val="20"/>
              </w:rPr>
              <w:t>Вміти надавати екстрену медичне допомогу при невідкладному стані (за списком 3).</w:t>
            </w:r>
          </w:p>
        </w:tc>
        <w:tc>
          <w:tcPr>
            <w:tcW w:w="940" w:type="pct"/>
          </w:tcPr>
          <w:p w:rsidR="00FC21E2" w:rsidRPr="00505EA2" w:rsidRDefault="00FC21E2" w:rsidP="00B148E0">
            <w:pPr>
              <w:jc w:val="both"/>
              <w:rPr>
                <w:sz w:val="20"/>
              </w:rPr>
            </w:pPr>
            <w:r w:rsidRPr="00505EA2">
              <w:rPr>
                <w:sz w:val="20"/>
              </w:rPr>
              <w:t>Пояснити необхідність дотримання правильного проведення лікувальних заходів екстреної медичної допомоги.</w:t>
            </w:r>
          </w:p>
        </w:tc>
        <w:tc>
          <w:tcPr>
            <w:tcW w:w="942" w:type="pct"/>
          </w:tcPr>
          <w:p w:rsidR="00FC21E2" w:rsidRPr="00505EA2" w:rsidRDefault="00FC21E2" w:rsidP="00B148E0">
            <w:pPr>
              <w:jc w:val="both"/>
              <w:rPr>
                <w:sz w:val="20"/>
              </w:rPr>
            </w:pPr>
            <w:r w:rsidRPr="00505EA2">
              <w:rPr>
                <w:sz w:val="20"/>
              </w:rPr>
              <w:t>Нести відповідальність за своєчасність та якість надання екстреної медичної допомоги.</w:t>
            </w:r>
          </w:p>
        </w:tc>
      </w:tr>
      <w:tr w:rsidR="00FC21E2" w:rsidRPr="00505EA2" w:rsidTr="00B148E0">
        <w:trPr>
          <w:trHeight w:val="286"/>
        </w:trPr>
        <w:tc>
          <w:tcPr>
            <w:tcW w:w="230" w:type="pct"/>
            <w:vAlign w:val="center"/>
          </w:tcPr>
          <w:p w:rsidR="00FC21E2" w:rsidRPr="00505EA2" w:rsidRDefault="00FC21E2" w:rsidP="00B148E0">
            <w:pPr>
              <w:jc w:val="center"/>
              <w:rPr>
                <w:sz w:val="20"/>
              </w:rPr>
            </w:pPr>
            <w:r>
              <w:rPr>
                <w:sz w:val="20"/>
                <w:lang w:val="ru-RU"/>
              </w:rPr>
              <w:t>9</w:t>
            </w:r>
            <w:r>
              <w:rPr>
                <w:sz w:val="20"/>
              </w:rPr>
              <w:t>.</w:t>
            </w:r>
          </w:p>
        </w:tc>
        <w:tc>
          <w:tcPr>
            <w:tcW w:w="942" w:type="pct"/>
          </w:tcPr>
          <w:p w:rsidR="00FC21E2" w:rsidRPr="00505EA2" w:rsidRDefault="00FC21E2" w:rsidP="00B148E0">
            <w:pPr>
              <w:autoSpaceDE w:val="0"/>
              <w:autoSpaceDN w:val="0"/>
              <w:adjustRightInd w:val="0"/>
              <w:rPr>
                <w:sz w:val="20"/>
              </w:rPr>
            </w:pPr>
            <w:r w:rsidRPr="00505EA2">
              <w:rPr>
                <w:sz w:val="20"/>
              </w:rPr>
              <w:t>Навички виконання медичних маніпуляцій</w:t>
            </w:r>
          </w:p>
        </w:tc>
        <w:tc>
          <w:tcPr>
            <w:tcW w:w="980" w:type="pct"/>
          </w:tcPr>
          <w:p w:rsidR="00FC21E2" w:rsidRPr="00505EA2" w:rsidRDefault="00FC21E2" w:rsidP="00B148E0">
            <w:pPr>
              <w:jc w:val="both"/>
              <w:rPr>
                <w:sz w:val="20"/>
              </w:rPr>
            </w:pPr>
            <w:r w:rsidRPr="00505EA2">
              <w:rPr>
                <w:sz w:val="20"/>
              </w:rPr>
              <w:t>Мати спеціалізовані знання про людину, її органи та системи; знання алгоритмів викона</w:t>
            </w:r>
            <w:r>
              <w:rPr>
                <w:sz w:val="20"/>
                <w:lang w:val="ru-RU"/>
              </w:rPr>
              <w:t>-</w:t>
            </w:r>
            <w:r w:rsidRPr="00505EA2">
              <w:rPr>
                <w:sz w:val="20"/>
              </w:rPr>
              <w:t>ння меди</w:t>
            </w:r>
            <w:r>
              <w:rPr>
                <w:sz w:val="20"/>
              </w:rPr>
              <w:t>чних маніпуляцій (за списком 5)</w:t>
            </w:r>
          </w:p>
        </w:tc>
        <w:tc>
          <w:tcPr>
            <w:tcW w:w="966" w:type="pct"/>
          </w:tcPr>
          <w:p w:rsidR="00FC21E2" w:rsidRPr="00505EA2" w:rsidRDefault="00FC21E2" w:rsidP="00B148E0">
            <w:pPr>
              <w:jc w:val="both"/>
              <w:rPr>
                <w:sz w:val="20"/>
              </w:rPr>
            </w:pPr>
            <w:r w:rsidRPr="00505EA2">
              <w:rPr>
                <w:sz w:val="20"/>
              </w:rPr>
              <w:t>Вміти виконувати медичні маніпуляції (за с</w:t>
            </w:r>
            <w:r>
              <w:rPr>
                <w:sz w:val="20"/>
              </w:rPr>
              <w:t>писком 5)</w:t>
            </w:r>
          </w:p>
        </w:tc>
        <w:tc>
          <w:tcPr>
            <w:tcW w:w="940" w:type="pct"/>
          </w:tcPr>
          <w:p w:rsidR="00FC21E2" w:rsidRPr="00505EA2" w:rsidRDefault="00FC21E2" w:rsidP="00B148E0">
            <w:pPr>
              <w:ind w:right="-82"/>
              <w:rPr>
                <w:sz w:val="20"/>
              </w:rPr>
            </w:pPr>
            <w:r w:rsidRPr="00505EA2">
              <w:rPr>
                <w:sz w:val="20"/>
              </w:rPr>
              <w:t>Обґрунтовано фор</w:t>
            </w:r>
            <w:r>
              <w:rPr>
                <w:sz w:val="20"/>
              </w:rPr>
              <w:t>-</w:t>
            </w:r>
            <w:r w:rsidRPr="00505EA2">
              <w:rPr>
                <w:sz w:val="20"/>
              </w:rPr>
              <w:t>мувати та донести до пацієнта, фахів</w:t>
            </w:r>
            <w:r>
              <w:rPr>
                <w:sz w:val="20"/>
              </w:rPr>
              <w:t>-</w:t>
            </w:r>
            <w:r w:rsidRPr="00505EA2">
              <w:rPr>
                <w:sz w:val="20"/>
              </w:rPr>
              <w:t>ців висновки щодо необхідності прове</w:t>
            </w:r>
            <w:r>
              <w:rPr>
                <w:sz w:val="20"/>
              </w:rPr>
              <w:t>-</w:t>
            </w:r>
            <w:r w:rsidRPr="00505EA2">
              <w:rPr>
                <w:sz w:val="20"/>
              </w:rPr>
              <w:t>дення медичних маніпуляцій (за списком 5)</w:t>
            </w:r>
          </w:p>
        </w:tc>
        <w:tc>
          <w:tcPr>
            <w:tcW w:w="942" w:type="pct"/>
          </w:tcPr>
          <w:p w:rsidR="00FC21E2" w:rsidRPr="00505EA2" w:rsidRDefault="00FC21E2" w:rsidP="00B148E0">
            <w:pPr>
              <w:rPr>
                <w:sz w:val="20"/>
              </w:rPr>
            </w:pPr>
            <w:r w:rsidRPr="00505EA2">
              <w:rPr>
                <w:sz w:val="20"/>
              </w:rPr>
              <w:t>Нести відповідальність за якість виконання меди</w:t>
            </w:r>
            <w:r>
              <w:rPr>
                <w:sz w:val="20"/>
              </w:rPr>
              <w:t>чних маніпуляцій (за списком 5)</w:t>
            </w:r>
          </w:p>
        </w:tc>
      </w:tr>
    </w:tbl>
    <w:p w:rsidR="00FC21E2" w:rsidRDefault="00FC21E2" w:rsidP="00C44114">
      <w:pPr>
        <w:pStyle w:val="a5"/>
        <w:ind w:firstLine="709"/>
        <w:rPr>
          <w:b/>
          <w:szCs w:val="28"/>
        </w:rPr>
      </w:pPr>
    </w:p>
    <w:p w:rsidR="00FC21E2" w:rsidRPr="000A73A3" w:rsidRDefault="00FC21E2" w:rsidP="00C44114">
      <w:pPr>
        <w:pStyle w:val="a5"/>
        <w:ind w:firstLine="709"/>
        <w:rPr>
          <w:b/>
          <w:szCs w:val="28"/>
        </w:rPr>
      </w:pPr>
      <w:r w:rsidRPr="000A73A3">
        <w:rPr>
          <w:b/>
          <w:szCs w:val="28"/>
        </w:rPr>
        <w:t>Результати навчання:</w:t>
      </w:r>
    </w:p>
    <w:p w:rsidR="00FC21E2" w:rsidRPr="000A73A3" w:rsidRDefault="00FC21E2" w:rsidP="00C44114">
      <w:pPr>
        <w:pStyle w:val="a5"/>
        <w:ind w:firstLine="709"/>
        <w:jc w:val="both"/>
        <w:rPr>
          <w:i/>
          <w:szCs w:val="28"/>
          <w:u w:val="single"/>
        </w:rPr>
      </w:pPr>
      <w:r w:rsidRPr="000A73A3">
        <w:rPr>
          <w:i/>
          <w:szCs w:val="28"/>
          <w:u w:val="single"/>
        </w:rPr>
        <w:t>Інтегративні кінцеві програмні результати навчання</w:t>
      </w:r>
      <w:r w:rsidRPr="000A73A3">
        <w:rPr>
          <w:b/>
          <w:bCs/>
          <w:i/>
          <w:szCs w:val="28"/>
          <w:u w:val="single"/>
        </w:rPr>
        <w:t xml:space="preserve">, </w:t>
      </w:r>
      <w:r w:rsidRPr="000A73A3">
        <w:rPr>
          <w:i/>
          <w:szCs w:val="28"/>
          <w:u w:val="single"/>
        </w:rPr>
        <w:t xml:space="preserve">формуванню яких сприяє </w:t>
      </w:r>
      <w:r>
        <w:rPr>
          <w:i/>
          <w:szCs w:val="28"/>
          <w:u w:val="single"/>
        </w:rPr>
        <w:t xml:space="preserve">вивчення </w:t>
      </w:r>
      <w:r w:rsidRPr="00B222B2">
        <w:rPr>
          <w:bCs/>
          <w:szCs w:val="28"/>
        </w:rPr>
        <w:t>Програм</w:t>
      </w:r>
      <w:r>
        <w:rPr>
          <w:bCs/>
          <w:szCs w:val="28"/>
        </w:rPr>
        <w:t>и</w:t>
      </w:r>
      <w:r w:rsidRPr="00B222B2">
        <w:rPr>
          <w:bCs/>
          <w:szCs w:val="28"/>
        </w:rPr>
        <w:t xml:space="preserve"> </w:t>
      </w:r>
      <w:r w:rsidRPr="00B222B2">
        <w:rPr>
          <w:szCs w:val="28"/>
        </w:rPr>
        <w:t>розділу підготовки офіцерів запасу медичної служби, для фахівців другого (магістерського) рівня, що навчаються на другому (третьому) році навчання Примірного навчального плану (2016 р.)</w:t>
      </w:r>
      <w:r w:rsidRPr="003237F5">
        <w:rPr>
          <w:szCs w:val="28"/>
        </w:rPr>
        <w:t>:</w:t>
      </w:r>
      <w:r w:rsidRPr="003237F5">
        <w:rPr>
          <w:bCs/>
          <w:szCs w:val="28"/>
        </w:rPr>
        <w:t xml:space="preserve"> </w:t>
      </w:r>
    </w:p>
    <w:p w:rsidR="00FC21E2" w:rsidRPr="003237F5" w:rsidRDefault="00FC21E2" w:rsidP="00C44114">
      <w:pPr>
        <w:pStyle w:val="a3"/>
        <w:ind w:firstLine="709"/>
        <w:jc w:val="both"/>
        <w:rPr>
          <w:b/>
          <w:bCs/>
          <w:i/>
          <w:iCs/>
          <w:szCs w:val="28"/>
        </w:rPr>
      </w:pPr>
      <w:r w:rsidRPr="00FA308B">
        <w:rPr>
          <w:szCs w:val="28"/>
        </w:rPr>
        <w:t>Результати навчання</w:t>
      </w:r>
      <w:r w:rsidRPr="003237F5">
        <w:rPr>
          <w:szCs w:val="28"/>
        </w:rPr>
        <w:t xml:space="preserve"> для модулю «</w:t>
      </w:r>
      <w:r w:rsidRPr="003237F5">
        <w:rPr>
          <w:szCs w:val="28"/>
          <w:lang w:eastAsia="uk-UA"/>
        </w:rPr>
        <w:t>Домедична допомога в екстремальних ситуаціях</w:t>
      </w:r>
      <w:r w:rsidRPr="003237F5">
        <w:rPr>
          <w:szCs w:val="28"/>
        </w:rPr>
        <w:t>»</w:t>
      </w:r>
      <w:r>
        <w:rPr>
          <w:szCs w:val="28"/>
        </w:rPr>
        <w:t>:</w:t>
      </w:r>
    </w:p>
    <w:p w:rsidR="00FC21E2" w:rsidRPr="000A73A3" w:rsidRDefault="00FC21E2" w:rsidP="00C44114">
      <w:pPr>
        <w:widowControl w:val="0"/>
        <w:tabs>
          <w:tab w:val="left" w:pos="0"/>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Pr="000A73A3">
        <w:rPr>
          <w:rFonts w:ascii="Times New Roman CYR" w:hAnsi="Times New Roman CYR" w:cs="Times New Roman CYR"/>
          <w:sz w:val="28"/>
          <w:szCs w:val="28"/>
        </w:rPr>
        <w:t xml:space="preserve">. </w:t>
      </w:r>
      <w:r>
        <w:rPr>
          <w:rFonts w:ascii="Times New Roman CYR" w:hAnsi="Times New Roman CYR" w:cs="Times New Roman CYR"/>
          <w:sz w:val="28"/>
          <w:szCs w:val="28"/>
        </w:rPr>
        <w:t>Проводити</w:t>
      </w:r>
      <w:r w:rsidRPr="000A73A3">
        <w:rPr>
          <w:rFonts w:ascii="Times New Roman CYR" w:hAnsi="Times New Roman CYR" w:cs="Times New Roman CYR"/>
          <w:sz w:val="28"/>
          <w:szCs w:val="28"/>
        </w:rPr>
        <w:t xml:space="preserve"> оцінк</w:t>
      </w:r>
      <w:r>
        <w:rPr>
          <w:rFonts w:ascii="Times New Roman CYR" w:hAnsi="Times New Roman CYR" w:cs="Times New Roman CYR"/>
          <w:sz w:val="28"/>
          <w:szCs w:val="28"/>
        </w:rPr>
        <w:t>у</w:t>
      </w:r>
      <w:r w:rsidRPr="000A73A3">
        <w:rPr>
          <w:rFonts w:ascii="Times New Roman CYR" w:hAnsi="Times New Roman CYR" w:cs="Times New Roman CYR"/>
          <w:sz w:val="28"/>
          <w:szCs w:val="28"/>
        </w:rPr>
        <w:t xml:space="preserve"> стану постраждалих при надзвичайних ситуаціях техногенного і природного характеру і в бойових умовах;</w:t>
      </w:r>
    </w:p>
    <w:p w:rsidR="00FC21E2" w:rsidRPr="000A73A3" w:rsidRDefault="00FC21E2" w:rsidP="00C44114">
      <w:pPr>
        <w:widowControl w:val="0"/>
        <w:tabs>
          <w:tab w:val="left" w:pos="0"/>
          <w:tab w:val="left" w:pos="1134"/>
        </w:tabs>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2.</w:t>
      </w:r>
      <w:r w:rsidRPr="000A73A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Вміти </w:t>
      </w:r>
      <w:r w:rsidRPr="000A73A3">
        <w:rPr>
          <w:rFonts w:ascii="Times New Roman CYR" w:hAnsi="Times New Roman CYR" w:cs="Times New Roman CYR"/>
          <w:sz w:val="28"/>
          <w:szCs w:val="28"/>
        </w:rPr>
        <w:t>нада</w:t>
      </w:r>
      <w:r>
        <w:rPr>
          <w:rFonts w:ascii="Times New Roman CYR" w:hAnsi="Times New Roman CYR" w:cs="Times New Roman CYR"/>
          <w:sz w:val="28"/>
          <w:szCs w:val="28"/>
        </w:rPr>
        <w:t>вати</w:t>
      </w:r>
      <w:r w:rsidRPr="000A73A3">
        <w:rPr>
          <w:rFonts w:ascii="Times New Roman CYR" w:hAnsi="Times New Roman CYR" w:cs="Times New Roman CYR"/>
          <w:sz w:val="28"/>
          <w:szCs w:val="28"/>
        </w:rPr>
        <w:t xml:space="preserve"> домедичн</w:t>
      </w:r>
      <w:r>
        <w:rPr>
          <w:rFonts w:ascii="Times New Roman CYR" w:hAnsi="Times New Roman CYR" w:cs="Times New Roman CYR"/>
          <w:sz w:val="28"/>
          <w:szCs w:val="28"/>
        </w:rPr>
        <w:t>у</w:t>
      </w:r>
      <w:r w:rsidRPr="000A73A3">
        <w:rPr>
          <w:rFonts w:ascii="Times New Roman CYR" w:hAnsi="Times New Roman CYR" w:cs="Times New Roman CYR"/>
          <w:sz w:val="28"/>
          <w:szCs w:val="28"/>
        </w:rPr>
        <w:t xml:space="preserve"> допомог</w:t>
      </w:r>
      <w:r>
        <w:rPr>
          <w:rFonts w:ascii="Times New Roman CYR" w:hAnsi="Times New Roman CYR" w:cs="Times New Roman CYR"/>
          <w:sz w:val="28"/>
          <w:szCs w:val="28"/>
        </w:rPr>
        <w:t>у</w:t>
      </w:r>
      <w:r w:rsidRPr="000A73A3">
        <w:rPr>
          <w:rFonts w:ascii="Times New Roman CYR" w:hAnsi="Times New Roman CYR" w:cs="Times New Roman CYR"/>
          <w:sz w:val="28"/>
          <w:szCs w:val="28"/>
        </w:rPr>
        <w:t xml:space="preserve"> постраждалим і пораненим</w:t>
      </w:r>
      <w:r>
        <w:rPr>
          <w:rFonts w:ascii="Times New Roman CYR" w:hAnsi="Times New Roman CYR" w:cs="Times New Roman CYR"/>
          <w:sz w:val="28"/>
          <w:szCs w:val="28"/>
        </w:rPr>
        <w:t xml:space="preserve"> при основних невідкладних станах</w:t>
      </w:r>
      <w:r w:rsidRPr="000A73A3">
        <w:rPr>
          <w:rFonts w:ascii="Times New Roman CYR" w:hAnsi="Times New Roman CYR" w:cs="Times New Roman CYR"/>
          <w:sz w:val="28"/>
          <w:szCs w:val="28"/>
        </w:rPr>
        <w:t>.</w:t>
      </w:r>
    </w:p>
    <w:p w:rsidR="00FC21E2" w:rsidRPr="007554D8" w:rsidRDefault="00FC21E2" w:rsidP="00C44114">
      <w:pPr>
        <w:pStyle w:val="a5"/>
        <w:ind w:firstLine="709"/>
        <w:jc w:val="both"/>
        <w:rPr>
          <w:sz w:val="20"/>
          <w:szCs w:val="28"/>
        </w:rPr>
      </w:pPr>
    </w:p>
    <w:p w:rsidR="00FC21E2" w:rsidRPr="003237F5" w:rsidRDefault="00FC21E2" w:rsidP="00C44114">
      <w:pPr>
        <w:pStyle w:val="a3"/>
        <w:ind w:firstLine="709"/>
        <w:jc w:val="both"/>
        <w:rPr>
          <w:szCs w:val="28"/>
        </w:rPr>
      </w:pPr>
      <w:r w:rsidRPr="00FA308B">
        <w:rPr>
          <w:szCs w:val="28"/>
        </w:rPr>
        <w:t>Результати навчання</w:t>
      </w:r>
      <w:r w:rsidRPr="003237F5">
        <w:rPr>
          <w:bCs/>
          <w:szCs w:val="28"/>
        </w:rPr>
        <w:t xml:space="preserve"> для </w:t>
      </w:r>
      <w:r w:rsidRPr="003237F5">
        <w:rPr>
          <w:szCs w:val="28"/>
        </w:rPr>
        <w:t>модулю «Основи організації медичного забезпечення населення і військ»</w:t>
      </w:r>
      <w:r>
        <w:rPr>
          <w:szCs w:val="28"/>
        </w:rPr>
        <w:t>:</w:t>
      </w:r>
      <w:r w:rsidRPr="003237F5">
        <w:rPr>
          <w:szCs w:val="28"/>
        </w:rPr>
        <w:t xml:space="preserve"> </w:t>
      </w:r>
    </w:p>
    <w:p w:rsidR="00FC21E2" w:rsidRPr="002258BC" w:rsidRDefault="00FC21E2" w:rsidP="00C44114">
      <w:pPr>
        <w:pStyle w:val="31"/>
        <w:tabs>
          <w:tab w:val="left" w:pos="1985"/>
        </w:tabs>
        <w:spacing w:after="0"/>
        <w:ind w:left="0" w:firstLine="709"/>
        <w:jc w:val="both"/>
        <w:rPr>
          <w:sz w:val="28"/>
          <w:szCs w:val="28"/>
        </w:rPr>
      </w:pPr>
      <w:r>
        <w:rPr>
          <w:sz w:val="28"/>
          <w:szCs w:val="28"/>
        </w:rPr>
        <w:t xml:space="preserve">1. </w:t>
      </w:r>
      <w:r w:rsidRPr="002258BC">
        <w:rPr>
          <w:sz w:val="28"/>
          <w:szCs w:val="28"/>
        </w:rPr>
        <w:t>Ознайомитись з основними принципами медичного забезпечення населення і військ;</w:t>
      </w:r>
    </w:p>
    <w:p w:rsidR="00FC21E2" w:rsidRPr="002258BC" w:rsidRDefault="00FC21E2" w:rsidP="00C44114">
      <w:pPr>
        <w:ind w:firstLine="709"/>
        <w:jc w:val="both"/>
        <w:rPr>
          <w:sz w:val="28"/>
          <w:szCs w:val="28"/>
        </w:rPr>
      </w:pPr>
      <w:r>
        <w:rPr>
          <w:sz w:val="28"/>
          <w:szCs w:val="28"/>
        </w:rPr>
        <w:t xml:space="preserve">2. </w:t>
      </w:r>
      <w:r>
        <w:rPr>
          <w:sz w:val="28"/>
          <w:szCs w:val="28"/>
          <w:lang w:val="ru-RU"/>
        </w:rPr>
        <w:t xml:space="preserve">Знати </w:t>
      </w:r>
      <w:r w:rsidRPr="002258BC">
        <w:rPr>
          <w:sz w:val="28"/>
          <w:szCs w:val="28"/>
        </w:rPr>
        <w:t>класифік</w:t>
      </w:r>
      <w:proofErr w:type="spellStart"/>
      <w:r>
        <w:rPr>
          <w:sz w:val="28"/>
          <w:szCs w:val="28"/>
          <w:lang w:val="ru-RU"/>
        </w:rPr>
        <w:t>ацію</w:t>
      </w:r>
      <w:proofErr w:type="spellEnd"/>
      <w:r w:rsidRPr="002258BC">
        <w:rPr>
          <w:sz w:val="28"/>
          <w:szCs w:val="28"/>
        </w:rPr>
        <w:t xml:space="preserve"> санітарн</w:t>
      </w:r>
      <w:r>
        <w:rPr>
          <w:sz w:val="28"/>
          <w:szCs w:val="28"/>
        </w:rPr>
        <w:t>их</w:t>
      </w:r>
      <w:r w:rsidRPr="002258BC">
        <w:rPr>
          <w:sz w:val="28"/>
          <w:szCs w:val="28"/>
        </w:rPr>
        <w:t xml:space="preserve"> втрат військ;</w:t>
      </w:r>
    </w:p>
    <w:p w:rsidR="00FC21E2" w:rsidRPr="002258BC" w:rsidRDefault="00FC21E2" w:rsidP="00C44114">
      <w:pPr>
        <w:ind w:firstLine="709"/>
        <w:jc w:val="both"/>
        <w:rPr>
          <w:sz w:val="28"/>
          <w:szCs w:val="28"/>
        </w:rPr>
      </w:pPr>
      <w:r>
        <w:rPr>
          <w:sz w:val="28"/>
          <w:szCs w:val="28"/>
        </w:rPr>
        <w:lastRenderedPageBreak/>
        <w:t xml:space="preserve">3. </w:t>
      </w:r>
      <w:r w:rsidRPr="002258BC">
        <w:rPr>
          <w:sz w:val="28"/>
          <w:szCs w:val="28"/>
        </w:rPr>
        <w:t>Засвоїти організацію і порядок проведення лікувально-евакуаційних заходів сере</w:t>
      </w:r>
      <w:r>
        <w:rPr>
          <w:sz w:val="28"/>
          <w:szCs w:val="28"/>
        </w:rPr>
        <w:t>д цивільного населення і військ.</w:t>
      </w:r>
    </w:p>
    <w:p w:rsidR="00FC21E2" w:rsidRPr="007554D8" w:rsidRDefault="00FC21E2" w:rsidP="00C44114">
      <w:pPr>
        <w:ind w:firstLine="709"/>
        <w:jc w:val="both"/>
        <w:rPr>
          <w:b/>
          <w:sz w:val="20"/>
          <w:szCs w:val="28"/>
        </w:rPr>
      </w:pPr>
    </w:p>
    <w:p w:rsidR="00FC21E2" w:rsidRPr="00BA0C5B" w:rsidRDefault="00FC21E2" w:rsidP="00C44114">
      <w:pPr>
        <w:ind w:firstLine="709"/>
        <w:rPr>
          <w:sz w:val="28"/>
          <w:szCs w:val="28"/>
        </w:rPr>
      </w:pPr>
      <w:r w:rsidRPr="00BA0C5B">
        <w:rPr>
          <w:b/>
          <w:bCs/>
          <w:sz w:val="28"/>
          <w:szCs w:val="28"/>
        </w:rPr>
        <w:t>2. Інформаційний обсяг</w:t>
      </w:r>
      <w:r w:rsidRPr="00BA0C5B">
        <w:rPr>
          <w:sz w:val="28"/>
          <w:szCs w:val="28"/>
        </w:rPr>
        <w:t xml:space="preserve"> </w:t>
      </w:r>
      <w:r w:rsidRPr="00BA0C5B">
        <w:rPr>
          <w:b/>
          <w:sz w:val="28"/>
          <w:szCs w:val="28"/>
        </w:rPr>
        <w:t>навчальної</w:t>
      </w:r>
      <w:r w:rsidRPr="00BA0C5B">
        <w:rPr>
          <w:b/>
          <w:bCs/>
          <w:sz w:val="28"/>
          <w:szCs w:val="28"/>
        </w:rPr>
        <w:t xml:space="preserve"> дисципліни</w:t>
      </w:r>
      <w:r w:rsidRPr="00BA0C5B">
        <w:rPr>
          <w:sz w:val="28"/>
          <w:szCs w:val="28"/>
        </w:rPr>
        <w:t xml:space="preserve"> </w:t>
      </w:r>
    </w:p>
    <w:p w:rsidR="00FC21E2" w:rsidRPr="007554D8" w:rsidRDefault="00FC21E2" w:rsidP="00C44114">
      <w:pPr>
        <w:ind w:firstLine="709"/>
        <w:rPr>
          <w:sz w:val="20"/>
          <w:szCs w:val="28"/>
        </w:rPr>
      </w:pPr>
    </w:p>
    <w:p w:rsidR="00FC21E2" w:rsidRPr="00BA0C5B" w:rsidRDefault="00FC21E2" w:rsidP="00C44114">
      <w:pPr>
        <w:pStyle w:val="a5"/>
        <w:ind w:firstLine="709"/>
        <w:jc w:val="both"/>
        <w:rPr>
          <w:szCs w:val="28"/>
        </w:rPr>
      </w:pPr>
      <w:r w:rsidRPr="00BA0C5B">
        <w:rPr>
          <w:szCs w:val="28"/>
        </w:rPr>
        <w:t xml:space="preserve">На вивчення </w:t>
      </w:r>
      <w:r w:rsidRPr="00B222B2">
        <w:rPr>
          <w:bCs/>
          <w:szCs w:val="28"/>
        </w:rPr>
        <w:t>Програм</w:t>
      </w:r>
      <w:r>
        <w:rPr>
          <w:bCs/>
          <w:szCs w:val="28"/>
        </w:rPr>
        <w:t>и</w:t>
      </w:r>
      <w:r w:rsidRPr="00B222B2">
        <w:rPr>
          <w:bCs/>
          <w:szCs w:val="28"/>
        </w:rPr>
        <w:t xml:space="preserve"> </w:t>
      </w:r>
      <w:r w:rsidRPr="00B222B2">
        <w:rPr>
          <w:szCs w:val="28"/>
        </w:rPr>
        <w:t>розділу підготовки офіцерів запасу медичної служби, для фахівців другого (магістерського) рівня, що навчаються на другому (третьому) році навчання Примірного навчального плану (2016 р.)</w:t>
      </w:r>
      <w:r w:rsidRPr="00BA0C5B">
        <w:rPr>
          <w:szCs w:val="28"/>
        </w:rPr>
        <w:t xml:space="preserve"> відводиться  </w:t>
      </w:r>
      <w:r w:rsidRPr="00BA0C5B">
        <w:rPr>
          <w:b/>
          <w:szCs w:val="28"/>
          <w:u w:val="single"/>
        </w:rPr>
        <w:t>90</w:t>
      </w:r>
      <w:r w:rsidRPr="00BA0C5B">
        <w:rPr>
          <w:szCs w:val="28"/>
        </w:rPr>
        <w:t xml:space="preserve"> годин  </w:t>
      </w:r>
      <w:r w:rsidRPr="00BA0C5B">
        <w:rPr>
          <w:b/>
          <w:szCs w:val="28"/>
          <w:u w:val="single"/>
        </w:rPr>
        <w:t>3</w:t>
      </w:r>
      <w:r w:rsidRPr="00BA0C5B">
        <w:rPr>
          <w:szCs w:val="28"/>
        </w:rPr>
        <w:t xml:space="preserve"> кредити ЄКТС </w:t>
      </w:r>
    </w:p>
    <w:p w:rsidR="00FC21E2" w:rsidRPr="007554D8" w:rsidRDefault="00FC21E2" w:rsidP="00C44114">
      <w:pPr>
        <w:ind w:firstLine="709"/>
        <w:rPr>
          <w:sz w:val="20"/>
          <w:szCs w:val="28"/>
        </w:rPr>
      </w:pPr>
    </w:p>
    <w:p w:rsidR="00FC21E2" w:rsidRPr="00BA0C5B" w:rsidRDefault="00FC21E2" w:rsidP="00C44114">
      <w:pPr>
        <w:ind w:firstLine="709"/>
        <w:jc w:val="both"/>
        <w:rPr>
          <w:b/>
          <w:bCs/>
          <w:sz w:val="28"/>
          <w:szCs w:val="28"/>
        </w:rPr>
      </w:pPr>
      <w:r w:rsidRPr="00BA0C5B">
        <w:rPr>
          <w:sz w:val="28"/>
          <w:szCs w:val="28"/>
        </w:rPr>
        <w:t xml:space="preserve">Програма структурована і представлена </w:t>
      </w:r>
      <w:r w:rsidRPr="00BA0C5B">
        <w:rPr>
          <w:b/>
          <w:i/>
          <w:sz w:val="28"/>
          <w:szCs w:val="28"/>
          <w:u w:val="single"/>
        </w:rPr>
        <w:t>двома</w:t>
      </w:r>
      <w:r w:rsidRPr="00BA0C5B">
        <w:rPr>
          <w:sz w:val="28"/>
          <w:szCs w:val="28"/>
        </w:rPr>
        <w:t xml:space="preserve"> </w:t>
      </w:r>
      <w:r>
        <w:rPr>
          <w:sz w:val="28"/>
          <w:szCs w:val="28"/>
        </w:rPr>
        <w:t xml:space="preserve">модулями </w:t>
      </w:r>
      <w:r w:rsidRPr="00BA0C5B">
        <w:rPr>
          <w:sz w:val="28"/>
          <w:szCs w:val="28"/>
        </w:rPr>
        <w:t>відповідно до вимог розробки навчальних програм навчальних дисциплін.</w:t>
      </w:r>
    </w:p>
    <w:p w:rsidR="00FC21E2" w:rsidRPr="007554D8" w:rsidRDefault="00FC21E2" w:rsidP="00C44114">
      <w:pPr>
        <w:pStyle w:val="a3"/>
        <w:ind w:firstLine="709"/>
        <w:jc w:val="both"/>
        <w:rPr>
          <w:bCs/>
          <w:sz w:val="20"/>
          <w:szCs w:val="28"/>
        </w:rPr>
      </w:pPr>
    </w:p>
    <w:p w:rsidR="00FC21E2" w:rsidRPr="00044A0F" w:rsidRDefault="00FC21E2" w:rsidP="00C44114">
      <w:pPr>
        <w:pStyle w:val="a3"/>
        <w:ind w:firstLine="709"/>
        <w:jc w:val="both"/>
        <w:rPr>
          <w:b/>
          <w:szCs w:val="28"/>
        </w:rPr>
      </w:pPr>
      <w:r w:rsidRPr="00044A0F">
        <w:rPr>
          <w:b/>
          <w:szCs w:val="28"/>
        </w:rPr>
        <w:t xml:space="preserve">Модуль «Основи організації медичного забезпечення населення і військ». </w:t>
      </w:r>
    </w:p>
    <w:p w:rsidR="00FC21E2" w:rsidRPr="00044A0F" w:rsidRDefault="00FC21E2" w:rsidP="00C44114">
      <w:pPr>
        <w:pStyle w:val="a3"/>
        <w:ind w:firstLine="709"/>
        <w:jc w:val="both"/>
        <w:rPr>
          <w:b/>
          <w:bCs/>
          <w:i/>
          <w:iCs/>
          <w:szCs w:val="28"/>
        </w:rPr>
      </w:pPr>
      <w:r w:rsidRPr="00044A0F">
        <w:rPr>
          <w:b/>
          <w:szCs w:val="28"/>
        </w:rPr>
        <w:t>Модуль «</w:t>
      </w:r>
      <w:r w:rsidRPr="00044A0F">
        <w:rPr>
          <w:b/>
          <w:szCs w:val="28"/>
          <w:lang w:eastAsia="uk-UA"/>
        </w:rPr>
        <w:t>Домедична допомога в екстремальних ситуаціях</w:t>
      </w:r>
      <w:r w:rsidRPr="00044A0F">
        <w:rPr>
          <w:b/>
          <w:szCs w:val="28"/>
        </w:rPr>
        <w:t>»</w:t>
      </w:r>
      <w:r>
        <w:rPr>
          <w:b/>
          <w:szCs w:val="28"/>
        </w:rPr>
        <w:t>.</w:t>
      </w:r>
    </w:p>
    <w:p w:rsidR="00FC21E2" w:rsidRPr="007554D8" w:rsidRDefault="00FC21E2" w:rsidP="00C44114">
      <w:pPr>
        <w:tabs>
          <w:tab w:val="left" w:pos="0"/>
        </w:tabs>
        <w:ind w:firstLine="709"/>
        <w:jc w:val="both"/>
        <w:rPr>
          <w:sz w:val="20"/>
          <w:szCs w:val="28"/>
        </w:rPr>
      </w:pPr>
    </w:p>
    <w:p w:rsidR="00FC21E2" w:rsidRPr="00BA0C5B" w:rsidRDefault="00FC21E2" w:rsidP="00C44114">
      <w:pPr>
        <w:tabs>
          <w:tab w:val="left" w:pos="0"/>
        </w:tabs>
        <w:ind w:firstLine="709"/>
        <w:jc w:val="both"/>
        <w:rPr>
          <w:sz w:val="28"/>
          <w:szCs w:val="28"/>
        </w:rPr>
      </w:pPr>
      <w:r w:rsidRPr="00BA0C5B">
        <w:rPr>
          <w:sz w:val="28"/>
          <w:szCs w:val="28"/>
        </w:rPr>
        <w:t xml:space="preserve">Основними видами навчальних занять з дисципліни  є </w:t>
      </w:r>
      <w:r w:rsidRPr="00BA0C5B">
        <w:rPr>
          <w:b/>
          <w:sz w:val="28"/>
          <w:szCs w:val="28"/>
        </w:rPr>
        <w:t>практичні</w:t>
      </w:r>
      <w:r w:rsidRPr="00BA0C5B">
        <w:rPr>
          <w:sz w:val="28"/>
          <w:szCs w:val="28"/>
        </w:rPr>
        <w:t xml:space="preserve"> заняття та </w:t>
      </w:r>
      <w:r w:rsidRPr="00BA0C5B">
        <w:rPr>
          <w:b/>
          <w:sz w:val="28"/>
          <w:szCs w:val="28"/>
        </w:rPr>
        <w:t>самостійна</w:t>
      </w:r>
      <w:r w:rsidRPr="00BA0C5B">
        <w:rPr>
          <w:sz w:val="28"/>
          <w:szCs w:val="28"/>
        </w:rPr>
        <w:t xml:space="preserve"> робота студентів з тематики програми навчальної дисципліни.</w:t>
      </w:r>
    </w:p>
    <w:p w:rsidR="00FC21E2" w:rsidRPr="00B33CE8" w:rsidRDefault="00FC21E2" w:rsidP="00C44114">
      <w:pPr>
        <w:ind w:firstLine="709"/>
        <w:rPr>
          <w:b/>
          <w:color w:val="000000"/>
          <w:sz w:val="18"/>
          <w:szCs w:val="28"/>
        </w:rPr>
      </w:pPr>
    </w:p>
    <w:p w:rsidR="00FC21E2" w:rsidRPr="00BA0C5B" w:rsidRDefault="00FC21E2" w:rsidP="00C44114">
      <w:pPr>
        <w:pStyle w:val="a5"/>
        <w:ind w:firstLine="709"/>
        <w:jc w:val="both"/>
        <w:rPr>
          <w:szCs w:val="28"/>
          <w:lang w:val="ru-RU"/>
        </w:rPr>
      </w:pPr>
      <w:r w:rsidRPr="00BA0C5B">
        <w:rPr>
          <w:b/>
          <w:bCs/>
          <w:color w:val="000000"/>
          <w:szCs w:val="28"/>
        </w:rPr>
        <w:t>Практичні заняття</w:t>
      </w:r>
      <w:r w:rsidRPr="00BA0C5B">
        <w:rPr>
          <w:color w:val="000000"/>
          <w:szCs w:val="28"/>
        </w:rPr>
        <w:t xml:space="preserve"> </w:t>
      </w:r>
      <w:r w:rsidRPr="00BA0C5B">
        <w:rPr>
          <w:b/>
          <w:bCs/>
          <w:color w:val="000000"/>
          <w:szCs w:val="28"/>
        </w:rPr>
        <w:t>(ПЗ)</w:t>
      </w:r>
      <w:r w:rsidRPr="00BA0C5B">
        <w:rPr>
          <w:color w:val="000000"/>
          <w:szCs w:val="28"/>
        </w:rPr>
        <w:t xml:space="preserve"> є видом навчальних занять, на яких викладач проводить із студентами детальний розгляд окремих теоретичних положень навчальної дисципліни та формує вміння шляхом індивідуального виконання кожним студентом ситуаційних завдань стосовно організації і </w:t>
      </w:r>
      <w:r w:rsidRPr="00BA0C5B">
        <w:rPr>
          <w:szCs w:val="28"/>
          <w:lang w:val="ru-RU"/>
        </w:rPr>
        <w:t xml:space="preserve">надання </w:t>
      </w:r>
      <w:proofErr w:type="spellStart"/>
      <w:r w:rsidRPr="00BA0C5B">
        <w:rPr>
          <w:szCs w:val="28"/>
          <w:lang w:val="ru-RU"/>
        </w:rPr>
        <w:t>домедичної</w:t>
      </w:r>
      <w:proofErr w:type="spellEnd"/>
      <w:r w:rsidRPr="00BA0C5B">
        <w:rPr>
          <w:szCs w:val="28"/>
          <w:lang w:val="ru-RU"/>
        </w:rPr>
        <w:t xml:space="preserve"> </w:t>
      </w:r>
      <w:proofErr w:type="spellStart"/>
      <w:r w:rsidRPr="00BA0C5B">
        <w:rPr>
          <w:szCs w:val="28"/>
          <w:lang w:val="ru-RU"/>
        </w:rPr>
        <w:t>допомоги</w:t>
      </w:r>
      <w:proofErr w:type="spellEnd"/>
      <w:r w:rsidRPr="00BA0C5B">
        <w:rPr>
          <w:color w:val="000000"/>
          <w:szCs w:val="28"/>
        </w:rPr>
        <w:t>.</w:t>
      </w:r>
      <w:r w:rsidRPr="00BA0C5B">
        <w:rPr>
          <w:szCs w:val="28"/>
          <w:lang w:val="ru-RU"/>
        </w:rPr>
        <w:t xml:space="preserve"> </w:t>
      </w:r>
    </w:p>
    <w:p w:rsidR="00FC21E2" w:rsidRPr="00BA0C5B" w:rsidRDefault="00FC21E2" w:rsidP="00C44114">
      <w:pPr>
        <w:pStyle w:val="a5"/>
        <w:ind w:firstLine="709"/>
        <w:jc w:val="both"/>
        <w:rPr>
          <w:szCs w:val="28"/>
          <w:lang w:val="ru-RU"/>
        </w:rPr>
      </w:pPr>
      <w:proofErr w:type="spellStart"/>
      <w:r w:rsidRPr="00BA0C5B">
        <w:rPr>
          <w:color w:val="000000"/>
          <w:szCs w:val="28"/>
          <w:lang w:val="ru-RU"/>
        </w:rPr>
        <w:t>Практичні</w:t>
      </w:r>
      <w:proofErr w:type="spellEnd"/>
      <w:r w:rsidRPr="00BA0C5B">
        <w:rPr>
          <w:color w:val="000000"/>
          <w:szCs w:val="28"/>
          <w:lang w:val="ru-RU"/>
        </w:rPr>
        <w:t xml:space="preserve"> </w:t>
      </w:r>
      <w:proofErr w:type="spellStart"/>
      <w:r w:rsidRPr="00BA0C5B">
        <w:rPr>
          <w:color w:val="000000"/>
          <w:szCs w:val="28"/>
          <w:lang w:val="ru-RU"/>
        </w:rPr>
        <w:t>заняття</w:t>
      </w:r>
      <w:proofErr w:type="spellEnd"/>
      <w:r w:rsidRPr="00BA0C5B">
        <w:rPr>
          <w:color w:val="000000"/>
          <w:szCs w:val="28"/>
          <w:lang w:val="ru-RU"/>
        </w:rPr>
        <w:t xml:space="preserve"> </w:t>
      </w:r>
      <w:proofErr w:type="spellStart"/>
      <w:r w:rsidRPr="00BA0C5B">
        <w:rPr>
          <w:color w:val="000000"/>
          <w:szCs w:val="28"/>
          <w:lang w:val="ru-RU"/>
        </w:rPr>
        <w:t>проводяться</w:t>
      </w:r>
      <w:proofErr w:type="spellEnd"/>
      <w:r w:rsidRPr="00BA0C5B">
        <w:rPr>
          <w:color w:val="000000"/>
          <w:szCs w:val="28"/>
          <w:lang w:val="ru-RU"/>
        </w:rPr>
        <w:t xml:space="preserve"> у </w:t>
      </w:r>
      <w:proofErr w:type="spellStart"/>
      <w:r w:rsidRPr="00BA0C5B">
        <w:rPr>
          <w:color w:val="000000"/>
          <w:szCs w:val="28"/>
          <w:lang w:val="ru-RU"/>
        </w:rPr>
        <w:t>складі</w:t>
      </w:r>
      <w:proofErr w:type="spellEnd"/>
      <w:r w:rsidRPr="00BA0C5B">
        <w:rPr>
          <w:color w:val="000000"/>
          <w:szCs w:val="28"/>
          <w:lang w:val="ru-RU"/>
        </w:rPr>
        <w:t xml:space="preserve"> </w:t>
      </w:r>
      <w:proofErr w:type="spellStart"/>
      <w:r w:rsidRPr="00BA0C5B">
        <w:rPr>
          <w:color w:val="000000"/>
          <w:szCs w:val="28"/>
          <w:lang w:val="ru-RU"/>
        </w:rPr>
        <w:t>навчальної</w:t>
      </w:r>
      <w:proofErr w:type="spellEnd"/>
      <w:r w:rsidRPr="00BA0C5B">
        <w:rPr>
          <w:color w:val="000000"/>
          <w:szCs w:val="28"/>
          <w:lang w:val="ru-RU"/>
        </w:rPr>
        <w:t xml:space="preserve"> </w:t>
      </w:r>
      <w:proofErr w:type="spellStart"/>
      <w:r w:rsidRPr="00BA0C5B">
        <w:rPr>
          <w:color w:val="000000"/>
          <w:szCs w:val="28"/>
          <w:lang w:val="ru-RU"/>
        </w:rPr>
        <w:t>групи</w:t>
      </w:r>
      <w:proofErr w:type="spellEnd"/>
      <w:r w:rsidRPr="00BA0C5B">
        <w:rPr>
          <w:color w:val="000000"/>
          <w:szCs w:val="28"/>
          <w:lang w:val="ru-RU"/>
        </w:rPr>
        <w:t xml:space="preserve"> не </w:t>
      </w:r>
      <w:proofErr w:type="spellStart"/>
      <w:r w:rsidRPr="00BA0C5B">
        <w:rPr>
          <w:color w:val="000000"/>
          <w:szCs w:val="28"/>
          <w:lang w:val="ru-RU"/>
        </w:rPr>
        <w:t>більше</w:t>
      </w:r>
      <w:proofErr w:type="spellEnd"/>
      <w:r w:rsidRPr="00BA0C5B">
        <w:rPr>
          <w:color w:val="000000"/>
          <w:szCs w:val="28"/>
          <w:lang w:val="ru-RU"/>
        </w:rPr>
        <w:t xml:space="preserve"> 12-14 </w:t>
      </w:r>
      <w:proofErr w:type="spellStart"/>
      <w:r>
        <w:rPr>
          <w:color w:val="000000"/>
          <w:szCs w:val="28"/>
          <w:lang w:val="ru-RU"/>
        </w:rPr>
        <w:t>осіб</w:t>
      </w:r>
      <w:proofErr w:type="spellEnd"/>
      <w:r w:rsidRPr="00BA0C5B">
        <w:rPr>
          <w:color w:val="000000"/>
          <w:szCs w:val="28"/>
          <w:lang w:val="ru-RU"/>
        </w:rPr>
        <w:t xml:space="preserve">, з метою </w:t>
      </w:r>
      <w:proofErr w:type="spellStart"/>
      <w:r w:rsidRPr="00BA0C5B">
        <w:rPr>
          <w:szCs w:val="28"/>
          <w:lang w:val="ru-RU"/>
        </w:rPr>
        <w:t>відпрацювання</w:t>
      </w:r>
      <w:proofErr w:type="spellEnd"/>
      <w:r w:rsidRPr="00BA0C5B">
        <w:rPr>
          <w:szCs w:val="28"/>
          <w:lang w:val="ru-RU"/>
        </w:rPr>
        <w:t xml:space="preserve"> </w:t>
      </w:r>
      <w:proofErr w:type="spellStart"/>
      <w:r w:rsidRPr="00BA0C5B">
        <w:rPr>
          <w:szCs w:val="28"/>
          <w:lang w:val="ru-RU"/>
        </w:rPr>
        <w:t>навичок</w:t>
      </w:r>
      <w:proofErr w:type="spellEnd"/>
      <w:r w:rsidRPr="00BA0C5B">
        <w:rPr>
          <w:szCs w:val="28"/>
          <w:lang w:val="ru-RU"/>
        </w:rPr>
        <w:t xml:space="preserve"> з </w:t>
      </w:r>
      <w:r w:rsidRPr="00BA0C5B">
        <w:rPr>
          <w:color w:val="000000"/>
          <w:szCs w:val="28"/>
        </w:rPr>
        <w:t xml:space="preserve">організації </w:t>
      </w:r>
      <w:r w:rsidRPr="00BA0C5B">
        <w:rPr>
          <w:szCs w:val="28"/>
          <w:lang w:val="ru-RU"/>
        </w:rPr>
        <w:t xml:space="preserve">надання </w:t>
      </w:r>
      <w:proofErr w:type="spellStart"/>
      <w:r w:rsidRPr="00BA0C5B">
        <w:rPr>
          <w:szCs w:val="28"/>
          <w:lang w:val="ru-RU"/>
        </w:rPr>
        <w:t>домедичної</w:t>
      </w:r>
      <w:proofErr w:type="spellEnd"/>
      <w:r w:rsidRPr="00BA0C5B">
        <w:rPr>
          <w:szCs w:val="28"/>
          <w:lang w:val="ru-RU"/>
        </w:rPr>
        <w:t xml:space="preserve"> </w:t>
      </w:r>
      <w:proofErr w:type="spellStart"/>
      <w:r w:rsidRPr="00BA0C5B">
        <w:rPr>
          <w:szCs w:val="28"/>
          <w:lang w:val="ru-RU"/>
        </w:rPr>
        <w:t>допомоги</w:t>
      </w:r>
      <w:proofErr w:type="spellEnd"/>
      <w:r w:rsidRPr="00BA0C5B">
        <w:rPr>
          <w:color w:val="000000"/>
          <w:szCs w:val="28"/>
        </w:rPr>
        <w:t xml:space="preserve"> </w:t>
      </w:r>
      <w:r w:rsidRPr="00BA0C5B">
        <w:rPr>
          <w:szCs w:val="28"/>
          <w:lang w:val="ru-RU"/>
        </w:rPr>
        <w:t xml:space="preserve">та </w:t>
      </w:r>
      <w:proofErr w:type="spellStart"/>
      <w:r w:rsidRPr="00BA0C5B">
        <w:rPr>
          <w:szCs w:val="28"/>
          <w:lang w:val="ru-RU"/>
        </w:rPr>
        <w:t>використання</w:t>
      </w:r>
      <w:proofErr w:type="spellEnd"/>
      <w:r w:rsidRPr="00BA0C5B">
        <w:rPr>
          <w:szCs w:val="28"/>
          <w:lang w:val="ru-RU"/>
        </w:rPr>
        <w:t xml:space="preserve"> </w:t>
      </w:r>
      <w:proofErr w:type="spellStart"/>
      <w:r w:rsidRPr="00BA0C5B">
        <w:rPr>
          <w:szCs w:val="28"/>
          <w:lang w:val="ru-RU"/>
        </w:rPr>
        <w:t>засобів</w:t>
      </w:r>
      <w:proofErr w:type="spellEnd"/>
      <w:r w:rsidRPr="00BA0C5B">
        <w:rPr>
          <w:szCs w:val="28"/>
          <w:lang w:val="ru-RU"/>
        </w:rPr>
        <w:t xml:space="preserve"> </w:t>
      </w:r>
      <w:proofErr w:type="spellStart"/>
      <w:r w:rsidRPr="00BA0C5B">
        <w:rPr>
          <w:szCs w:val="28"/>
          <w:lang w:val="ru-RU"/>
        </w:rPr>
        <w:t>індиві</w:t>
      </w:r>
      <w:proofErr w:type="gramStart"/>
      <w:r w:rsidRPr="00BA0C5B">
        <w:rPr>
          <w:szCs w:val="28"/>
          <w:lang w:val="ru-RU"/>
        </w:rPr>
        <w:t>дуального</w:t>
      </w:r>
      <w:proofErr w:type="spellEnd"/>
      <w:proofErr w:type="gramEnd"/>
      <w:r w:rsidRPr="00BA0C5B">
        <w:rPr>
          <w:szCs w:val="28"/>
          <w:lang w:val="ru-RU"/>
        </w:rPr>
        <w:t xml:space="preserve"> </w:t>
      </w:r>
      <w:proofErr w:type="spellStart"/>
      <w:r w:rsidRPr="00BA0C5B">
        <w:rPr>
          <w:szCs w:val="28"/>
          <w:lang w:val="ru-RU"/>
        </w:rPr>
        <w:t>медичного</w:t>
      </w:r>
      <w:proofErr w:type="spellEnd"/>
      <w:r w:rsidRPr="00BA0C5B">
        <w:rPr>
          <w:szCs w:val="28"/>
          <w:lang w:val="ru-RU"/>
        </w:rPr>
        <w:t xml:space="preserve"> </w:t>
      </w:r>
      <w:proofErr w:type="spellStart"/>
      <w:r w:rsidRPr="00BA0C5B">
        <w:rPr>
          <w:szCs w:val="28"/>
          <w:lang w:val="ru-RU"/>
        </w:rPr>
        <w:t>захисту</w:t>
      </w:r>
      <w:proofErr w:type="spellEnd"/>
      <w:r w:rsidRPr="00BA0C5B">
        <w:rPr>
          <w:szCs w:val="28"/>
          <w:lang w:val="ru-RU"/>
        </w:rPr>
        <w:t>.</w:t>
      </w:r>
    </w:p>
    <w:p w:rsidR="00FC21E2" w:rsidRPr="00B33CE8" w:rsidRDefault="00FC21E2" w:rsidP="00C44114">
      <w:pPr>
        <w:pStyle w:val="a5"/>
        <w:ind w:firstLine="709"/>
        <w:jc w:val="both"/>
        <w:rPr>
          <w:sz w:val="18"/>
          <w:szCs w:val="28"/>
          <w:lang w:val="ru-RU"/>
        </w:rPr>
      </w:pPr>
    </w:p>
    <w:p w:rsidR="00FC21E2" w:rsidRPr="00BA0C5B" w:rsidRDefault="00FC21E2" w:rsidP="00C44114">
      <w:pPr>
        <w:pStyle w:val="a5"/>
        <w:ind w:firstLine="709"/>
        <w:jc w:val="both"/>
        <w:rPr>
          <w:color w:val="000000"/>
          <w:szCs w:val="28"/>
        </w:rPr>
      </w:pPr>
      <w:r w:rsidRPr="00BA0C5B">
        <w:rPr>
          <w:b/>
          <w:bCs/>
          <w:color w:val="000000"/>
          <w:szCs w:val="28"/>
        </w:rPr>
        <w:t>Самостійна робота студента</w:t>
      </w:r>
      <w:r w:rsidRPr="00BA0C5B">
        <w:rPr>
          <w:color w:val="000000"/>
          <w:szCs w:val="28"/>
        </w:rPr>
        <w:t xml:space="preserve"> </w:t>
      </w:r>
      <w:r w:rsidRPr="00BA0C5B">
        <w:rPr>
          <w:b/>
          <w:bCs/>
          <w:color w:val="000000"/>
          <w:szCs w:val="28"/>
        </w:rPr>
        <w:t>(СРС)</w:t>
      </w:r>
      <w:r w:rsidRPr="00BA0C5B">
        <w:rPr>
          <w:color w:val="000000"/>
          <w:szCs w:val="28"/>
        </w:rPr>
        <w:t xml:space="preserve"> є основним способом оволодіння навчальним матеріалом у час, вільний від обов’язкових навчальних занять. Самостійна робота студентів забезпечується комплексом навчально-методичних засобів, передбачених для вивчення навчальної дисципліни: підручниками, навчальними посібниками, матеріалами кафедральних лекцій тощо. Методичні розробки для самостійної роботи студентів передбачають можливість проведення самоконтролю з боку студентів. Для самостійної роботи, окрім того, рекомендується відповідна наукова та фахова література.</w:t>
      </w:r>
    </w:p>
    <w:p w:rsidR="00FC21E2" w:rsidRDefault="00FC21E2">
      <w:pPr>
        <w:rPr>
          <w:sz w:val="20"/>
          <w:szCs w:val="20"/>
        </w:rPr>
      </w:pPr>
      <w:r>
        <w:rPr>
          <w:sz w:val="20"/>
          <w:szCs w:val="20"/>
        </w:rPr>
        <w:br w:type="page"/>
      </w:r>
    </w:p>
    <w:p w:rsidR="00FC21E2" w:rsidRDefault="00FC21E2" w:rsidP="00C44114">
      <w:pPr>
        <w:ind w:firstLine="709"/>
        <w:rPr>
          <w:b/>
          <w:bCs/>
          <w:sz w:val="28"/>
          <w:szCs w:val="20"/>
        </w:rPr>
      </w:pPr>
      <w:r w:rsidRPr="00B148E0">
        <w:rPr>
          <w:b/>
          <w:bCs/>
          <w:sz w:val="28"/>
          <w:szCs w:val="20"/>
        </w:rPr>
        <w:lastRenderedPageBreak/>
        <w:t>3. Структура навчальної дисципліни</w:t>
      </w:r>
    </w:p>
    <w:p w:rsidR="00FC21E2" w:rsidRPr="007554D8" w:rsidRDefault="00FC21E2" w:rsidP="00B148E0">
      <w:pPr>
        <w:ind w:firstLine="709"/>
        <w:rPr>
          <w:b/>
          <w:bCs/>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8"/>
        <w:gridCol w:w="849"/>
        <w:gridCol w:w="538"/>
        <w:gridCol w:w="540"/>
        <w:gridCol w:w="540"/>
        <w:gridCol w:w="540"/>
        <w:gridCol w:w="538"/>
      </w:tblGrid>
      <w:tr w:rsidR="00FC21E2" w:rsidRPr="00773136" w:rsidTr="00491CF0">
        <w:tc>
          <w:tcPr>
            <w:tcW w:w="3214" w:type="pct"/>
            <w:vMerge w:val="restart"/>
            <w:vAlign w:val="center"/>
          </w:tcPr>
          <w:p w:rsidR="00FC21E2" w:rsidRPr="00773136" w:rsidRDefault="00FC21E2" w:rsidP="00B148E0">
            <w:pPr>
              <w:jc w:val="center"/>
              <w:rPr>
                <w:bCs/>
              </w:rPr>
            </w:pPr>
            <w:r w:rsidRPr="00773136">
              <w:rPr>
                <w:sz w:val="22"/>
                <w:szCs w:val="22"/>
              </w:rPr>
              <w:t>Назви змістових дулів і тем</w:t>
            </w:r>
          </w:p>
        </w:tc>
        <w:tc>
          <w:tcPr>
            <w:tcW w:w="1786" w:type="pct"/>
            <w:gridSpan w:val="6"/>
            <w:vAlign w:val="center"/>
          </w:tcPr>
          <w:p w:rsidR="00FC21E2" w:rsidRPr="00773136" w:rsidRDefault="00FC21E2" w:rsidP="00B148E0">
            <w:pPr>
              <w:jc w:val="center"/>
            </w:pPr>
            <w:r w:rsidRPr="00773136">
              <w:rPr>
                <w:sz w:val="22"/>
                <w:szCs w:val="22"/>
              </w:rPr>
              <w:t>Кількість годин</w:t>
            </w:r>
          </w:p>
        </w:tc>
      </w:tr>
      <w:tr w:rsidR="00FC21E2" w:rsidRPr="00773136" w:rsidTr="00491CF0">
        <w:tc>
          <w:tcPr>
            <w:tcW w:w="3214" w:type="pct"/>
            <w:vMerge/>
            <w:vAlign w:val="center"/>
          </w:tcPr>
          <w:p w:rsidR="00FC21E2" w:rsidRPr="00773136" w:rsidRDefault="00FC21E2" w:rsidP="00B148E0">
            <w:pPr>
              <w:jc w:val="center"/>
              <w:rPr>
                <w:bCs/>
              </w:rPr>
            </w:pPr>
          </w:p>
        </w:tc>
        <w:tc>
          <w:tcPr>
            <w:tcW w:w="1786" w:type="pct"/>
            <w:gridSpan w:val="6"/>
            <w:vAlign w:val="center"/>
          </w:tcPr>
          <w:p w:rsidR="00FC21E2" w:rsidRPr="00773136" w:rsidRDefault="00FC21E2" w:rsidP="00B148E0">
            <w:pPr>
              <w:jc w:val="center"/>
            </w:pPr>
            <w:r w:rsidRPr="00773136">
              <w:rPr>
                <w:sz w:val="22"/>
                <w:szCs w:val="22"/>
              </w:rPr>
              <w:t>денна форма</w:t>
            </w:r>
          </w:p>
        </w:tc>
      </w:tr>
      <w:tr w:rsidR="00FC21E2" w:rsidRPr="00773136" w:rsidTr="00715B22">
        <w:tc>
          <w:tcPr>
            <w:tcW w:w="3214" w:type="pct"/>
            <w:vMerge/>
            <w:vAlign w:val="center"/>
          </w:tcPr>
          <w:p w:rsidR="00FC21E2" w:rsidRPr="00773136" w:rsidRDefault="00FC21E2" w:rsidP="00B148E0">
            <w:pPr>
              <w:jc w:val="center"/>
              <w:rPr>
                <w:bCs/>
              </w:rPr>
            </w:pPr>
          </w:p>
        </w:tc>
        <w:tc>
          <w:tcPr>
            <w:tcW w:w="428" w:type="pct"/>
            <w:vMerge w:val="restart"/>
            <w:vAlign w:val="center"/>
          </w:tcPr>
          <w:p w:rsidR="00FC21E2" w:rsidRPr="00773136" w:rsidRDefault="00FC21E2" w:rsidP="00B148E0">
            <w:pPr>
              <w:jc w:val="center"/>
            </w:pPr>
            <w:r w:rsidRPr="00773136">
              <w:rPr>
                <w:sz w:val="22"/>
                <w:szCs w:val="22"/>
              </w:rPr>
              <w:t>усього</w:t>
            </w:r>
          </w:p>
        </w:tc>
        <w:tc>
          <w:tcPr>
            <w:tcW w:w="1358" w:type="pct"/>
            <w:gridSpan w:val="5"/>
            <w:vAlign w:val="center"/>
          </w:tcPr>
          <w:p w:rsidR="00FC21E2" w:rsidRPr="00773136" w:rsidRDefault="00FC21E2" w:rsidP="00B148E0">
            <w:pPr>
              <w:jc w:val="center"/>
            </w:pPr>
            <w:r w:rsidRPr="00773136">
              <w:rPr>
                <w:sz w:val="22"/>
                <w:szCs w:val="22"/>
              </w:rPr>
              <w:t>у тому числі</w:t>
            </w:r>
          </w:p>
        </w:tc>
      </w:tr>
      <w:tr w:rsidR="00FC21E2" w:rsidRPr="00773136" w:rsidTr="00715B22">
        <w:tc>
          <w:tcPr>
            <w:tcW w:w="3214" w:type="pct"/>
            <w:vMerge/>
            <w:vAlign w:val="center"/>
          </w:tcPr>
          <w:p w:rsidR="00FC21E2" w:rsidRPr="00773136" w:rsidRDefault="00FC21E2" w:rsidP="00B148E0">
            <w:pPr>
              <w:jc w:val="center"/>
              <w:rPr>
                <w:bCs/>
              </w:rPr>
            </w:pPr>
          </w:p>
        </w:tc>
        <w:tc>
          <w:tcPr>
            <w:tcW w:w="428" w:type="pct"/>
            <w:vMerge/>
            <w:vAlign w:val="center"/>
          </w:tcPr>
          <w:p w:rsidR="00FC21E2" w:rsidRPr="00773136" w:rsidRDefault="00FC21E2" w:rsidP="00B148E0">
            <w:pPr>
              <w:jc w:val="center"/>
            </w:pPr>
          </w:p>
        </w:tc>
        <w:tc>
          <w:tcPr>
            <w:tcW w:w="271" w:type="pct"/>
            <w:vAlign w:val="center"/>
          </w:tcPr>
          <w:p w:rsidR="00FC21E2" w:rsidRPr="00773136" w:rsidRDefault="00FC21E2" w:rsidP="00B148E0">
            <w:pPr>
              <w:ind w:left="-107" w:right="-138"/>
              <w:jc w:val="center"/>
            </w:pPr>
            <w:r w:rsidRPr="00773136">
              <w:rPr>
                <w:sz w:val="22"/>
                <w:szCs w:val="22"/>
              </w:rPr>
              <w:t>л</w:t>
            </w:r>
          </w:p>
        </w:tc>
        <w:tc>
          <w:tcPr>
            <w:tcW w:w="272" w:type="pct"/>
            <w:vAlign w:val="center"/>
          </w:tcPr>
          <w:p w:rsidR="00FC21E2" w:rsidRPr="00773136" w:rsidRDefault="00FC21E2" w:rsidP="00B148E0">
            <w:pPr>
              <w:ind w:left="-107" w:right="-138"/>
              <w:jc w:val="center"/>
            </w:pPr>
            <w:r w:rsidRPr="00773136">
              <w:rPr>
                <w:sz w:val="22"/>
                <w:szCs w:val="22"/>
              </w:rPr>
              <w:t>п</w:t>
            </w:r>
          </w:p>
        </w:tc>
        <w:tc>
          <w:tcPr>
            <w:tcW w:w="272" w:type="pct"/>
            <w:vAlign w:val="center"/>
          </w:tcPr>
          <w:p w:rsidR="00FC21E2" w:rsidRPr="00773136" w:rsidRDefault="00FC21E2" w:rsidP="00B148E0">
            <w:pPr>
              <w:ind w:left="-107" w:right="-138"/>
              <w:jc w:val="center"/>
            </w:pPr>
            <w:r w:rsidRPr="00773136">
              <w:rPr>
                <w:sz w:val="22"/>
                <w:szCs w:val="22"/>
              </w:rPr>
              <w:t>лаб.</w:t>
            </w:r>
          </w:p>
        </w:tc>
        <w:tc>
          <w:tcPr>
            <w:tcW w:w="272" w:type="pct"/>
            <w:vAlign w:val="center"/>
          </w:tcPr>
          <w:p w:rsidR="00FC21E2" w:rsidRPr="00773136" w:rsidRDefault="00FC21E2" w:rsidP="00B148E0">
            <w:pPr>
              <w:ind w:left="-107" w:right="-138"/>
              <w:jc w:val="center"/>
            </w:pPr>
            <w:r w:rsidRPr="00773136">
              <w:rPr>
                <w:sz w:val="22"/>
                <w:szCs w:val="22"/>
              </w:rPr>
              <w:t>інд.</w:t>
            </w:r>
          </w:p>
        </w:tc>
        <w:tc>
          <w:tcPr>
            <w:tcW w:w="271" w:type="pct"/>
            <w:vAlign w:val="center"/>
          </w:tcPr>
          <w:p w:rsidR="00FC21E2" w:rsidRPr="00773136" w:rsidRDefault="00FC21E2" w:rsidP="00B148E0">
            <w:pPr>
              <w:ind w:left="-107" w:right="-138"/>
              <w:jc w:val="center"/>
            </w:pPr>
            <w:r w:rsidRPr="00773136">
              <w:rPr>
                <w:sz w:val="22"/>
                <w:szCs w:val="22"/>
              </w:rPr>
              <w:t>с. р.</w:t>
            </w:r>
          </w:p>
        </w:tc>
      </w:tr>
      <w:tr w:rsidR="00FC21E2" w:rsidRPr="00773136" w:rsidTr="00491CF0">
        <w:tc>
          <w:tcPr>
            <w:tcW w:w="5000" w:type="pct"/>
            <w:gridSpan w:val="7"/>
          </w:tcPr>
          <w:p w:rsidR="00FC21E2" w:rsidRPr="00773136" w:rsidRDefault="00FC21E2" w:rsidP="00B148E0">
            <w:pPr>
              <w:jc w:val="center"/>
              <w:rPr>
                <w:b/>
              </w:rPr>
            </w:pPr>
            <w:r w:rsidRPr="00773136">
              <w:rPr>
                <w:b/>
                <w:bCs/>
                <w:sz w:val="22"/>
                <w:szCs w:val="22"/>
              </w:rPr>
              <w:t>Модуль</w:t>
            </w:r>
            <w:r w:rsidRPr="00773136">
              <w:rPr>
                <w:b/>
                <w:sz w:val="22"/>
                <w:szCs w:val="22"/>
              </w:rPr>
              <w:t xml:space="preserve"> «</w:t>
            </w:r>
            <w:r w:rsidRPr="00773136">
              <w:rPr>
                <w:b/>
                <w:sz w:val="22"/>
                <w:szCs w:val="22"/>
                <w:lang w:eastAsia="uk-UA"/>
              </w:rPr>
              <w:t>Домедична допомога в екстремальних ситуаціях</w:t>
            </w:r>
            <w:r w:rsidRPr="00773136">
              <w:rPr>
                <w:b/>
                <w:sz w:val="22"/>
                <w:szCs w:val="22"/>
              </w:rPr>
              <w:t>»</w:t>
            </w:r>
          </w:p>
        </w:tc>
      </w:tr>
      <w:tr w:rsidR="00FC21E2" w:rsidRPr="00773136" w:rsidTr="00715B22">
        <w:tc>
          <w:tcPr>
            <w:tcW w:w="3214" w:type="pct"/>
          </w:tcPr>
          <w:p w:rsidR="00FC21E2" w:rsidRPr="00773136" w:rsidRDefault="00FC21E2" w:rsidP="00B148E0">
            <w:pPr>
              <w:jc w:val="both"/>
            </w:pPr>
            <w:bookmarkStart w:id="1" w:name="_Hlk479606374"/>
            <w:r w:rsidRPr="00773136">
              <w:rPr>
                <w:b/>
                <w:bCs/>
                <w:sz w:val="22"/>
                <w:szCs w:val="22"/>
              </w:rPr>
              <w:t xml:space="preserve">Тема </w:t>
            </w:r>
            <w:r w:rsidRPr="00773136">
              <w:rPr>
                <w:sz w:val="22"/>
                <w:szCs w:val="22"/>
              </w:rPr>
              <w:t>1. Домедична допомога в екстремальних і бойових умовах як навчальна дисципліна. Первинний огляд постраждалого</w:t>
            </w:r>
          </w:p>
        </w:tc>
        <w:tc>
          <w:tcPr>
            <w:tcW w:w="428" w:type="pct"/>
            <w:vAlign w:val="center"/>
          </w:tcPr>
          <w:p w:rsidR="00FC21E2" w:rsidRPr="00773136" w:rsidRDefault="00FC21E2" w:rsidP="00B148E0">
            <w:pPr>
              <w:jc w:val="center"/>
            </w:pPr>
            <w:r w:rsidRPr="00773136">
              <w:rPr>
                <w:sz w:val="22"/>
                <w:szCs w:val="22"/>
              </w:rPr>
              <w:t>8</w:t>
            </w:r>
          </w:p>
        </w:tc>
        <w:tc>
          <w:tcPr>
            <w:tcW w:w="271" w:type="pct"/>
            <w:vAlign w:val="center"/>
          </w:tcPr>
          <w:p w:rsidR="00FC21E2" w:rsidRPr="00773136" w:rsidRDefault="00FC21E2" w:rsidP="00B148E0">
            <w:pPr>
              <w:jc w:val="center"/>
            </w:pPr>
          </w:p>
        </w:tc>
        <w:tc>
          <w:tcPr>
            <w:tcW w:w="272" w:type="pct"/>
            <w:vAlign w:val="center"/>
          </w:tcPr>
          <w:p w:rsidR="00FC21E2" w:rsidRPr="00773136" w:rsidRDefault="00FC21E2" w:rsidP="00B148E0">
            <w:pPr>
              <w:tabs>
                <w:tab w:val="left" w:pos="0"/>
              </w:tabs>
              <w:jc w:val="center"/>
            </w:pPr>
            <w:r w:rsidRPr="00773136">
              <w:rPr>
                <w:sz w:val="22"/>
                <w:szCs w:val="22"/>
              </w:rPr>
              <w:t>4</w:t>
            </w:r>
          </w:p>
        </w:tc>
        <w:tc>
          <w:tcPr>
            <w:tcW w:w="272"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p>
        </w:tc>
        <w:tc>
          <w:tcPr>
            <w:tcW w:w="271" w:type="pct"/>
            <w:vAlign w:val="center"/>
          </w:tcPr>
          <w:p w:rsidR="00FC21E2" w:rsidRPr="00773136" w:rsidRDefault="00FC21E2" w:rsidP="00B148E0">
            <w:pPr>
              <w:tabs>
                <w:tab w:val="left" w:pos="0"/>
              </w:tabs>
              <w:jc w:val="center"/>
            </w:pPr>
            <w:r w:rsidRPr="00773136">
              <w:rPr>
                <w:sz w:val="22"/>
                <w:szCs w:val="22"/>
              </w:rPr>
              <w:t>4</w:t>
            </w:r>
          </w:p>
        </w:tc>
      </w:tr>
      <w:tr w:rsidR="00FC21E2" w:rsidRPr="00773136" w:rsidTr="00715B22">
        <w:tc>
          <w:tcPr>
            <w:tcW w:w="3214" w:type="pct"/>
          </w:tcPr>
          <w:p w:rsidR="00FC21E2" w:rsidRPr="00773136" w:rsidRDefault="00FC21E2" w:rsidP="00B148E0">
            <w:pPr>
              <w:tabs>
                <w:tab w:val="left" w:pos="0"/>
                <w:tab w:val="left" w:pos="709"/>
                <w:tab w:val="left" w:pos="1134"/>
              </w:tabs>
              <w:jc w:val="both"/>
            </w:pPr>
            <w:r w:rsidRPr="00773136">
              <w:rPr>
                <w:b/>
                <w:bCs/>
                <w:sz w:val="22"/>
                <w:szCs w:val="22"/>
              </w:rPr>
              <w:t xml:space="preserve">Тема </w:t>
            </w:r>
            <w:r w:rsidRPr="00773136">
              <w:rPr>
                <w:sz w:val="22"/>
                <w:szCs w:val="22"/>
              </w:rPr>
              <w:t xml:space="preserve">2. </w:t>
            </w:r>
            <w:r w:rsidRPr="00773136">
              <w:rPr>
                <w:color w:val="000000"/>
                <w:sz w:val="22"/>
                <w:szCs w:val="22"/>
              </w:rPr>
              <w:t>Кровотечі і методи їх зупинки</w:t>
            </w:r>
          </w:p>
        </w:tc>
        <w:tc>
          <w:tcPr>
            <w:tcW w:w="428" w:type="pct"/>
            <w:vAlign w:val="center"/>
          </w:tcPr>
          <w:p w:rsidR="00FC21E2" w:rsidRPr="00773136" w:rsidRDefault="00FC21E2" w:rsidP="00B148E0">
            <w:pPr>
              <w:jc w:val="center"/>
            </w:pPr>
            <w:r w:rsidRPr="00773136">
              <w:rPr>
                <w:sz w:val="22"/>
                <w:szCs w:val="22"/>
              </w:rPr>
              <w:t>8</w:t>
            </w:r>
          </w:p>
        </w:tc>
        <w:tc>
          <w:tcPr>
            <w:tcW w:w="271" w:type="pct"/>
            <w:vAlign w:val="center"/>
          </w:tcPr>
          <w:p w:rsidR="00FC21E2" w:rsidRPr="00773136" w:rsidRDefault="00FC21E2" w:rsidP="00B148E0">
            <w:pPr>
              <w:jc w:val="center"/>
            </w:pPr>
          </w:p>
        </w:tc>
        <w:tc>
          <w:tcPr>
            <w:tcW w:w="272" w:type="pct"/>
            <w:vAlign w:val="center"/>
          </w:tcPr>
          <w:p w:rsidR="00FC21E2" w:rsidRPr="00773136" w:rsidRDefault="00FC21E2" w:rsidP="00B148E0">
            <w:pPr>
              <w:tabs>
                <w:tab w:val="left" w:pos="0"/>
              </w:tabs>
              <w:jc w:val="center"/>
            </w:pPr>
            <w:r w:rsidRPr="00773136">
              <w:rPr>
                <w:sz w:val="22"/>
                <w:szCs w:val="22"/>
              </w:rPr>
              <w:t>4</w:t>
            </w:r>
          </w:p>
        </w:tc>
        <w:tc>
          <w:tcPr>
            <w:tcW w:w="272"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p>
        </w:tc>
        <w:tc>
          <w:tcPr>
            <w:tcW w:w="271" w:type="pct"/>
            <w:vAlign w:val="center"/>
          </w:tcPr>
          <w:p w:rsidR="00FC21E2" w:rsidRPr="00773136" w:rsidRDefault="00FC21E2" w:rsidP="00B148E0">
            <w:pPr>
              <w:tabs>
                <w:tab w:val="left" w:pos="0"/>
              </w:tabs>
              <w:jc w:val="center"/>
            </w:pPr>
            <w:r w:rsidRPr="00773136">
              <w:rPr>
                <w:sz w:val="22"/>
                <w:szCs w:val="22"/>
              </w:rPr>
              <w:t>4</w:t>
            </w:r>
          </w:p>
        </w:tc>
      </w:tr>
      <w:tr w:rsidR="00FC21E2" w:rsidRPr="00773136" w:rsidTr="00715B22">
        <w:tc>
          <w:tcPr>
            <w:tcW w:w="3214" w:type="pct"/>
          </w:tcPr>
          <w:p w:rsidR="00FC21E2" w:rsidRPr="00773136" w:rsidRDefault="00FC21E2" w:rsidP="00B148E0">
            <w:pPr>
              <w:jc w:val="both"/>
            </w:pPr>
            <w:r w:rsidRPr="00773136">
              <w:rPr>
                <w:b/>
                <w:bCs/>
                <w:sz w:val="22"/>
                <w:szCs w:val="22"/>
              </w:rPr>
              <w:t xml:space="preserve">Тема </w:t>
            </w:r>
            <w:r w:rsidRPr="00773136">
              <w:rPr>
                <w:sz w:val="22"/>
                <w:szCs w:val="22"/>
              </w:rPr>
              <w:t xml:space="preserve">3. </w:t>
            </w:r>
            <w:r w:rsidRPr="00773136">
              <w:rPr>
                <w:color w:val="000000"/>
                <w:sz w:val="22"/>
                <w:szCs w:val="22"/>
              </w:rPr>
              <w:t>Порушення прохідності дихальних шляхів. Домедична допомога</w:t>
            </w:r>
          </w:p>
        </w:tc>
        <w:tc>
          <w:tcPr>
            <w:tcW w:w="428" w:type="pct"/>
            <w:vAlign w:val="center"/>
          </w:tcPr>
          <w:p w:rsidR="00FC21E2" w:rsidRPr="00773136" w:rsidRDefault="00FC21E2" w:rsidP="00B148E0">
            <w:pPr>
              <w:jc w:val="center"/>
            </w:pPr>
            <w:r>
              <w:rPr>
                <w:sz w:val="22"/>
                <w:szCs w:val="22"/>
              </w:rPr>
              <w:t>6</w:t>
            </w:r>
          </w:p>
        </w:tc>
        <w:tc>
          <w:tcPr>
            <w:tcW w:w="271" w:type="pct"/>
            <w:vAlign w:val="center"/>
          </w:tcPr>
          <w:p w:rsidR="00FC21E2" w:rsidRPr="00773136" w:rsidRDefault="00FC21E2" w:rsidP="00B148E0">
            <w:pPr>
              <w:jc w:val="center"/>
            </w:pPr>
          </w:p>
        </w:tc>
        <w:tc>
          <w:tcPr>
            <w:tcW w:w="272" w:type="pct"/>
            <w:vAlign w:val="center"/>
          </w:tcPr>
          <w:p w:rsidR="00FC21E2" w:rsidRPr="00773136" w:rsidRDefault="00FC21E2" w:rsidP="00B148E0">
            <w:pPr>
              <w:tabs>
                <w:tab w:val="left" w:pos="0"/>
              </w:tabs>
              <w:jc w:val="center"/>
            </w:pPr>
            <w:r>
              <w:rPr>
                <w:sz w:val="22"/>
                <w:szCs w:val="22"/>
              </w:rPr>
              <w:t>2</w:t>
            </w:r>
          </w:p>
        </w:tc>
        <w:tc>
          <w:tcPr>
            <w:tcW w:w="272"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p>
        </w:tc>
        <w:tc>
          <w:tcPr>
            <w:tcW w:w="271" w:type="pct"/>
            <w:vAlign w:val="center"/>
          </w:tcPr>
          <w:p w:rsidR="00FC21E2" w:rsidRPr="00773136" w:rsidRDefault="00FC21E2" w:rsidP="00B148E0">
            <w:pPr>
              <w:tabs>
                <w:tab w:val="left" w:pos="0"/>
              </w:tabs>
              <w:jc w:val="center"/>
            </w:pPr>
            <w:r w:rsidRPr="00773136">
              <w:rPr>
                <w:sz w:val="22"/>
                <w:szCs w:val="22"/>
              </w:rPr>
              <w:t>4</w:t>
            </w:r>
          </w:p>
        </w:tc>
      </w:tr>
      <w:tr w:rsidR="00FC21E2" w:rsidRPr="00773136" w:rsidTr="00715B22">
        <w:tc>
          <w:tcPr>
            <w:tcW w:w="3214" w:type="pct"/>
          </w:tcPr>
          <w:p w:rsidR="00FC21E2" w:rsidRPr="00773136" w:rsidRDefault="00FC21E2" w:rsidP="00B148E0">
            <w:pPr>
              <w:jc w:val="both"/>
            </w:pPr>
            <w:r w:rsidRPr="00773136">
              <w:rPr>
                <w:b/>
                <w:bCs/>
                <w:sz w:val="22"/>
                <w:szCs w:val="22"/>
              </w:rPr>
              <w:t xml:space="preserve">Тема </w:t>
            </w:r>
            <w:r w:rsidRPr="00773136">
              <w:rPr>
                <w:sz w:val="22"/>
                <w:szCs w:val="22"/>
              </w:rPr>
              <w:t>4. Види ушкоджень у бойових і небойових умовах. Домедична допомога при пораненнях, переломах, вивихах, розтягах</w:t>
            </w:r>
          </w:p>
        </w:tc>
        <w:tc>
          <w:tcPr>
            <w:tcW w:w="428" w:type="pct"/>
            <w:vAlign w:val="center"/>
          </w:tcPr>
          <w:p w:rsidR="00FC21E2" w:rsidRPr="00773136" w:rsidRDefault="00FC21E2" w:rsidP="00B148E0">
            <w:pPr>
              <w:jc w:val="center"/>
            </w:pPr>
            <w:r w:rsidRPr="00773136">
              <w:rPr>
                <w:sz w:val="22"/>
                <w:szCs w:val="22"/>
              </w:rPr>
              <w:t>8</w:t>
            </w:r>
          </w:p>
        </w:tc>
        <w:tc>
          <w:tcPr>
            <w:tcW w:w="271" w:type="pct"/>
            <w:vAlign w:val="center"/>
          </w:tcPr>
          <w:p w:rsidR="00FC21E2" w:rsidRPr="00773136" w:rsidRDefault="00FC21E2" w:rsidP="00B148E0">
            <w:pPr>
              <w:jc w:val="center"/>
            </w:pPr>
          </w:p>
        </w:tc>
        <w:tc>
          <w:tcPr>
            <w:tcW w:w="272" w:type="pct"/>
            <w:vAlign w:val="center"/>
          </w:tcPr>
          <w:p w:rsidR="00FC21E2" w:rsidRPr="00773136" w:rsidRDefault="00FC21E2" w:rsidP="00B148E0">
            <w:pPr>
              <w:tabs>
                <w:tab w:val="left" w:pos="0"/>
              </w:tabs>
              <w:jc w:val="center"/>
            </w:pPr>
            <w:r w:rsidRPr="00773136">
              <w:rPr>
                <w:sz w:val="22"/>
                <w:szCs w:val="22"/>
              </w:rPr>
              <w:t>4</w:t>
            </w:r>
          </w:p>
        </w:tc>
        <w:tc>
          <w:tcPr>
            <w:tcW w:w="272"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p>
        </w:tc>
        <w:tc>
          <w:tcPr>
            <w:tcW w:w="271" w:type="pct"/>
            <w:vAlign w:val="center"/>
          </w:tcPr>
          <w:p w:rsidR="00FC21E2" w:rsidRPr="00773136" w:rsidRDefault="00FC21E2" w:rsidP="00B148E0">
            <w:pPr>
              <w:tabs>
                <w:tab w:val="left" w:pos="0"/>
              </w:tabs>
              <w:jc w:val="center"/>
            </w:pPr>
            <w:r w:rsidRPr="00773136">
              <w:rPr>
                <w:sz w:val="22"/>
                <w:szCs w:val="22"/>
              </w:rPr>
              <w:t>4</w:t>
            </w:r>
          </w:p>
        </w:tc>
      </w:tr>
      <w:tr w:rsidR="00FC21E2" w:rsidRPr="00773136" w:rsidTr="00715B22">
        <w:tc>
          <w:tcPr>
            <w:tcW w:w="3214" w:type="pct"/>
          </w:tcPr>
          <w:p w:rsidR="00FC21E2" w:rsidRPr="00773136" w:rsidRDefault="00FC21E2" w:rsidP="00B148E0">
            <w:pPr>
              <w:jc w:val="both"/>
            </w:pPr>
            <w:r w:rsidRPr="00773136">
              <w:rPr>
                <w:b/>
                <w:bCs/>
                <w:sz w:val="22"/>
                <w:szCs w:val="22"/>
              </w:rPr>
              <w:t xml:space="preserve">Тема </w:t>
            </w:r>
            <w:r w:rsidRPr="00773136">
              <w:rPr>
                <w:sz w:val="22"/>
                <w:szCs w:val="22"/>
              </w:rPr>
              <w:t>5. Надання домедичної допомоги при термічних і хімічних ураженнях</w:t>
            </w:r>
          </w:p>
        </w:tc>
        <w:tc>
          <w:tcPr>
            <w:tcW w:w="428" w:type="pct"/>
            <w:vAlign w:val="center"/>
          </w:tcPr>
          <w:p w:rsidR="00FC21E2" w:rsidRPr="00773136" w:rsidRDefault="00FC21E2" w:rsidP="00B148E0">
            <w:pPr>
              <w:jc w:val="center"/>
            </w:pPr>
            <w:r w:rsidRPr="00773136">
              <w:rPr>
                <w:sz w:val="22"/>
                <w:szCs w:val="22"/>
              </w:rPr>
              <w:t>4</w:t>
            </w:r>
          </w:p>
        </w:tc>
        <w:tc>
          <w:tcPr>
            <w:tcW w:w="271" w:type="pct"/>
            <w:vAlign w:val="center"/>
          </w:tcPr>
          <w:p w:rsidR="00FC21E2" w:rsidRPr="00773136" w:rsidRDefault="00FC21E2" w:rsidP="00B148E0">
            <w:pPr>
              <w:jc w:val="center"/>
            </w:pPr>
          </w:p>
        </w:tc>
        <w:tc>
          <w:tcPr>
            <w:tcW w:w="272" w:type="pct"/>
            <w:vAlign w:val="center"/>
          </w:tcPr>
          <w:p w:rsidR="00FC21E2" w:rsidRPr="00773136" w:rsidRDefault="00FC21E2" w:rsidP="00B148E0">
            <w:pPr>
              <w:tabs>
                <w:tab w:val="left" w:pos="0"/>
              </w:tabs>
              <w:jc w:val="center"/>
            </w:pPr>
            <w:r w:rsidRPr="00773136">
              <w:rPr>
                <w:sz w:val="22"/>
                <w:szCs w:val="22"/>
              </w:rPr>
              <w:t>2</w:t>
            </w:r>
          </w:p>
        </w:tc>
        <w:tc>
          <w:tcPr>
            <w:tcW w:w="272"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p>
        </w:tc>
        <w:tc>
          <w:tcPr>
            <w:tcW w:w="271" w:type="pct"/>
            <w:vAlign w:val="center"/>
          </w:tcPr>
          <w:p w:rsidR="00FC21E2" w:rsidRPr="00773136" w:rsidRDefault="00FC21E2" w:rsidP="00B148E0">
            <w:pPr>
              <w:tabs>
                <w:tab w:val="left" w:pos="0"/>
              </w:tabs>
              <w:jc w:val="center"/>
            </w:pPr>
            <w:r w:rsidRPr="00773136">
              <w:rPr>
                <w:sz w:val="22"/>
                <w:szCs w:val="22"/>
              </w:rPr>
              <w:t>2</w:t>
            </w:r>
          </w:p>
        </w:tc>
      </w:tr>
      <w:tr w:rsidR="00FC21E2" w:rsidRPr="00773136" w:rsidTr="00715B22">
        <w:tc>
          <w:tcPr>
            <w:tcW w:w="3214" w:type="pct"/>
          </w:tcPr>
          <w:p w:rsidR="00FC21E2" w:rsidRPr="00773136" w:rsidRDefault="00FC21E2" w:rsidP="00B148E0">
            <w:pPr>
              <w:jc w:val="both"/>
            </w:pPr>
            <w:r w:rsidRPr="00773136">
              <w:rPr>
                <w:b/>
                <w:bCs/>
                <w:sz w:val="22"/>
                <w:szCs w:val="22"/>
              </w:rPr>
              <w:t xml:space="preserve">Тема </w:t>
            </w:r>
            <w:r w:rsidRPr="00773136">
              <w:rPr>
                <w:sz w:val="22"/>
                <w:szCs w:val="22"/>
              </w:rPr>
              <w:t>6. Домедична допомога при найпоширеніших невідкладних станах</w:t>
            </w:r>
          </w:p>
        </w:tc>
        <w:tc>
          <w:tcPr>
            <w:tcW w:w="428" w:type="pct"/>
            <w:vAlign w:val="center"/>
          </w:tcPr>
          <w:p w:rsidR="00FC21E2" w:rsidRPr="00773136" w:rsidRDefault="00FC21E2" w:rsidP="00B148E0">
            <w:pPr>
              <w:jc w:val="center"/>
            </w:pPr>
            <w:r w:rsidRPr="00773136">
              <w:rPr>
                <w:sz w:val="22"/>
                <w:szCs w:val="22"/>
              </w:rPr>
              <w:t>4</w:t>
            </w:r>
          </w:p>
        </w:tc>
        <w:tc>
          <w:tcPr>
            <w:tcW w:w="271" w:type="pct"/>
            <w:vAlign w:val="center"/>
          </w:tcPr>
          <w:p w:rsidR="00FC21E2" w:rsidRPr="00773136" w:rsidRDefault="00FC21E2" w:rsidP="00B148E0">
            <w:pPr>
              <w:jc w:val="center"/>
            </w:pPr>
          </w:p>
        </w:tc>
        <w:tc>
          <w:tcPr>
            <w:tcW w:w="272" w:type="pct"/>
            <w:vAlign w:val="center"/>
          </w:tcPr>
          <w:p w:rsidR="00FC21E2" w:rsidRPr="00773136" w:rsidRDefault="00FC21E2" w:rsidP="00B148E0">
            <w:pPr>
              <w:tabs>
                <w:tab w:val="left" w:pos="0"/>
              </w:tabs>
              <w:jc w:val="center"/>
            </w:pPr>
            <w:r w:rsidRPr="00773136">
              <w:rPr>
                <w:sz w:val="22"/>
                <w:szCs w:val="22"/>
              </w:rPr>
              <w:t>2</w:t>
            </w:r>
          </w:p>
        </w:tc>
        <w:tc>
          <w:tcPr>
            <w:tcW w:w="272"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p>
        </w:tc>
        <w:tc>
          <w:tcPr>
            <w:tcW w:w="271" w:type="pct"/>
            <w:vAlign w:val="center"/>
          </w:tcPr>
          <w:p w:rsidR="00FC21E2" w:rsidRPr="00773136" w:rsidRDefault="00FC21E2" w:rsidP="00B148E0">
            <w:pPr>
              <w:tabs>
                <w:tab w:val="left" w:pos="0"/>
              </w:tabs>
              <w:jc w:val="center"/>
            </w:pPr>
            <w:r w:rsidRPr="00773136">
              <w:rPr>
                <w:sz w:val="22"/>
                <w:szCs w:val="22"/>
              </w:rPr>
              <w:t>2</w:t>
            </w:r>
          </w:p>
        </w:tc>
      </w:tr>
      <w:tr w:rsidR="00FC21E2" w:rsidRPr="00773136" w:rsidTr="00715B22">
        <w:tc>
          <w:tcPr>
            <w:tcW w:w="3214" w:type="pct"/>
          </w:tcPr>
          <w:p w:rsidR="00FC21E2" w:rsidRPr="00773136" w:rsidRDefault="00FC21E2" w:rsidP="00B148E0">
            <w:pPr>
              <w:widowControl w:val="0"/>
              <w:autoSpaceDE w:val="0"/>
              <w:autoSpaceDN w:val="0"/>
              <w:adjustRightInd w:val="0"/>
              <w:jc w:val="both"/>
            </w:pPr>
            <w:r w:rsidRPr="00773136">
              <w:rPr>
                <w:b/>
                <w:bCs/>
                <w:sz w:val="22"/>
                <w:szCs w:val="22"/>
              </w:rPr>
              <w:t xml:space="preserve">Тема </w:t>
            </w:r>
            <w:r w:rsidRPr="00773136">
              <w:rPr>
                <w:sz w:val="22"/>
                <w:szCs w:val="22"/>
              </w:rPr>
              <w:t>7. Засоби масового ураження. Домедична допомога</w:t>
            </w:r>
          </w:p>
        </w:tc>
        <w:tc>
          <w:tcPr>
            <w:tcW w:w="428" w:type="pct"/>
            <w:vAlign w:val="center"/>
          </w:tcPr>
          <w:p w:rsidR="00FC21E2" w:rsidRPr="00773136" w:rsidRDefault="00FC21E2" w:rsidP="00B148E0">
            <w:pPr>
              <w:jc w:val="center"/>
            </w:pPr>
            <w:r w:rsidRPr="00773136">
              <w:rPr>
                <w:sz w:val="22"/>
                <w:szCs w:val="22"/>
              </w:rPr>
              <w:t>4</w:t>
            </w:r>
          </w:p>
        </w:tc>
        <w:tc>
          <w:tcPr>
            <w:tcW w:w="271" w:type="pct"/>
            <w:vAlign w:val="center"/>
          </w:tcPr>
          <w:p w:rsidR="00FC21E2" w:rsidRPr="00773136" w:rsidRDefault="00FC21E2" w:rsidP="00B148E0">
            <w:pPr>
              <w:jc w:val="center"/>
            </w:pPr>
          </w:p>
        </w:tc>
        <w:tc>
          <w:tcPr>
            <w:tcW w:w="272" w:type="pct"/>
            <w:vAlign w:val="center"/>
          </w:tcPr>
          <w:p w:rsidR="00FC21E2" w:rsidRPr="00773136" w:rsidRDefault="00FC21E2" w:rsidP="00B148E0">
            <w:pPr>
              <w:tabs>
                <w:tab w:val="left" w:pos="0"/>
              </w:tabs>
              <w:jc w:val="center"/>
            </w:pPr>
            <w:r w:rsidRPr="00773136">
              <w:rPr>
                <w:sz w:val="22"/>
                <w:szCs w:val="22"/>
              </w:rPr>
              <w:t>2</w:t>
            </w:r>
          </w:p>
        </w:tc>
        <w:tc>
          <w:tcPr>
            <w:tcW w:w="272"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p>
        </w:tc>
        <w:tc>
          <w:tcPr>
            <w:tcW w:w="271" w:type="pct"/>
            <w:vAlign w:val="center"/>
          </w:tcPr>
          <w:p w:rsidR="00FC21E2" w:rsidRPr="00773136" w:rsidRDefault="00FC21E2" w:rsidP="00B148E0">
            <w:pPr>
              <w:tabs>
                <w:tab w:val="left" w:pos="0"/>
              </w:tabs>
              <w:jc w:val="center"/>
            </w:pPr>
            <w:r w:rsidRPr="00773136">
              <w:rPr>
                <w:sz w:val="22"/>
                <w:szCs w:val="22"/>
              </w:rPr>
              <w:t>2</w:t>
            </w:r>
          </w:p>
        </w:tc>
      </w:tr>
      <w:tr w:rsidR="00FC21E2" w:rsidRPr="00773136" w:rsidTr="00715B22">
        <w:tc>
          <w:tcPr>
            <w:tcW w:w="3214" w:type="pct"/>
          </w:tcPr>
          <w:p w:rsidR="00FC21E2" w:rsidRPr="00773136" w:rsidRDefault="00FC21E2" w:rsidP="00B148E0">
            <w:pPr>
              <w:widowControl w:val="0"/>
              <w:autoSpaceDE w:val="0"/>
              <w:autoSpaceDN w:val="0"/>
              <w:adjustRightInd w:val="0"/>
              <w:jc w:val="both"/>
            </w:pPr>
            <w:r w:rsidRPr="00773136">
              <w:rPr>
                <w:b/>
                <w:bCs/>
                <w:sz w:val="22"/>
                <w:szCs w:val="22"/>
              </w:rPr>
              <w:t xml:space="preserve">Тема </w:t>
            </w:r>
            <w:r w:rsidRPr="00773136">
              <w:rPr>
                <w:sz w:val="22"/>
                <w:szCs w:val="22"/>
              </w:rPr>
              <w:t xml:space="preserve">8. Медичне сортування при виникненні масових санітарних втрат. </w:t>
            </w:r>
            <w:r>
              <w:rPr>
                <w:sz w:val="22"/>
                <w:szCs w:val="22"/>
              </w:rPr>
              <w:t>Організація та проведення евакуації пораненого</w:t>
            </w:r>
          </w:p>
        </w:tc>
        <w:tc>
          <w:tcPr>
            <w:tcW w:w="428" w:type="pct"/>
            <w:vAlign w:val="center"/>
          </w:tcPr>
          <w:p w:rsidR="00FC21E2" w:rsidRPr="00773136" w:rsidRDefault="00FC21E2" w:rsidP="00B148E0">
            <w:pPr>
              <w:jc w:val="center"/>
            </w:pPr>
            <w:r>
              <w:rPr>
                <w:sz w:val="22"/>
                <w:szCs w:val="22"/>
              </w:rPr>
              <w:t>8</w:t>
            </w:r>
          </w:p>
        </w:tc>
        <w:tc>
          <w:tcPr>
            <w:tcW w:w="271" w:type="pct"/>
            <w:vAlign w:val="center"/>
          </w:tcPr>
          <w:p w:rsidR="00FC21E2" w:rsidRPr="00773136" w:rsidRDefault="00FC21E2" w:rsidP="00B148E0">
            <w:pPr>
              <w:jc w:val="center"/>
            </w:pPr>
          </w:p>
        </w:tc>
        <w:tc>
          <w:tcPr>
            <w:tcW w:w="272" w:type="pct"/>
            <w:vAlign w:val="center"/>
          </w:tcPr>
          <w:p w:rsidR="00FC21E2" w:rsidRPr="00773136" w:rsidRDefault="00FC21E2" w:rsidP="00B148E0">
            <w:pPr>
              <w:tabs>
                <w:tab w:val="left" w:pos="0"/>
              </w:tabs>
              <w:jc w:val="center"/>
            </w:pPr>
            <w:r>
              <w:rPr>
                <w:sz w:val="22"/>
                <w:szCs w:val="22"/>
              </w:rPr>
              <w:t>6</w:t>
            </w:r>
          </w:p>
        </w:tc>
        <w:tc>
          <w:tcPr>
            <w:tcW w:w="272"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p>
        </w:tc>
        <w:tc>
          <w:tcPr>
            <w:tcW w:w="271" w:type="pct"/>
            <w:vAlign w:val="center"/>
          </w:tcPr>
          <w:p w:rsidR="00FC21E2" w:rsidRPr="00773136" w:rsidRDefault="00FC21E2" w:rsidP="00B148E0">
            <w:pPr>
              <w:tabs>
                <w:tab w:val="left" w:pos="0"/>
              </w:tabs>
              <w:jc w:val="center"/>
            </w:pPr>
            <w:r w:rsidRPr="00773136">
              <w:rPr>
                <w:sz w:val="22"/>
                <w:szCs w:val="22"/>
              </w:rPr>
              <w:t>2</w:t>
            </w:r>
          </w:p>
        </w:tc>
      </w:tr>
      <w:tr w:rsidR="00FC21E2" w:rsidRPr="00773136" w:rsidTr="00715B22">
        <w:tc>
          <w:tcPr>
            <w:tcW w:w="3214" w:type="pct"/>
          </w:tcPr>
          <w:p w:rsidR="00FC21E2" w:rsidRPr="00773136" w:rsidRDefault="00FC21E2" w:rsidP="00B148E0">
            <w:pPr>
              <w:widowControl w:val="0"/>
              <w:autoSpaceDE w:val="0"/>
              <w:autoSpaceDN w:val="0"/>
              <w:adjustRightInd w:val="0"/>
              <w:jc w:val="both"/>
            </w:pPr>
            <w:r w:rsidRPr="00773136">
              <w:rPr>
                <w:b/>
                <w:bCs/>
                <w:sz w:val="22"/>
                <w:szCs w:val="22"/>
              </w:rPr>
              <w:t xml:space="preserve">Тема </w:t>
            </w:r>
            <w:r w:rsidRPr="00773136">
              <w:rPr>
                <w:sz w:val="22"/>
                <w:szCs w:val="22"/>
              </w:rPr>
              <w:t>9. Поведінка людей в надзвичайних ситуаціях і бойових умовах. Бойовий стрес: ознаки, профілактика, домедична допомога</w:t>
            </w:r>
          </w:p>
        </w:tc>
        <w:tc>
          <w:tcPr>
            <w:tcW w:w="428" w:type="pct"/>
            <w:vAlign w:val="center"/>
          </w:tcPr>
          <w:p w:rsidR="00FC21E2" w:rsidRPr="00773136" w:rsidRDefault="00FC21E2" w:rsidP="00B148E0">
            <w:pPr>
              <w:jc w:val="center"/>
            </w:pPr>
            <w:r w:rsidRPr="00773136">
              <w:rPr>
                <w:sz w:val="22"/>
                <w:szCs w:val="22"/>
              </w:rPr>
              <w:t>4</w:t>
            </w:r>
          </w:p>
        </w:tc>
        <w:tc>
          <w:tcPr>
            <w:tcW w:w="271" w:type="pct"/>
            <w:vAlign w:val="center"/>
          </w:tcPr>
          <w:p w:rsidR="00FC21E2" w:rsidRPr="00773136" w:rsidRDefault="00FC21E2" w:rsidP="00B148E0">
            <w:pPr>
              <w:jc w:val="center"/>
            </w:pPr>
          </w:p>
        </w:tc>
        <w:tc>
          <w:tcPr>
            <w:tcW w:w="272" w:type="pct"/>
            <w:vAlign w:val="center"/>
          </w:tcPr>
          <w:p w:rsidR="00FC21E2" w:rsidRPr="00773136" w:rsidRDefault="00FC21E2" w:rsidP="00B148E0">
            <w:pPr>
              <w:tabs>
                <w:tab w:val="left" w:pos="0"/>
              </w:tabs>
              <w:jc w:val="center"/>
            </w:pPr>
            <w:r w:rsidRPr="00773136">
              <w:rPr>
                <w:sz w:val="22"/>
                <w:szCs w:val="22"/>
              </w:rPr>
              <w:t>2</w:t>
            </w:r>
          </w:p>
        </w:tc>
        <w:tc>
          <w:tcPr>
            <w:tcW w:w="272"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p>
        </w:tc>
        <w:tc>
          <w:tcPr>
            <w:tcW w:w="271" w:type="pct"/>
            <w:vAlign w:val="center"/>
          </w:tcPr>
          <w:p w:rsidR="00FC21E2" w:rsidRPr="00773136" w:rsidRDefault="00FC21E2" w:rsidP="00B148E0">
            <w:pPr>
              <w:tabs>
                <w:tab w:val="left" w:pos="0"/>
              </w:tabs>
              <w:jc w:val="center"/>
            </w:pPr>
            <w:r w:rsidRPr="00773136">
              <w:rPr>
                <w:sz w:val="22"/>
                <w:szCs w:val="22"/>
              </w:rPr>
              <w:t>2</w:t>
            </w:r>
          </w:p>
        </w:tc>
      </w:tr>
      <w:tr w:rsidR="00FC21E2" w:rsidRPr="00773136" w:rsidTr="00715B22">
        <w:tc>
          <w:tcPr>
            <w:tcW w:w="3214" w:type="pct"/>
          </w:tcPr>
          <w:p w:rsidR="00FC21E2" w:rsidRPr="00773136" w:rsidRDefault="00FC21E2" w:rsidP="00B148E0">
            <w:pPr>
              <w:tabs>
                <w:tab w:val="left" w:pos="0"/>
              </w:tabs>
              <w:jc w:val="both"/>
            </w:pPr>
            <w:r w:rsidRPr="00773136">
              <w:rPr>
                <w:sz w:val="22"/>
                <w:szCs w:val="22"/>
              </w:rPr>
              <w:t>Підсумковий модульний контроль</w:t>
            </w:r>
          </w:p>
        </w:tc>
        <w:tc>
          <w:tcPr>
            <w:tcW w:w="428" w:type="pct"/>
            <w:vAlign w:val="center"/>
          </w:tcPr>
          <w:p w:rsidR="00FC21E2" w:rsidRPr="00773136" w:rsidRDefault="00FC21E2" w:rsidP="00B148E0">
            <w:pPr>
              <w:jc w:val="center"/>
            </w:pPr>
            <w:r w:rsidRPr="00773136">
              <w:rPr>
                <w:sz w:val="22"/>
                <w:szCs w:val="22"/>
              </w:rPr>
              <w:t>6</w:t>
            </w:r>
          </w:p>
        </w:tc>
        <w:tc>
          <w:tcPr>
            <w:tcW w:w="271" w:type="pct"/>
            <w:vAlign w:val="center"/>
          </w:tcPr>
          <w:p w:rsidR="00FC21E2" w:rsidRPr="00773136" w:rsidRDefault="00FC21E2" w:rsidP="00B148E0">
            <w:pPr>
              <w:jc w:val="center"/>
            </w:pPr>
          </w:p>
        </w:tc>
        <w:tc>
          <w:tcPr>
            <w:tcW w:w="272" w:type="pct"/>
            <w:vAlign w:val="center"/>
          </w:tcPr>
          <w:p w:rsidR="00FC21E2" w:rsidRPr="00773136" w:rsidRDefault="00FC21E2" w:rsidP="00B148E0">
            <w:pPr>
              <w:tabs>
                <w:tab w:val="left" w:pos="0"/>
              </w:tabs>
              <w:jc w:val="center"/>
            </w:pPr>
            <w:r w:rsidRPr="00773136">
              <w:rPr>
                <w:sz w:val="22"/>
                <w:szCs w:val="22"/>
              </w:rPr>
              <w:t>2</w:t>
            </w:r>
          </w:p>
        </w:tc>
        <w:tc>
          <w:tcPr>
            <w:tcW w:w="272"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p>
        </w:tc>
        <w:tc>
          <w:tcPr>
            <w:tcW w:w="271" w:type="pct"/>
            <w:vAlign w:val="center"/>
          </w:tcPr>
          <w:p w:rsidR="00FC21E2" w:rsidRPr="00773136" w:rsidRDefault="00FC21E2" w:rsidP="00B148E0">
            <w:pPr>
              <w:tabs>
                <w:tab w:val="left" w:pos="0"/>
              </w:tabs>
              <w:jc w:val="center"/>
            </w:pPr>
            <w:r w:rsidRPr="00773136">
              <w:rPr>
                <w:sz w:val="22"/>
                <w:szCs w:val="22"/>
              </w:rPr>
              <w:t>4</w:t>
            </w:r>
          </w:p>
        </w:tc>
      </w:tr>
      <w:bookmarkEnd w:id="1"/>
      <w:tr w:rsidR="00FC21E2" w:rsidRPr="00773136" w:rsidTr="00715B22">
        <w:tc>
          <w:tcPr>
            <w:tcW w:w="3214" w:type="pct"/>
          </w:tcPr>
          <w:p w:rsidR="00FC21E2" w:rsidRPr="00773136" w:rsidRDefault="00FC21E2" w:rsidP="00B148E0">
            <w:pPr>
              <w:rPr>
                <w:b/>
                <w:bCs/>
              </w:rPr>
            </w:pPr>
            <w:r w:rsidRPr="00773136">
              <w:rPr>
                <w:b/>
                <w:sz w:val="22"/>
                <w:szCs w:val="22"/>
              </w:rPr>
              <w:t>Разом за модуль</w:t>
            </w:r>
          </w:p>
        </w:tc>
        <w:tc>
          <w:tcPr>
            <w:tcW w:w="428" w:type="pct"/>
            <w:vAlign w:val="center"/>
          </w:tcPr>
          <w:p w:rsidR="00FC21E2" w:rsidRPr="00773136" w:rsidRDefault="00FC21E2" w:rsidP="00B148E0">
            <w:pPr>
              <w:jc w:val="center"/>
              <w:rPr>
                <w:b/>
              </w:rPr>
            </w:pPr>
            <w:r w:rsidRPr="00773136">
              <w:rPr>
                <w:b/>
                <w:sz w:val="22"/>
                <w:szCs w:val="22"/>
              </w:rPr>
              <w:t>60</w:t>
            </w:r>
          </w:p>
        </w:tc>
        <w:tc>
          <w:tcPr>
            <w:tcW w:w="271" w:type="pct"/>
            <w:vAlign w:val="center"/>
          </w:tcPr>
          <w:p w:rsidR="00FC21E2" w:rsidRPr="00773136" w:rsidRDefault="00FC21E2" w:rsidP="00B148E0">
            <w:pPr>
              <w:jc w:val="center"/>
            </w:pPr>
          </w:p>
        </w:tc>
        <w:tc>
          <w:tcPr>
            <w:tcW w:w="272" w:type="pct"/>
            <w:vAlign w:val="center"/>
          </w:tcPr>
          <w:p w:rsidR="00FC21E2" w:rsidRPr="00773136" w:rsidRDefault="00FC21E2" w:rsidP="00B148E0">
            <w:pPr>
              <w:tabs>
                <w:tab w:val="left" w:pos="0"/>
              </w:tabs>
              <w:jc w:val="center"/>
              <w:rPr>
                <w:b/>
              </w:rPr>
            </w:pPr>
            <w:r w:rsidRPr="00773136">
              <w:rPr>
                <w:b/>
                <w:sz w:val="22"/>
                <w:szCs w:val="22"/>
              </w:rPr>
              <w:t>30</w:t>
            </w:r>
          </w:p>
        </w:tc>
        <w:tc>
          <w:tcPr>
            <w:tcW w:w="272"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p>
        </w:tc>
        <w:tc>
          <w:tcPr>
            <w:tcW w:w="271" w:type="pct"/>
            <w:vAlign w:val="center"/>
          </w:tcPr>
          <w:p w:rsidR="00FC21E2" w:rsidRPr="00773136" w:rsidRDefault="00FC21E2" w:rsidP="00B148E0">
            <w:pPr>
              <w:tabs>
                <w:tab w:val="left" w:pos="0"/>
              </w:tabs>
              <w:jc w:val="center"/>
              <w:rPr>
                <w:b/>
              </w:rPr>
            </w:pPr>
            <w:r w:rsidRPr="00773136">
              <w:rPr>
                <w:b/>
                <w:sz w:val="22"/>
                <w:szCs w:val="22"/>
              </w:rPr>
              <w:t>30</w:t>
            </w:r>
          </w:p>
        </w:tc>
      </w:tr>
      <w:tr w:rsidR="00FC21E2" w:rsidRPr="00773136" w:rsidTr="00491CF0">
        <w:tc>
          <w:tcPr>
            <w:tcW w:w="5000" w:type="pct"/>
            <w:gridSpan w:val="7"/>
          </w:tcPr>
          <w:p w:rsidR="00FC21E2" w:rsidRPr="00773136" w:rsidRDefault="00FC21E2" w:rsidP="00B148E0">
            <w:pPr>
              <w:jc w:val="center"/>
            </w:pPr>
            <w:r w:rsidRPr="00773136">
              <w:rPr>
                <w:b/>
                <w:bCs/>
                <w:sz w:val="22"/>
                <w:szCs w:val="22"/>
              </w:rPr>
              <w:t xml:space="preserve">Модуль </w:t>
            </w:r>
            <w:r w:rsidRPr="00773136">
              <w:rPr>
                <w:sz w:val="22"/>
                <w:szCs w:val="22"/>
              </w:rPr>
              <w:t xml:space="preserve"> </w:t>
            </w:r>
            <w:r w:rsidRPr="00773136">
              <w:rPr>
                <w:b/>
                <w:sz w:val="22"/>
                <w:szCs w:val="22"/>
              </w:rPr>
              <w:t>«Основи організації медичного забезпечення населення і військ»</w:t>
            </w:r>
          </w:p>
        </w:tc>
      </w:tr>
      <w:tr w:rsidR="00FC21E2" w:rsidRPr="00773136" w:rsidTr="00715B22">
        <w:tc>
          <w:tcPr>
            <w:tcW w:w="3214" w:type="pct"/>
          </w:tcPr>
          <w:p w:rsidR="00FC21E2" w:rsidRPr="00773136" w:rsidRDefault="00FC21E2" w:rsidP="00B148E0">
            <w:r w:rsidRPr="00773136">
              <w:rPr>
                <w:b/>
                <w:bCs/>
                <w:sz w:val="22"/>
                <w:szCs w:val="22"/>
              </w:rPr>
              <w:t>Тема 1.</w:t>
            </w:r>
            <w:r w:rsidRPr="00773136">
              <w:rPr>
                <w:bCs/>
                <w:sz w:val="22"/>
                <w:szCs w:val="22"/>
              </w:rPr>
              <w:t xml:space="preserve"> Нормативно-правові </w:t>
            </w:r>
            <w:r w:rsidRPr="00773136">
              <w:rPr>
                <w:sz w:val="22"/>
                <w:szCs w:val="22"/>
              </w:rPr>
              <w:t xml:space="preserve">засади </w:t>
            </w:r>
            <w:r w:rsidRPr="00773136">
              <w:rPr>
                <w:bCs/>
                <w:sz w:val="22"/>
                <w:szCs w:val="22"/>
              </w:rPr>
              <w:t>цивільного захисту в Україні. Захист населення і територій від надзвичайних ситуацій</w:t>
            </w:r>
          </w:p>
        </w:tc>
        <w:tc>
          <w:tcPr>
            <w:tcW w:w="428" w:type="pct"/>
            <w:vAlign w:val="center"/>
          </w:tcPr>
          <w:p w:rsidR="00FC21E2" w:rsidRPr="00773136" w:rsidRDefault="00FC21E2" w:rsidP="00B148E0">
            <w:pPr>
              <w:jc w:val="center"/>
            </w:pPr>
            <w:r w:rsidRPr="00773136">
              <w:rPr>
                <w:sz w:val="22"/>
                <w:szCs w:val="22"/>
              </w:rPr>
              <w:t>3</w:t>
            </w:r>
          </w:p>
        </w:tc>
        <w:tc>
          <w:tcPr>
            <w:tcW w:w="271"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r w:rsidRPr="00773136">
              <w:rPr>
                <w:sz w:val="22"/>
                <w:szCs w:val="22"/>
              </w:rPr>
              <w:t>2</w:t>
            </w:r>
          </w:p>
        </w:tc>
        <w:tc>
          <w:tcPr>
            <w:tcW w:w="272"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p>
        </w:tc>
        <w:tc>
          <w:tcPr>
            <w:tcW w:w="271" w:type="pct"/>
            <w:vAlign w:val="center"/>
          </w:tcPr>
          <w:p w:rsidR="00FC21E2" w:rsidRPr="00773136" w:rsidRDefault="00FC21E2" w:rsidP="00B148E0">
            <w:pPr>
              <w:jc w:val="center"/>
            </w:pPr>
            <w:r w:rsidRPr="00773136">
              <w:rPr>
                <w:sz w:val="22"/>
                <w:szCs w:val="22"/>
              </w:rPr>
              <w:t>1</w:t>
            </w:r>
          </w:p>
        </w:tc>
      </w:tr>
      <w:tr w:rsidR="00FC21E2" w:rsidRPr="00773136" w:rsidTr="00715B22">
        <w:tc>
          <w:tcPr>
            <w:tcW w:w="3214" w:type="pct"/>
          </w:tcPr>
          <w:p w:rsidR="00FC21E2" w:rsidRPr="00773136" w:rsidRDefault="00FC21E2" w:rsidP="00B148E0">
            <w:r w:rsidRPr="00773136">
              <w:rPr>
                <w:b/>
                <w:bCs/>
                <w:sz w:val="22"/>
                <w:szCs w:val="22"/>
              </w:rPr>
              <w:t>Тема</w:t>
            </w:r>
            <w:r w:rsidRPr="00773136">
              <w:rPr>
                <w:b/>
                <w:sz w:val="22"/>
                <w:szCs w:val="22"/>
              </w:rPr>
              <w:t xml:space="preserve"> 2</w:t>
            </w:r>
            <w:r w:rsidRPr="00773136">
              <w:rPr>
                <w:sz w:val="22"/>
                <w:szCs w:val="22"/>
              </w:rPr>
              <w:t xml:space="preserve">. </w:t>
            </w:r>
            <w:r w:rsidRPr="00773136">
              <w:rPr>
                <w:bCs/>
                <w:spacing w:val="-1"/>
                <w:sz w:val="22"/>
                <w:szCs w:val="22"/>
              </w:rPr>
              <w:t>Основи цивільного захисту населення</w:t>
            </w:r>
          </w:p>
        </w:tc>
        <w:tc>
          <w:tcPr>
            <w:tcW w:w="428" w:type="pct"/>
            <w:vAlign w:val="center"/>
          </w:tcPr>
          <w:p w:rsidR="00FC21E2" w:rsidRPr="00773136" w:rsidRDefault="00FC21E2" w:rsidP="00B148E0">
            <w:pPr>
              <w:jc w:val="center"/>
            </w:pPr>
            <w:r w:rsidRPr="00773136">
              <w:rPr>
                <w:sz w:val="22"/>
                <w:szCs w:val="22"/>
              </w:rPr>
              <w:t>8</w:t>
            </w:r>
          </w:p>
        </w:tc>
        <w:tc>
          <w:tcPr>
            <w:tcW w:w="271"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r w:rsidRPr="00773136">
              <w:rPr>
                <w:sz w:val="22"/>
                <w:szCs w:val="22"/>
              </w:rPr>
              <w:t>6</w:t>
            </w:r>
          </w:p>
        </w:tc>
        <w:tc>
          <w:tcPr>
            <w:tcW w:w="272"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p>
        </w:tc>
        <w:tc>
          <w:tcPr>
            <w:tcW w:w="271" w:type="pct"/>
            <w:vAlign w:val="center"/>
          </w:tcPr>
          <w:p w:rsidR="00FC21E2" w:rsidRPr="00773136" w:rsidRDefault="00FC21E2" w:rsidP="00B148E0">
            <w:pPr>
              <w:jc w:val="center"/>
            </w:pPr>
            <w:r w:rsidRPr="00773136">
              <w:rPr>
                <w:sz w:val="22"/>
                <w:szCs w:val="22"/>
              </w:rPr>
              <w:t>2</w:t>
            </w:r>
          </w:p>
        </w:tc>
      </w:tr>
      <w:tr w:rsidR="00FC21E2" w:rsidRPr="00773136" w:rsidTr="00715B22">
        <w:tc>
          <w:tcPr>
            <w:tcW w:w="3214" w:type="pct"/>
          </w:tcPr>
          <w:p w:rsidR="00FC21E2" w:rsidRPr="00773136" w:rsidRDefault="00FC21E2" w:rsidP="00B148E0">
            <w:r w:rsidRPr="00773136">
              <w:rPr>
                <w:b/>
                <w:bCs/>
                <w:sz w:val="22"/>
                <w:szCs w:val="22"/>
              </w:rPr>
              <w:t>Тема 3.</w:t>
            </w:r>
            <w:r w:rsidRPr="00773136">
              <w:rPr>
                <w:rStyle w:val="rvts15"/>
                <w:b/>
                <w:bCs/>
                <w:sz w:val="22"/>
                <w:szCs w:val="22"/>
                <w:bdr w:val="none" w:sz="0" w:space="0" w:color="auto" w:frame="1"/>
              </w:rPr>
              <w:t xml:space="preserve"> </w:t>
            </w:r>
            <w:r w:rsidRPr="00773136">
              <w:rPr>
                <w:rStyle w:val="rvts15"/>
                <w:bCs/>
                <w:sz w:val="22"/>
                <w:szCs w:val="22"/>
                <w:bdr w:val="none" w:sz="0" w:space="0" w:color="auto" w:frame="1"/>
              </w:rPr>
              <w:t>Медичний, біологічний і психологічний захист, забезпечення санітарного та епідемічного благополуччя населення</w:t>
            </w:r>
          </w:p>
        </w:tc>
        <w:tc>
          <w:tcPr>
            <w:tcW w:w="428" w:type="pct"/>
            <w:vAlign w:val="center"/>
          </w:tcPr>
          <w:p w:rsidR="00FC21E2" w:rsidRPr="00773136" w:rsidRDefault="00FC21E2" w:rsidP="00B148E0">
            <w:pPr>
              <w:jc w:val="center"/>
            </w:pPr>
            <w:r w:rsidRPr="00773136">
              <w:rPr>
                <w:sz w:val="22"/>
                <w:szCs w:val="22"/>
              </w:rPr>
              <w:t>4</w:t>
            </w:r>
          </w:p>
        </w:tc>
        <w:tc>
          <w:tcPr>
            <w:tcW w:w="271"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r w:rsidRPr="00773136">
              <w:rPr>
                <w:sz w:val="22"/>
                <w:szCs w:val="22"/>
              </w:rPr>
              <w:t>2</w:t>
            </w:r>
          </w:p>
        </w:tc>
        <w:tc>
          <w:tcPr>
            <w:tcW w:w="272"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p>
        </w:tc>
        <w:tc>
          <w:tcPr>
            <w:tcW w:w="271" w:type="pct"/>
            <w:vAlign w:val="center"/>
          </w:tcPr>
          <w:p w:rsidR="00FC21E2" w:rsidRPr="00773136" w:rsidRDefault="00FC21E2" w:rsidP="00B148E0">
            <w:pPr>
              <w:jc w:val="center"/>
            </w:pPr>
            <w:r w:rsidRPr="00773136">
              <w:rPr>
                <w:sz w:val="22"/>
                <w:szCs w:val="22"/>
              </w:rPr>
              <w:t>2</w:t>
            </w:r>
          </w:p>
        </w:tc>
      </w:tr>
      <w:tr w:rsidR="00FC21E2" w:rsidRPr="00773136" w:rsidTr="00715B22">
        <w:tc>
          <w:tcPr>
            <w:tcW w:w="3214" w:type="pct"/>
          </w:tcPr>
          <w:p w:rsidR="00FC21E2" w:rsidRPr="00773136" w:rsidRDefault="00FC21E2" w:rsidP="00B148E0">
            <w:pPr>
              <w:rPr>
                <w:bCs/>
              </w:rPr>
            </w:pPr>
            <w:r w:rsidRPr="00773136">
              <w:rPr>
                <w:b/>
                <w:bCs/>
                <w:sz w:val="22"/>
                <w:szCs w:val="22"/>
              </w:rPr>
              <w:t xml:space="preserve">Тема 4. </w:t>
            </w:r>
            <w:r w:rsidRPr="00773136">
              <w:rPr>
                <w:sz w:val="22"/>
                <w:szCs w:val="22"/>
              </w:rPr>
              <w:t>Організація цивільного захисту лікувальних і фармацевтичних закладів</w:t>
            </w:r>
          </w:p>
        </w:tc>
        <w:tc>
          <w:tcPr>
            <w:tcW w:w="428" w:type="pct"/>
            <w:vAlign w:val="center"/>
          </w:tcPr>
          <w:p w:rsidR="00FC21E2" w:rsidRPr="00773136" w:rsidRDefault="00FC21E2" w:rsidP="00B148E0">
            <w:pPr>
              <w:jc w:val="center"/>
            </w:pPr>
            <w:r w:rsidRPr="00773136">
              <w:rPr>
                <w:sz w:val="22"/>
                <w:szCs w:val="22"/>
              </w:rPr>
              <w:t>3</w:t>
            </w:r>
          </w:p>
        </w:tc>
        <w:tc>
          <w:tcPr>
            <w:tcW w:w="271"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r w:rsidRPr="00773136">
              <w:rPr>
                <w:sz w:val="22"/>
                <w:szCs w:val="22"/>
              </w:rPr>
              <w:t>2</w:t>
            </w:r>
          </w:p>
        </w:tc>
        <w:tc>
          <w:tcPr>
            <w:tcW w:w="272"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p>
        </w:tc>
        <w:tc>
          <w:tcPr>
            <w:tcW w:w="271" w:type="pct"/>
            <w:vAlign w:val="center"/>
          </w:tcPr>
          <w:p w:rsidR="00FC21E2" w:rsidRPr="00773136" w:rsidRDefault="00FC21E2" w:rsidP="00B148E0">
            <w:pPr>
              <w:jc w:val="center"/>
            </w:pPr>
            <w:r w:rsidRPr="00773136">
              <w:rPr>
                <w:sz w:val="22"/>
                <w:szCs w:val="22"/>
              </w:rPr>
              <w:t>1</w:t>
            </w:r>
          </w:p>
        </w:tc>
      </w:tr>
      <w:tr w:rsidR="00FC21E2" w:rsidRPr="00773136" w:rsidTr="00715B22">
        <w:tc>
          <w:tcPr>
            <w:tcW w:w="3214" w:type="pct"/>
          </w:tcPr>
          <w:p w:rsidR="00FC21E2" w:rsidRPr="00773136" w:rsidRDefault="00FC21E2" w:rsidP="00B148E0">
            <w:pPr>
              <w:rPr>
                <w:bCs/>
              </w:rPr>
            </w:pPr>
            <w:r w:rsidRPr="00773136">
              <w:rPr>
                <w:b/>
                <w:bCs/>
                <w:sz w:val="22"/>
                <w:szCs w:val="22"/>
              </w:rPr>
              <w:t xml:space="preserve">Тема 5. </w:t>
            </w:r>
            <w:r w:rsidRPr="00773136">
              <w:rPr>
                <w:bCs/>
                <w:sz w:val="22"/>
                <w:szCs w:val="22"/>
              </w:rPr>
              <w:t>Завдання, організація та актуальні питання медичної служби ЗС України в умовах збройних конфліктів</w:t>
            </w:r>
          </w:p>
        </w:tc>
        <w:tc>
          <w:tcPr>
            <w:tcW w:w="428" w:type="pct"/>
            <w:vAlign w:val="center"/>
          </w:tcPr>
          <w:p w:rsidR="00FC21E2" w:rsidRPr="00773136" w:rsidRDefault="00FC21E2" w:rsidP="00B148E0">
            <w:pPr>
              <w:jc w:val="center"/>
            </w:pPr>
            <w:r w:rsidRPr="00773136">
              <w:rPr>
                <w:sz w:val="22"/>
                <w:szCs w:val="22"/>
              </w:rPr>
              <w:t>3</w:t>
            </w:r>
          </w:p>
        </w:tc>
        <w:tc>
          <w:tcPr>
            <w:tcW w:w="271"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r w:rsidRPr="00773136">
              <w:rPr>
                <w:sz w:val="22"/>
                <w:szCs w:val="22"/>
              </w:rPr>
              <w:t>2</w:t>
            </w:r>
          </w:p>
        </w:tc>
        <w:tc>
          <w:tcPr>
            <w:tcW w:w="272"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p>
        </w:tc>
        <w:tc>
          <w:tcPr>
            <w:tcW w:w="271" w:type="pct"/>
            <w:vAlign w:val="center"/>
          </w:tcPr>
          <w:p w:rsidR="00FC21E2" w:rsidRPr="00773136" w:rsidRDefault="00FC21E2" w:rsidP="00B148E0">
            <w:pPr>
              <w:jc w:val="center"/>
            </w:pPr>
            <w:r w:rsidRPr="00773136">
              <w:rPr>
                <w:sz w:val="22"/>
                <w:szCs w:val="22"/>
              </w:rPr>
              <w:t>1</w:t>
            </w:r>
          </w:p>
        </w:tc>
      </w:tr>
      <w:tr w:rsidR="00FC21E2" w:rsidRPr="00773136" w:rsidTr="00715B22">
        <w:tc>
          <w:tcPr>
            <w:tcW w:w="3214" w:type="pct"/>
          </w:tcPr>
          <w:p w:rsidR="00FC21E2" w:rsidRPr="00773136" w:rsidRDefault="00FC21E2" w:rsidP="00B148E0">
            <w:pPr>
              <w:rPr>
                <w:bCs/>
              </w:rPr>
            </w:pPr>
            <w:r w:rsidRPr="00773136">
              <w:rPr>
                <w:b/>
                <w:bCs/>
                <w:sz w:val="22"/>
                <w:szCs w:val="22"/>
              </w:rPr>
              <w:t>Тема 6</w:t>
            </w:r>
            <w:r w:rsidRPr="00773136">
              <w:rPr>
                <w:bCs/>
                <w:sz w:val="22"/>
                <w:szCs w:val="22"/>
              </w:rPr>
              <w:t>. Сучасна система лікувально-евакуаційного забезпечення військ</w:t>
            </w:r>
          </w:p>
        </w:tc>
        <w:tc>
          <w:tcPr>
            <w:tcW w:w="428" w:type="pct"/>
            <w:vAlign w:val="center"/>
          </w:tcPr>
          <w:p w:rsidR="00FC21E2" w:rsidRPr="00773136" w:rsidRDefault="00FC21E2" w:rsidP="00B148E0">
            <w:pPr>
              <w:jc w:val="center"/>
            </w:pPr>
            <w:r w:rsidRPr="00773136">
              <w:rPr>
                <w:sz w:val="22"/>
                <w:szCs w:val="22"/>
              </w:rPr>
              <w:t>6</w:t>
            </w:r>
          </w:p>
        </w:tc>
        <w:tc>
          <w:tcPr>
            <w:tcW w:w="271"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r w:rsidRPr="00773136">
              <w:rPr>
                <w:sz w:val="22"/>
                <w:szCs w:val="22"/>
              </w:rPr>
              <w:t>4</w:t>
            </w:r>
          </w:p>
        </w:tc>
        <w:tc>
          <w:tcPr>
            <w:tcW w:w="272"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p>
        </w:tc>
        <w:tc>
          <w:tcPr>
            <w:tcW w:w="271" w:type="pct"/>
            <w:vAlign w:val="center"/>
          </w:tcPr>
          <w:p w:rsidR="00FC21E2" w:rsidRPr="00773136" w:rsidRDefault="00FC21E2" w:rsidP="00B148E0">
            <w:pPr>
              <w:jc w:val="center"/>
            </w:pPr>
            <w:r w:rsidRPr="00773136">
              <w:rPr>
                <w:sz w:val="22"/>
                <w:szCs w:val="22"/>
              </w:rPr>
              <w:t>2</w:t>
            </w:r>
          </w:p>
        </w:tc>
      </w:tr>
      <w:tr w:rsidR="00FC21E2" w:rsidRPr="00773136" w:rsidTr="009A4786">
        <w:tc>
          <w:tcPr>
            <w:tcW w:w="3214" w:type="pct"/>
          </w:tcPr>
          <w:p w:rsidR="00FC21E2" w:rsidRPr="00773136" w:rsidRDefault="00FC21E2" w:rsidP="00B148E0">
            <w:pPr>
              <w:tabs>
                <w:tab w:val="left" w:pos="0"/>
              </w:tabs>
              <w:jc w:val="both"/>
            </w:pPr>
            <w:r w:rsidRPr="00773136">
              <w:rPr>
                <w:sz w:val="22"/>
                <w:szCs w:val="22"/>
              </w:rPr>
              <w:t>Підсумковий модульний контроль</w:t>
            </w:r>
          </w:p>
        </w:tc>
        <w:tc>
          <w:tcPr>
            <w:tcW w:w="428" w:type="pct"/>
            <w:vAlign w:val="center"/>
          </w:tcPr>
          <w:p w:rsidR="00FC21E2" w:rsidRPr="00773136" w:rsidRDefault="00FC21E2" w:rsidP="00B148E0">
            <w:pPr>
              <w:jc w:val="center"/>
            </w:pPr>
            <w:r w:rsidRPr="00773136">
              <w:rPr>
                <w:sz w:val="22"/>
                <w:szCs w:val="22"/>
              </w:rPr>
              <w:t>3</w:t>
            </w:r>
          </w:p>
        </w:tc>
        <w:tc>
          <w:tcPr>
            <w:tcW w:w="271" w:type="pct"/>
            <w:vAlign w:val="center"/>
          </w:tcPr>
          <w:p w:rsidR="00FC21E2" w:rsidRPr="00773136" w:rsidRDefault="00FC21E2" w:rsidP="00B148E0">
            <w:pPr>
              <w:jc w:val="center"/>
            </w:pPr>
          </w:p>
        </w:tc>
        <w:tc>
          <w:tcPr>
            <w:tcW w:w="272" w:type="pct"/>
            <w:vAlign w:val="center"/>
          </w:tcPr>
          <w:p w:rsidR="00FC21E2" w:rsidRPr="00773136" w:rsidRDefault="00FC21E2" w:rsidP="00B148E0">
            <w:pPr>
              <w:tabs>
                <w:tab w:val="left" w:pos="0"/>
              </w:tabs>
              <w:jc w:val="center"/>
            </w:pPr>
            <w:r w:rsidRPr="00773136">
              <w:rPr>
                <w:sz w:val="22"/>
                <w:szCs w:val="22"/>
              </w:rPr>
              <w:t>2</w:t>
            </w:r>
          </w:p>
        </w:tc>
        <w:tc>
          <w:tcPr>
            <w:tcW w:w="272"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pPr>
          </w:p>
        </w:tc>
        <w:tc>
          <w:tcPr>
            <w:tcW w:w="271" w:type="pct"/>
            <w:vAlign w:val="center"/>
          </w:tcPr>
          <w:p w:rsidR="00FC21E2" w:rsidRPr="00773136" w:rsidRDefault="00FC21E2" w:rsidP="00B148E0">
            <w:pPr>
              <w:tabs>
                <w:tab w:val="left" w:pos="0"/>
              </w:tabs>
              <w:jc w:val="center"/>
            </w:pPr>
            <w:r w:rsidRPr="00773136">
              <w:rPr>
                <w:sz w:val="22"/>
                <w:szCs w:val="22"/>
              </w:rPr>
              <w:t>1</w:t>
            </w:r>
          </w:p>
        </w:tc>
      </w:tr>
      <w:tr w:rsidR="00FC21E2" w:rsidRPr="00773136" w:rsidTr="00715B22">
        <w:tc>
          <w:tcPr>
            <w:tcW w:w="3214" w:type="pct"/>
          </w:tcPr>
          <w:p w:rsidR="00FC21E2" w:rsidRPr="00773136" w:rsidRDefault="00FC21E2" w:rsidP="00B148E0">
            <w:pPr>
              <w:pStyle w:val="4"/>
              <w:ind w:left="0" w:firstLine="0"/>
              <w:rPr>
                <w:b/>
                <w:sz w:val="22"/>
              </w:rPr>
            </w:pPr>
            <w:r w:rsidRPr="00773136">
              <w:rPr>
                <w:b/>
                <w:sz w:val="22"/>
                <w:szCs w:val="22"/>
              </w:rPr>
              <w:t>Разом за модуль</w:t>
            </w:r>
          </w:p>
        </w:tc>
        <w:tc>
          <w:tcPr>
            <w:tcW w:w="428" w:type="pct"/>
            <w:vAlign w:val="center"/>
          </w:tcPr>
          <w:p w:rsidR="00FC21E2" w:rsidRPr="00773136" w:rsidRDefault="00FC21E2" w:rsidP="00B148E0">
            <w:pPr>
              <w:jc w:val="center"/>
              <w:rPr>
                <w:b/>
              </w:rPr>
            </w:pPr>
            <w:r w:rsidRPr="00773136">
              <w:rPr>
                <w:b/>
                <w:sz w:val="22"/>
                <w:szCs w:val="22"/>
              </w:rPr>
              <w:t>30</w:t>
            </w:r>
          </w:p>
        </w:tc>
        <w:tc>
          <w:tcPr>
            <w:tcW w:w="271"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rPr>
                <w:b/>
              </w:rPr>
            </w:pPr>
            <w:r w:rsidRPr="00773136">
              <w:rPr>
                <w:b/>
                <w:sz w:val="22"/>
                <w:szCs w:val="22"/>
              </w:rPr>
              <w:t>20</w:t>
            </w:r>
          </w:p>
        </w:tc>
        <w:tc>
          <w:tcPr>
            <w:tcW w:w="272" w:type="pct"/>
            <w:vAlign w:val="center"/>
          </w:tcPr>
          <w:p w:rsidR="00FC21E2" w:rsidRPr="00773136" w:rsidRDefault="00FC21E2" w:rsidP="00B148E0">
            <w:pPr>
              <w:jc w:val="center"/>
            </w:pPr>
          </w:p>
        </w:tc>
        <w:tc>
          <w:tcPr>
            <w:tcW w:w="272" w:type="pct"/>
            <w:vAlign w:val="center"/>
          </w:tcPr>
          <w:p w:rsidR="00FC21E2" w:rsidRPr="00773136" w:rsidRDefault="00FC21E2" w:rsidP="00B148E0">
            <w:pPr>
              <w:jc w:val="center"/>
              <w:rPr>
                <w:b/>
              </w:rPr>
            </w:pPr>
          </w:p>
        </w:tc>
        <w:tc>
          <w:tcPr>
            <w:tcW w:w="271" w:type="pct"/>
            <w:vAlign w:val="center"/>
          </w:tcPr>
          <w:p w:rsidR="00FC21E2" w:rsidRPr="00773136" w:rsidRDefault="00FC21E2" w:rsidP="00B148E0">
            <w:pPr>
              <w:pStyle w:val="4"/>
              <w:ind w:left="0" w:firstLine="0"/>
              <w:jc w:val="center"/>
              <w:rPr>
                <w:b/>
                <w:sz w:val="22"/>
              </w:rPr>
            </w:pPr>
            <w:r w:rsidRPr="00773136">
              <w:rPr>
                <w:b/>
                <w:sz w:val="22"/>
                <w:szCs w:val="22"/>
              </w:rPr>
              <w:t>10</w:t>
            </w:r>
          </w:p>
        </w:tc>
      </w:tr>
      <w:tr w:rsidR="00FC21E2" w:rsidRPr="00773136" w:rsidTr="00715B22">
        <w:tc>
          <w:tcPr>
            <w:tcW w:w="3214" w:type="pct"/>
          </w:tcPr>
          <w:p w:rsidR="00FC21E2" w:rsidRPr="00773136" w:rsidRDefault="00FC21E2" w:rsidP="00B148E0">
            <w:pPr>
              <w:tabs>
                <w:tab w:val="left" w:pos="0"/>
              </w:tabs>
              <w:jc w:val="both"/>
              <w:rPr>
                <w:b/>
              </w:rPr>
            </w:pPr>
            <w:r w:rsidRPr="00773136">
              <w:rPr>
                <w:b/>
                <w:sz w:val="22"/>
                <w:szCs w:val="22"/>
              </w:rPr>
              <w:t>Усього годин</w:t>
            </w:r>
          </w:p>
        </w:tc>
        <w:tc>
          <w:tcPr>
            <w:tcW w:w="428" w:type="pct"/>
            <w:vAlign w:val="center"/>
          </w:tcPr>
          <w:p w:rsidR="00FC21E2" w:rsidRPr="00773136" w:rsidRDefault="00FC21E2" w:rsidP="00B148E0">
            <w:pPr>
              <w:jc w:val="center"/>
              <w:rPr>
                <w:b/>
              </w:rPr>
            </w:pPr>
            <w:r w:rsidRPr="00773136">
              <w:rPr>
                <w:b/>
                <w:sz w:val="22"/>
                <w:szCs w:val="22"/>
              </w:rPr>
              <w:t>90</w:t>
            </w:r>
          </w:p>
        </w:tc>
        <w:tc>
          <w:tcPr>
            <w:tcW w:w="271" w:type="pct"/>
            <w:vAlign w:val="center"/>
          </w:tcPr>
          <w:p w:rsidR="00FC21E2" w:rsidRPr="00773136" w:rsidRDefault="00FC21E2" w:rsidP="00B148E0">
            <w:pPr>
              <w:jc w:val="center"/>
            </w:pPr>
          </w:p>
        </w:tc>
        <w:tc>
          <w:tcPr>
            <w:tcW w:w="272" w:type="pct"/>
            <w:vAlign w:val="center"/>
          </w:tcPr>
          <w:p w:rsidR="00FC21E2" w:rsidRPr="00773136" w:rsidRDefault="00FC21E2" w:rsidP="00B148E0">
            <w:pPr>
              <w:tabs>
                <w:tab w:val="left" w:pos="0"/>
              </w:tabs>
              <w:jc w:val="center"/>
              <w:rPr>
                <w:b/>
              </w:rPr>
            </w:pPr>
            <w:r w:rsidRPr="00773136">
              <w:rPr>
                <w:b/>
                <w:sz w:val="22"/>
                <w:szCs w:val="22"/>
              </w:rPr>
              <w:t>50</w:t>
            </w:r>
          </w:p>
        </w:tc>
        <w:tc>
          <w:tcPr>
            <w:tcW w:w="272" w:type="pct"/>
            <w:vAlign w:val="center"/>
          </w:tcPr>
          <w:p w:rsidR="00FC21E2" w:rsidRPr="00773136" w:rsidRDefault="00FC21E2" w:rsidP="00B148E0">
            <w:pPr>
              <w:tabs>
                <w:tab w:val="left" w:pos="0"/>
              </w:tabs>
              <w:jc w:val="center"/>
              <w:rPr>
                <w:b/>
              </w:rPr>
            </w:pPr>
          </w:p>
        </w:tc>
        <w:tc>
          <w:tcPr>
            <w:tcW w:w="272" w:type="pct"/>
            <w:vAlign w:val="center"/>
          </w:tcPr>
          <w:p w:rsidR="00FC21E2" w:rsidRPr="00773136" w:rsidRDefault="00FC21E2" w:rsidP="00B148E0">
            <w:pPr>
              <w:jc w:val="center"/>
            </w:pPr>
          </w:p>
        </w:tc>
        <w:tc>
          <w:tcPr>
            <w:tcW w:w="271" w:type="pct"/>
            <w:vAlign w:val="center"/>
          </w:tcPr>
          <w:p w:rsidR="00FC21E2" w:rsidRPr="00773136" w:rsidRDefault="00FC21E2" w:rsidP="00B148E0">
            <w:pPr>
              <w:jc w:val="center"/>
              <w:rPr>
                <w:b/>
              </w:rPr>
            </w:pPr>
            <w:r w:rsidRPr="00773136">
              <w:rPr>
                <w:b/>
                <w:sz w:val="22"/>
                <w:szCs w:val="22"/>
              </w:rPr>
              <w:t>40</w:t>
            </w:r>
          </w:p>
        </w:tc>
      </w:tr>
    </w:tbl>
    <w:p w:rsidR="00FC21E2" w:rsidRPr="00B148E0" w:rsidRDefault="00FC21E2" w:rsidP="00B148E0">
      <w:pPr>
        <w:ind w:firstLine="709"/>
        <w:jc w:val="both"/>
        <w:rPr>
          <w:b/>
          <w:sz w:val="22"/>
          <w:szCs w:val="20"/>
        </w:rPr>
      </w:pPr>
    </w:p>
    <w:p w:rsidR="00FC21E2" w:rsidRPr="00FF0FEB" w:rsidRDefault="00FC21E2" w:rsidP="00B148E0">
      <w:pPr>
        <w:ind w:firstLine="709"/>
        <w:jc w:val="both"/>
        <w:rPr>
          <w:b/>
          <w:sz w:val="28"/>
          <w:szCs w:val="20"/>
        </w:rPr>
      </w:pPr>
      <w:r w:rsidRPr="00FF0FEB">
        <w:rPr>
          <w:b/>
          <w:sz w:val="28"/>
          <w:szCs w:val="20"/>
        </w:rPr>
        <w:t>Аудиторне навантаження – 55,5%; СРС – 44,5%.</w:t>
      </w:r>
    </w:p>
    <w:p w:rsidR="00FC21E2" w:rsidRPr="00DC43C3" w:rsidRDefault="00FC21E2" w:rsidP="00B148E0">
      <w:pPr>
        <w:shd w:val="clear" w:color="auto" w:fill="FFFFFF"/>
        <w:tabs>
          <w:tab w:val="left" w:pos="993"/>
        </w:tabs>
        <w:ind w:firstLine="709"/>
        <w:jc w:val="center"/>
        <w:rPr>
          <w:b/>
          <w:bCs/>
          <w:color w:val="000000"/>
          <w:sz w:val="28"/>
          <w:szCs w:val="20"/>
        </w:rPr>
      </w:pPr>
    </w:p>
    <w:p w:rsidR="00FC21E2" w:rsidRDefault="00FC21E2">
      <w:pPr>
        <w:rPr>
          <w:b/>
          <w:bCs/>
          <w:color w:val="000000"/>
          <w:sz w:val="28"/>
          <w:szCs w:val="20"/>
        </w:rPr>
      </w:pPr>
      <w:r>
        <w:rPr>
          <w:b/>
          <w:bCs/>
          <w:color w:val="000000"/>
          <w:sz w:val="28"/>
          <w:szCs w:val="20"/>
        </w:rPr>
        <w:br w:type="page"/>
      </w:r>
    </w:p>
    <w:p w:rsidR="00FC21E2" w:rsidRPr="00715B22" w:rsidRDefault="00FC21E2" w:rsidP="00B148E0">
      <w:pPr>
        <w:shd w:val="clear" w:color="auto" w:fill="FFFFFF"/>
        <w:tabs>
          <w:tab w:val="left" w:pos="993"/>
        </w:tabs>
        <w:ind w:firstLine="709"/>
        <w:rPr>
          <w:b/>
          <w:bCs/>
          <w:color w:val="000000"/>
          <w:sz w:val="28"/>
          <w:szCs w:val="20"/>
        </w:rPr>
      </w:pPr>
      <w:r w:rsidRPr="00715B22">
        <w:rPr>
          <w:b/>
          <w:bCs/>
          <w:color w:val="000000"/>
          <w:sz w:val="28"/>
          <w:szCs w:val="20"/>
        </w:rPr>
        <w:lastRenderedPageBreak/>
        <w:t>4.Теми лекцій</w:t>
      </w:r>
    </w:p>
    <w:p w:rsidR="00FC21E2" w:rsidRDefault="00FC21E2" w:rsidP="00B148E0">
      <w:pPr>
        <w:shd w:val="clear" w:color="auto" w:fill="FFFFFF"/>
        <w:tabs>
          <w:tab w:val="left" w:pos="993"/>
        </w:tabs>
        <w:ind w:firstLine="709"/>
        <w:rPr>
          <w:bCs/>
          <w:color w:val="000000"/>
          <w:sz w:val="28"/>
          <w:szCs w:val="20"/>
        </w:rPr>
      </w:pPr>
      <w:r w:rsidRPr="00715B22">
        <w:rPr>
          <w:bCs/>
          <w:color w:val="000000"/>
          <w:sz w:val="28"/>
          <w:szCs w:val="20"/>
        </w:rPr>
        <w:t>Лекції програмою не передбачені.</w:t>
      </w:r>
    </w:p>
    <w:p w:rsidR="00FC21E2" w:rsidRDefault="00FC21E2" w:rsidP="00B148E0">
      <w:pPr>
        <w:shd w:val="clear" w:color="auto" w:fill="FFFFFF"/>
        <w:tabs>
          <w:tab w:val="left" w:pos="993"/>
        </w:tabs>
        <w:ind w:firstLine="709"/>
        <w:rPr>
          <w:bCs/>
          <w:color w:val="000000"/>
          <w:sz w:val="28"/>
          <w:szCs w:val="20"/>
        </w:rPr>
      </w:pPr>
    </w:p>
    <w:p w:rsidR="00FC21E2" w:rsidRPr="00715B22" w:rsidRDefault="00FC21E2" w:rsidP="00B148E0">
      <w:pPr>
        <w:shd w:val="clear" w:color="auto" w:fill="FFFFFF"/>
        <w:tabs>
          <w:tab w:val="left" w:pos="993"/>
        </w:tabs>
        <w:ind w:firstLine="709"/>
        <w:rPr>
          <w:b/>
          <w:bCs/>
          <w:color w:val="000000"/>
          <w:sz w:val="28"/>
          <w:szCs w:val="20"/>
        </w:rPr>
      </w:pPr>
      <w:r w:rsidRPr="00715B22">
        <w:rPr>
          <w:b/>
          <w:bCs/>
          <w:color w:val="000000"/>
          <w:sz w:val="28"/>
          <w:szCs w:val="20"/>
        </w:rPr>
        <w:t>5.Теми семінарських занять</w:t>
      </w:r>
    </w:p>
    <w:p w:rsidR="00FC21E2" w:rsidRPr="00715B22" w:rsidRDefault="00FC21E2" w:rsidP="00B148E0">
      <w:pPr>
        <w:shd w:val="clear" w:color="auto" w:fill="FFFFFF"/>
        <w:tabs>
          <w:tab w:val="left" w:pos="993"/>
        </w:tabs>
        <w:ind w:firstLine="709"/>
        <w:rPr>
          <w:bCs/>
          <w:color w:val="000000"/>
          <w:sz w:val="28"/>
          <w:szCs w:val="20"/>
        </w:rPr>
      </w:pPr>
      <w:r w:rsidRPr="00715B22">
        <w:rPr>
          <w:bCs/>
          <w:color w:val="000000"/>
          <w:sz w:val="28"/>
          <w:szCs w:val="20"/>
        </w:rPr>
        <w:t>Теми семінарських занять програмою не передбачені.</w:t>
      </w:r>
    </w:p>
    <w:p w:rsidR="00FC21E2" w:rsidRPr="007554D8" w:rsidRDefault="00FC21E2" w:rsidP="00B148E0">
      <w:pPr>
        <w:ind w:firstLine="709"/>
        <w:rPr>
          <w:b/>
          <w:sz w:val="20"/>
          <w:szCs w:val="20"/>
        </w:rPr>
      </w:pPr>
    </w:p>
    <w:p w:rsidR="00FC21E2" w:rsidRDefault="00FC21E2" w:rsidP="00B148E0">
      <w:pPr>
        <w:ind w:firstLine="709"/>
        <w:rPr>
          <w:b/>
          <w:sz w:val="28"/>
          <w:szCs w:val="20"/>
        </w:rPr>
      </w:pPr>
      <w:r w:rsidRPr="00B148E0">
        <w:rPr>
          <w:b/>
          <w:sz w:val="28"/>
          <w:szCs w:val="20"/>
        </w:rPr>
        <w:t>6. Теми практичних занять</w:t>
      </w:r>
    </w:p>
    <w:p w:rsidR="00FC21E2" w:rsidRPr="007554D8" w:rsidRDefault="00FC21E2" w:rsidP="00B148E0">
      <w:pPr>
        <w:ind w:firstLine="709"/>
        <w:rPr>
          <w:b/>
          <w:sz w:val="20"/>
          <w:szCs w:val="20"/>
        </w:rPr>
      </w:pPr>
    </w:p>
    <w:tbl>
      <w:tblPr>
        <w:tblW w:w="9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080"/>
        <w:gridCol w:w="1266"/>
      </w:tblGrid>
      <w:tr w:rsidR="00FC21E2" w:rsidRPr="00773136" w:rsidTr="00773136">
        <w:trPr>
          <w:trHeight w:val="468"/>
        </w:trPr>
        <w:tc>
          <w:tcPr>
            <w:tcW w:w="567" w:type="dxa"/>
            <w:vAlign w:val="center"/>
          </w:tcPr>
          <w:p w:rsidR="00FC21E2" w:rsidRPr="00773136" w:rsidRDefault="00FC21E2" w:rsidP="00B148E0">
            <w:pPr>
              <w:ind w:left="142" w:hanging="142"/>
              <w:jc w:val="center"/>
            </w:pPr>
            <w:r w:rsidRPr="00773136">
              <w:rPr>
                <w:sz w:val="22"/>
                <w:szCs w:val="22"/>
              </w:rPr>
              <w:t>№</w:t>
            </w:r>
          </w:p>
          <w:p w:rsidR="00FC21E2" w:rsidRPr="00773136" w:rsidRDefault="00FC21E2" w:rsidP="00B148E0">
            <w:pPr>
              <w:ind w:left="142" w:hanging="142"/>
              <w:jc w:val="center"/>
            </w:pPr>
            <w:r w:rsidRPr="00773136">
              <w:rPr>
                <w:sz w:val="22"/>
                <w:szCs w:val="22"/>
              </w:rPr>
              <w:t>з/п</w:t>
            </w:r>
          </w:p>
        </w:tc>
        <w:tc>
          <w:tcPr>
            <w:tcW w:w="8080" w:type="dxa"/>
            <w:vAlign w:val="center"/>
          </w:tcPr>
          <w:p w:rsidR="00FC21E2" w:rsidRPr="00773136" w:rsidRDefault="00FC21E2" w:rsidP="00B148E0">
            <w:pPr>
              <w:jc w:val="center"/>
            </w:pPr>
            <w:r w:rsidRPr="00773136">
              <w:rPr>
                <w:sz w:val="22"/>
                <w:szCs w:val="22"/>
              </w:rPr>
              <w:t>Назва теми</w:t>
            </w:r>
          </w:p>
        </w:tc>
        <w:tc>
          <w:tcPr>
            <w:tcW w:w="1266" w:type="dxa"/>
            <w:vAlign w:val="center"/>
          </w:tcPr>
          <w:p w:rsidR="00FC21E2" w:rsidRPr="00773136" w:rsidRDefault="00FC21E2" w:rsidP="00B148E0">
            <w:pPr>
              <w:jc w:val="center"/>
            </w:pPr>
            <w:r w:rsidRPr="00773136">
              <w:rPr>
                <w:sz w:val="22"/>
                <w:szCs w:val="22"/>
              </w:rPr>
              <w:t>Кількість</w:t>
            </w:r>
          </w:p>
          <w:p w:rsidR="00FC21E2" w:rsidRPr="00773136" w:rsidRDefault="00FC21E2" w:rsidP="00B148E0">
            <w:pPr>
              <w:jc w:val="center"/>
            </w:pPr>
            <w:r w:rsidRPr="00773136">
              <w:rPr>
                <w:sz w:val="22"/>
                <w:szCs w:val="22"/>
              </w:rPr>
              <w:t>годин</w:t>
            </w:r>
          </w:p>
        </w:tc>
      </w:tr>
      <w:tr w:rsidR="00FC21E2" w:rsidRPr="00B33CE8" w:rsidTr="00773136">
        <w:trPr>
          <w:trHeight w:val="228"/>
        </w:trPr>
        <w:tc>
          <w:tcPr>
            <w:tcW w:w="9913" w:type="dxa"/>
            <w:gridSpan w:val="3"/>
          </w:tcPr>
          <w:p w:rsidR="00FC21E2" w:rsidRPr="00B33CE8" w:rsidRDefault="00FC21E2" w:rsidP="00B148E0">
            <w:pPr>
              <w:jc w:val="center"/>
              <w:rPr>
                <w:b/>
                <w:bCs/>
              </w:rPr>
            </w:pPr>
            <w:r w:rsidRPr="00773136">
              <w:rPr>
                <w:b/>
                <w:bCs/>
                <w:sz w:val="22"/>
                <w:szCs w:val="22"/>
              </w:rPr>
              <w:t>Модуль</w:t>
            </w:r>
            <w:r w:rsidRPr="00B33CE8">
              <w:rPr>
                <w:b/>
                <w:bCs/>
                <w:sz w:val="22"/>
                <w:szCs w:val="22"/>
              </w:rPr>
              <w:t xml:space="preserve"> «Домедична допомога в екстремальних ситуаціях»</w:t>
            </w:r>
          </w:p>
        </w:tc>
      </w:tr>
      <w:tr w:rsidR="00FC21E2" w:rsidRPr="00773136" w:rsidTr="00773136">
        <w:trPr>
          <w:trHeight w:val="228"/>
        </w:trPr>
        <w:tc>
          <w:tcPr>
            <w:tcW w:w="567" w:type="dxa"/>
          </w:tcPr>
          <w:p w:rsidR="00FC21E2" w:rsidRPr="00B148E0" w:rsidRDefault="00FC21E2" w:rsidP="00B148E0">
            <w:pPr>
              <w:jc w:val="center"/>
              <w:rPr>
                <w:lang w:val="ru-RU"/>
              </w:rPr>
            </w:pPr>
            <w:r w:rsidRPr="00773136">
              <w:rPr>
                <w:sz w:val="22"/>
                <w:szCs w:val="22"/>
              </w:rPr>
              <w:t>1</w:t>
            </w:r>
            <w:r>
              <w:rPr>
                <w:sz w:val="22"/>
                <w:szCs w:val="22"/>
                <w:lang w:val="ru-RU"/>
              </w:rPr>
              <w:t>.</w:t>
            </w:r>
          </w:p>
        </w:tc>
        <w:tc>
          <w:tcPr>
            <w:tcW w:w="8080" w:type="dxa"/>
          </w:tcPr>
          <w:p w:rsidR="00FC21E2" w:rsidRPr="00773136" w:rsidRDefault="00FC21E2" w:rsidP="00B148E0">
            <w:pPr>
              <w:jc w:val="both"/>
            </w:pPr>
            <w:r w:rsidRPr="00773136">
              <w:rPr>
                <w:sz w:val="22"/>
                <w:szCs w:val="22"/>
              </w:rPr>
              <w:t>Домедична допомога в екстремальних і бойових умовах як навчальна дисципліна</w:t>
            </w:r>
            <w:r>
              <w:rPr>
                <w:sz w:val="22"/>
                <w:szCs w:val="22"/>
              </w:rPr>
              <w:t>. Первинний огляд постраждалого</w:t>
            </w:r>
          </w:p>
        </w:tc>
        <w:tc>
          <w:tcPr>
            <w:tcW w:w="1266" w:type="dxa"/>
            <w:vAlign w:val="center"/>
          </w:tcPr>
          <w:p w:rsidR="00FC21E2" w:rsidRPr="00773136" w:rsidRDefault="00FC21E2" w:rsidP="0062108C">
            <w:pPr>
              <w:tabs>
                <w:tab w:val="left" w:pos="0"/>
              </w:tabs>
              <w:jc w:val="center"/>
            </w:pPr>
            <w:r w:rsidRPr="00773136">
              <w:rPr>
                <w:sz w:val="22"/>
                <w:szCs w:val="22"/>
              </w:rPr>
              <w:t>4</w:t>
            </w:r>
          </w:p>
        </w:tc>
      </w:tr>
      <w:tr w:rsidR="00FC21E2" w:rsidRPr="00773136" w:rsidTr="00773136">
        <w:trPr>
          <w:trHeight w:val="228"/>
        </w:trPr>
        <w:tc>
          <w:tcPr>
            <w:tcW w:w="567" w:type="dxa"/>
          </w:tcPr>
          <w:p w:rsidR="00FC21E2" w:rsidRPr="00B148E0" w:rsidRDefault="00FC21E2" w:rsidP="00B148E0">
            <w:pPr>
              <w:jc w:val="center"/>
              <w:rPr>
                <w:lang w:val="ru-RU"/>
              </w:rPr>
            </w:pPr>
            <w:r w:rsidRPr="00773136">
              <w:rPr>
                <w:sz w:val="22"/>
                <w:szCs w:val="22"/>
              </w:rPr>
              <w:t>2</w:t>
            </w:r>
            <w:r>
              <w:rPr>
                <w:sz w:val="22"/>
                <w:szCs w:val="22"/>
                <w:lang w:val="ru-RU"/>
              </w:rPr>
              <w:t>.</w:t>
            </w:r>
          </w:p>
        </w:tc>
        <w:tc>
          <w:tcPr>
            <w:tcW w:w="8080" w:type="dxa"/>
          </w:tcPr>
          <w:p w:rsidR="00FC21E2" w:rsidRPr="00773136" w:rsidRDefault="00FC21E2" w:rsidP="00B148E0">
            <w:pPr>
              <w:tabs>
                <w:tab w:val="left" w:pos="0"/>
                <w:tab w:val="left" w:pos="709"/>
                <w:tab w:val="left" w:pos="1134"/>
              </w:tabs>
              <w:jc w:val="both"/>
            </w:pPr>
            <w:r w:rsidRPr="00773136">
              <w:rPr>
                <w:color w:val="000000"/>
                <w:sz w:val="22"/>
                <w:szCs w:val="22"/>
              </w:rPr>
              <w:t>Кровотечі і методи їх зупинки</w:t>
            </w:r>
          </w:p>
        </w:tc>
        <w:tc>
          <w:tcPr>
            <w:tcW w:w="1266" w:type="dxa"/>
            <w:vAlign w:val="center"/>
          </w:tcPr>
          <w:p w:rsidR="00FC21E2" w:rsidRPr="00773136" w:rsidRDefault="00FC21E2" w:rsidP="0062108C">
            <w:pPr>
              <w:tabs>
                <w:tab w:val="left" w:pos="0"/>
              </w:tabs>
              <w:jc w:val="center"/>
            </w:pPr>
            <w:r w:rsidRPr="00773136">
              <w:rPr>
                <w:sz w:val="22"/>
                <w:szCs w:val="22"/>
              </w:rPr>
              <w:t>4</w:t>
            </w:r>
          </w:p>
        </w:tc>
      </w:tr>
      <w:tr w:rsidR="00FC21E2" w:rsidRPr="00773136" w:rsidTr="00773136">
        <w:trPr>
          <w:trHeight w:val="228"/>
        </w:trPr>
        <w:tc>
          <w:tcPr>
            <w:tcW w:w="567" w:type="dxa"/>
          </w:tcPr>
          <w:p w:rsidR="00FC21E2" w:rsidRPr="00B148E0" w:rsidRDefault="00FC21E2" w:rsidP="00B148E0">
            <w:pPr>
              <w:jc w:val="center"/>
              <w:rPr>
                <w:lang w:val="ru-RU"/>
              </w:rPr>
            </w:pPr>
            <w:r w:rsidRPr="00773136">
              <w:rPr>
                <w:sz w:val="22"/>
                <w:szCs w:val="22"/>
              </w:rPr>
              <w:t>3</w:t>
            </w:r>
            <w:r>
              <w:rPr>
                <w:sz w:val="22"/>
                <w:szCs w:val="22"/>
                <w:lang w:val="ru-RU"/>
              </w:rPr>
              <w:t>.</w:t>
            </w:r>
          </w:p>
        </w:tc>
        <w:tc>
          <w:tcPr>
            <w:tcW w:w="8080" w:type="dxa"/>
          </w:tcPr>
          <w:p w:rsidR="00FC21E2" w:rsidRPr="00773136" w:rsidRDefault="00FC21E2" w:rsidP="00B148E0">
            <w:pPr>
              <w:jc w:val="both"/>
            </w:pPr>
            <w:r w:rsidRPr="00773136">
              <w:rPr>
                <w:color w:val="000000"/>
                <w:sz w:val="22"/>
                <w:szCs w:val="22"/>
              </w:rPr>
              <w:t>Порушення прохідності дихальних шляхів. Домедична допомога</w:t>
            </w:r>
          </w:p>
        </w:tc>
        <w:tc>
          <w:tcPr>
            <w:tcW w:w="1266" w:type="dxa"/>
            <w:vAlign w:val="center"/>
          </w:tcPr>
          <w:p w:rsidR="00FC21E2" w:rsidRPr="00773136" w:rsidRDefault="00FC21E2" w:rsidP="0062108C">
            <w:pPr>
              <w:tabs>
                <w:tab w:val="left" w:pos="0"/>
              </w:tabs>
              <w:jc w:val="center"/>
            </w:pPr>
            <w:r>
              <w:rPr>
                <w:sz w:val="22"/>
                <w:szCs w:val="22"/>
              </w:rPr>
              <w:t>2</w:t>
            </w:r>
          </w:p>
        </w:tc>
      </w:tr>
      <w:tr w:rsidR="00FC21E2" w:rsidRPr="00773136" w:rsidTr="00773136">
        <w:trPr>
          <w:trHeight w:val="228"/>
        </w:trPr>
        <w:tc>
          <w:tcPr>
            <w:tcW w:w="567" w:type="dxa"/>
          </w:tcPr>
          <w:p w:rsidR="00FC21E2" w:rsidRPr="00B148E0" w:rsidRDefault="00FC21E2" w:rsidP="00B148E0">
            <w:pPr>
              <w:jc w:val="center"/>
              <w:rPr>
                <w:lang w:val="ru-RU"/>
              </w:rPr>
            </w:pPr>
            <w:r w:rsidRPr="00773136">
              <w:rPr>
                <w:sz w:val="22"/>
                <w:szCs w:val="22"/>
              </w:rPr>
              <w:t>4</w:t>
            </w:r>
            <w:r>
              <w:rPr>
                <w:sz w:val="22"/>
                <w:szCs w:val="22"/>
                <w:lang w:val="ru-RU"/>
              </w:rPr>
              <w:t>.</w:t>
            </w:r>
          </w:p>
        </w:tc>
        <w:tc>
          <w:tcPr>
            <w:tcW w:w="8080" w:type="dxa"/>
          </w:tcPr>
          <w:p w:rsidR="00FC21E2" w:rsidRPr="00773136" w:rsidRDefault="00FC21E2" w:rsidP="00B148E0">
            <w:pPr>
              <w:jc w:val="both"/>
            </w:pPr>
            <w:r w:rsidRPr="00773136">
              <w:rPr>
                <w:sz w:val="22"/>
                <w:szCs w:val="22"/>
              </w:rPr>
              <w:t>Види ушкоджень у бойових і небойових умовах. Домедична допомога при пораненнях, переломах, вивихах, розтягах</w:t>
            </w:r>
          </w:p>
        </w:tc>
        <w:tc>
          <w:tcPr>
            <w:tcW w:w="1266" w:type="dxa"/>
            <w:vAlign w:val="center"/>
          </w:tcPr>
          <w:p w:rsidR="00FC21E2" w:rsidRPr="00773136" w:rsidRDefault="00FC21E2" w:rsidP="0062108C">
            <w:pPr>
              <w:tabs>
                <w:tab w:val="left" w:pos="0"/>
              </w:tabs>
              <w:jc w:val="center"/>
            </w:pPr>
            <w:r w:rsidRPr="00773136">
              <w:rPr>
                <w:sz w:val="22"/>
                <w:szCs w:val="22"/>
              </w:rPr>
              <w:t>4</w:t>
            </w:r>
          </w:p>
        </w:tc>
      </w:tr>
      <w:tr w:rsidR="00FC21E2" w:rsidRPr="00773136" w:rsidTr="00773136">
        <w:trPr>
          <w:trHeight w:val="228"/>
        </w:trPr>
        <w:tc>
          <w:tcPr>
            <w:tcW w:w="567" w:type="dxa"/>
          </w:tcPr>
          <w:p w:rsidR="00FC21E2" w:rsidRPr="00B148E0" w:rsidRDefault="00FC21E2" w:rsidP="00B148E0">
            <w:pPr>
              <w:jc w:val="center"/>
              <w:rPr>
                <w:lang w:val="ru-RU"/>
              </w:rPr>
            </w:pPr>
            <w:r w:rsidRPr="00773136">
              <w:rPr>
                <w:sz w:val="22"/>
                <w:szCs w:val="22"/>
              </w:rPr>
              <w:t>5</w:t>
            </w:r>
            <w:r>
              <w:rPr>
                <w:sz w:val="22"/>
                <w:szCs w:val="22"/>
                <w:lang w:val="ru-RU"/>
              </w:rPr>
              <w:t>.</w:t>
            </w:r>
          </w:p>
        </w:tc>
        <w:tc>
          <w:tcPr>
            <w:tcW w:w="8080" w:type="dxa"/>
          </w:tcPr>
          <w:p w:rsidR="00FC21E2" w:rsidRPr="00773136" w:rsidRDefault="00FC21E2" w:rsidP="00B148E0">
            <w:pPr>
              <w:jc w:val="both"/>
            </w:pPr>
            <w:r w:rsidRPr="00773136">
              <w:rPr>
                <w:sz w:val="22"/>
                <w:szCs w:val="22"/>
              </w:rPr>
              <w:t>Надання домедичної допомоги при термічних і хімічних ураженнях</w:t>
            </w:r>
          </w:p>
        </w:tc>
        <w:tc>
          <w:tcPr>
            <w:tcW w:w="1266" w:type="dxa"/>
            <w:vAlign w:val="center"/>
          </w:tcPr>
          <w:p w:rsidR="00FC21E2" w:rsidRPr="00773136" w:rsidRDefault="00FC21E2" w:rsidP="0062108C">
            <w:pPr>
              <w:tabs>
                <w:tab w:val="left" w:pos="0"/>
              </w:tabs>
              <w:jc w:val="center"/>
            </w:pPr>
            <w:r w:rsidRPr="00773136">
              <w:rPr>
                <w:sz w:val="22"/>
                <w:szCs w:val="22"/>
              </w:rPr>
              <w:t>2</w:t>
            </w:r>
          </w:p>
        </w:tc>
      </w:tr>
      <w:tr w:rsidR="00FC21E2" w:rsidRPr="00773136" w:rsidTr="00773136">
        <w:trPr>
          <w:trHeight w:val="228"/>
        </w:trPr>
        <w:tc>
          <w:tcPr>
            <w:tcW w:w="567" w:type="dxa"/>
          </w:tcPr>
          <w:p w:rsidR="00FC21E2" w:rsidRPr="00B148E0" w:rsidRDefault="00FC21E2" w:rsidP="00B148E0">
            <w:pPr>
              <w:jc w:val="center"/>
              <w:rPr>
                <w:lang w:val="ru-RU"/>
              </w:rPr>
            </w:pPr>
            <w:r w:rsidRPr="00773136">
              <w:rPr>
                <w:sz w:val="22"/>
                <w:szCs w:val="22"/>
              </w:rPr>
              <w:t>6</w:t>
            </w:r>
            <w:r>
              <w:rPr>
                <w:sz w:val="22"/>
                <w:szCs w:val="22"/>
                <w:lang w:val="ru-RU"/>
              </w:rPr>
              <w:t>.</w:t>
            </w:r>
          </w:p>
        </w:tc>
        <w:tc>
          <w:tcPr>
            <w:tcW w:w="8080" w:type="dxa"/>
          </w:tcPr>
          <w:p w:rsidR="00FC21E2" w:rsidRPr="00773136" w:rsidRDefault="00FC21E2" w:rsidP="00B148E0">
            <w:pPr>
              <w:jc w:val="both"/>
            </w:pPr>
            <w:r w:rsidRPr="00773136">
              <w:rPr>
                <w:sz w:val="22"/>
                <w:szCs w:val="22"/>
              </w:rPr>
              <w:t>Домедична допомога при найпоширеніших невідкладних станах</w:t>
            </w:r>
          </w:p>
        </w:tc>
        <w:tc>
          <w:tcPr>
            <w:tcW w:w="1266" w:type="dxa"/>
            <w:vAlign w:val="center"/>
          </w:tcPr>
          <w:p w:rsidR="00FC21E2" w:rsidRPr="00773136" w:rsidRDefault="00FC21E2" w:rsidP="0062108C">
            <w:pPr>
              <w:tabs>
                <w:tab w:val="left" w:pos="0"/>
              </w:tabs>
              <w:jc w:val="center"/>
            </w:pPr>
            <w:r w:rsidRPr="00773136">
              <w:rPr>
                <w:sz w:val="22"/>
                <w:szCs w:val="22"/>
              </w:rPr>
              <w:t>2</w:t>
            </w:r>
          </w:p>
        </w:tc>
      </w:tr>
      <w:tr w:rsidR="00FC21E2" w:rsidRPr="00773136" w:rsidTr="00773136">
        <w:trPr>
          <w:trHeight w:val="228"/>
        </w:trPr>
        <w:tc>
          <w:tcPr>
            <w:tcW w:w="567" w:type="dxa"/>
          </w:tcPr>
          <w:p w:rsidR="00FC21E2" w:rsidRPr="00B148E0" w:rsidRDefault="00FC21E2" w:rsidP="00B148E0">
            <w:pPr>
              <w:jc w:val="center"/>
              <w:rPr>
                <w:lang w:val="ru-RU"/>
              </w:rPr>
            </w:pPr>
            <w:r w:rsidRPr="00773136">
              <w:rPr>
                <w:sz w:val="22"/>
                <w:szCs w:val="22"/>
              </w:rPr>
              <w:t>7</w:t>
            </w:r>
            <w:r>
              <w:rPr>
                <w:sz w:val="22"/>
                <w:szCs w:val="22"/>
                <w:lang w:val="ru-RU"/>
              </w:rPr>
              <w:t>.</w:t>
            </w:r>
          </w:p>
        </w:tc>
        <w:tc>
          <w:tcPr>
            <w:tcW w:w="8080" w:type="dxa"/>
          </w:tcPr>
          <w:p w:rsidR="00FC21E2" w:rsidRPr="00773136" w:rsidRDefault="00FC21E2" w:rsidP="00B148E0">
            <w:pPr>
              <w:widowControl w:val="0"/>
              <w:autoSpaceDE w:val="0"/>
              <w:autoSpaceDN w:val="0"/>
              <w:adjustRightInd w:val="0"/>
              <w:jc w:val="both"/>
            </w:pPr>
            <w:r w:rsidRPr="00773136">
              <w:rPr>
                <w:sz w:val="22"/>
                <w:szCs w:val="22"/>
              </w:rPr>
              <w:t>Засоби масового ураження. Домедична допомога</w:t>
            </w:r>
          </w:p>
        </w:tc>
        <w:tc>
          <w:tcPr>
            <w:tcW w:w="1266" w:type="dxa"/>
            <w:vAlign w:val="center"/>
          </w:tcPr>
          <w:p w:rsidR="00FC21E2" w:rsidRPr="00773136" w:rsidRDefault="00FC21E2" w:rsidP="0062108C">
            <w:pPr>
              <w:tabs>
                <w:tab w:val="left" w:pos="0"/>
              </w:tabs>
              <w:jc w:val="center"/>
            </w:pPr>
            <w:r w:rsidRPr="00773136">
              <w:rPr>
                <w:sz w:val="22"/>
                <w:szCs w:val="22"/>
              </w:rPr>
              <w:t>2</w:t>
            </w:r>
          </w:p>
        </w:tc>
      </w:tr>
      <w:tr w:rsidR="00FC21E2" w:rsidRPr="00773136" w:rsidTr="00773136">
        <w:trPr>
          <w:trHeight w:val="228"/>
        </w:trPr>
        <w:tc>
          <w:tcPr>
            <w:tcW w:w="567" w:type="dxa"/>
          </w:tcPr>
          <w:p w:rsidR="00FC21E2" w:rsidRPr="00B148E0" w:rsidRDefault="00FC21E2" w:rsidP="00B148E0">
            <w:pPr>
              <w:jc w:val="center"/>
              <w:rPr>
                <w:lang w:val="ru-RU"/>
              </w:rPr>
            </w:pPr>
            <w:r w:rsidRPr="00773136">
              <w:rPr>
                <w:sz w:val="22"/>
                <w:szCs w:val="22"/>
              </w:rPr>
              <w:t>8</w:t>
            </w:r>
            <w:r>
              <w:rPr>
                <w:sz w:val="22"/>
                <w:szCs w:val="22"/>
                <w:lang w:val="ru-RU"/>
              </w:rPr>
              <w:t>.</w:t>
            </w:r>
          </w:p>
        </w:tc>
        <w:tc>
          <w:tcPr>
            <w:tcW w:w="8080" w:type="dxa"/>
          </w:tcPr>
          <w:p w:rsidR="00FC21E2" w:rsidRPr="00773136" w:rsidRDefault="00FC21E2" w:rsidP="00B148E0">
            <w:pPr>
              <w:widowControl w:val="0"/>
              <w:autoSpaceDE w:val="0"/>
              <w:autoSpaceDN w:val="0"/>
              <w:adjustRightInd w:val="0"/>
              <w:jc w:val="both"/>
            </w:pPr>
            <w:r w:rsidRPr="00773136">
              <w:rPr>
                <w:sz w:val="22"/>
                <w:szCs w:val="22"/>
              </w:rPr>
              <w:t xml:space="preserve">Медичне сортування при виникненні масових санітарних втрат. </w:t>
            </w:r>
            <w:r>
              <w:rPr>
                <w:sz w:val="22"/>
                <w:szCs w:val="22"/>
              </w:rPr>
              <w:t>Організація та проведення евакуації пораненого</w:t>
            </w:r>
          </w:p>
        </w:tc>
        <w:tc>
          <w:tcPr>
            <w:tcW w:w="1266" w:type="dxa"/>
            <w:vAlign w:val="center"/>
          </w:tcPr>
          <w:p w:rsidR="00FC21E2" w:rsidRPr="00773136" w:rsidRDefault="00FC21E2" w:rsidP="0062108C">
            <w:pPr>
              <w:tabs>
                <w:tab w:val="left" w:pos="0"/>
              </w:tabs>
              <w:jc w:val="center"/>
            </w:pPr>
            <w:r>
              <w:rPr>
                <w:sz w:val="22"/>
                <w:szCs w:val="22"/>
              </w:rPr>
              <w:t>6</w:t>
            </w:r>
          </w:p>
        </w:tc>
      </w:tr>
      <w:tr w:rsidR="00FC21E2" w:rsidRPr="00773136" w:rsidTr="00773136">
        <w:trPr>
          <w:trHeight w:val="228"/>
        </w:trPr>
        <w:tc>
          <w:tcPr>
            <w:tcW w:w="567" w:type="dxa"/>
          </w:tcPr>
          <w:p w:rsidR="00FC21E2" w:rsidRPr="00B148E0" w:rsidRDefault="00FC21E2" w:rsidP="00B148E0">
            <w:pPr>
              <w:jc w:val="center"/>
              <w:rPr>
                <w:lang w:val="ru-RU"/>
              </w:rPr>
            </w:pPr>
            <w:r w:rsidRPr="00773136">
              <w:rPr>
                <w:sz w:val="22"/>
                <w:szCs w:val="22"/>
              </w:rPr>
              <w:t>9</w:t>
            </w:r>
            <w:r>
              <w:rPr>
                <w:sz w:val="22"/>
                <w:szCs w:val="22"/>
                <w:lang w:val="ru-RU"/>
              </w:rPr>
              <w:t>.</w:t>
            </w:r>
          </w:p>
        </w:tc>
        <w:tc>
          <w:tcPr>
            <w:tcW w:w="8080" w:type="dxa"/>
          </w:tcPr>
          <w:p w:rsidR="00FC21E2" w:rsidRPr="00773136" w:rsidRDefault="00FC21E2" w:rsidP="00B148E0">
            <w:pPr>
              <w:widowControl w:val="0"/>
              <w:autoSpaceDE w:val="0"/>
              <w:autoSpaceDN w:val="0"/>
              <w:adjustRightInd w:val="0"/>
              <w:jc w:val="both"/>
            </w:pPr>
            <w:r w:rsidRPr="00773136">
              <w:rPr>
                <w:sz w:val="22"/>
                <w:szCs w:val="22"/>
              </w:rPr>
              <w:t>Поведінка людей в надзвичайних ситуаціях і бойових умовах. Бойовий стрес: ознаки, профілактика, домедична допомога</w:t>
            </w:r>
          </w:p>
        </w:tc>
        <w:tc>
          <w:tcPr>
            <w:tcW w:w="1266" w:type="dxa"/>
            <w:vAlign w:val="center"/>
          </w:tcPr>
          <w:p w:rsidR="00FC21E2" w:rsidRPr="00773136" w:rsidRDefault="00FC21E2" w:rsidP="0062108C">
            <w:pPr>
              <w:tabs>
                <w:tab w:val="left" w:pos="0"/>
              </w:tabs>
              <w:jc w:val="center"/>
            </w:pPr>
            <w:r w:rsidRPr="00773136">
              <w:rPr>
                <w:sz w:val="22"/>
                <w:szCs w:val="22"/>
              </w:rPr>
              <w:t>2</w:t>
            </w:r>
          </w:p>
        </w:tc>
      </w:tr>
      <w:tr w:rsidR="00FC21E2" w:rsidRPr="00773136" w:rsidTr="00773136">
        <w:trPr>
          <w:trHeight w:val="228"/>
        </w:trPr>
        <w:tc>
          <w:tcPr>
            <w:tcW w:w="567" w:type="dxa"/>
          </w:tcPr>
          <w:p w:rsidR="00FC21E2" w:rsidRPr="00B148E0" w:rsidRDefault="00FC21E2" w:rsidP="00B148E0">
            <w:pPr>
              <w:jc w:val="center"/>
              <w:rPr>
                <w:lang w:val="ru-RU"/>
              </w:rPr>
            </w:pPr>
            <w:r w:rsidRPr="00773136">
              <w:rPr>
                <w:sz w:val="22"/>
                <w:szCs w:val="22"/>
              </w:rPr>
              <w:t>10</w:t>
            </w:r>
            <w:r>
              <w:rPr>
                <w:sz w:val="22"/>
                <w:szCs w:val="22"/>
                <w:lang w:val="ru-RU"/>
              </w:rPr>
              <w:t>.</w:t>
            </w:r>
          </w:p>
        </w:tc>
        <w:tc>
          <w:tcPr>
            <w:tcW w:w="8080" w:type="dxa"/>
          </w:tcPr>
          <w:p w:rsidR="00FC21E2" w:rsidRPr="00773136" w:rsidRDefault="00FC21E2" w:rsidP="00B148E0">
            <w:pPr>
              <w:tabs>
                <w:tab w:val="left" w:pos="0"/>
              </w:tabs>
              <w:jc w:val="both"/>
            </w:pPr>
            <w:r w:rsidRPr="00773136">
              <w:rPr>
                <w:sz w:val="22"/>
                <w:szCs w:val="22"/>
              </w:rPr>
              <w:t>Підсумковий модульний контроль</w:t>
            </w:r>
          </w:p>
        </w:tc>
        <w:tc>
          <w:tcPr>
            <w:tcW w:w="1266" w:type="dxa"/>
            <w:vAlign w:val="center"/>
          </w:tcPr>
          <w:p w:rsidR="00FC21E2" w:rsidRPr="00773136" w:rsidRDefault="00FC21E2" w:rsidP="0062108C">
            <w:pPr>
              <w:tabs>
                <w:tab w:val="left" w:pos="0"/>
              </w:tabs>
              <w:jc w:val="center"/>
            </w:pPr>
            <w:r w:rsidRPr="00773136">
              <w:rPr>
                <w:sz w:val="22"/>
                <w:szCs w:val="22"/>
              </w:rPr>
              <w:t>2</w:t>
            </w:r>
          </w:p>
        </w:tc>
      </w:tr>
      <w:tr w:rsidR="00FC21E2" w:rsidRPr="00773136" w:rsidTr="0062108C">
        <w:trPr>
          <w:trHeight w:val="228"/>
        </w:trPr>
        <w:tc>
          <w:tcPr>
            <w:tcW w:w="8647" w:type="dxa"/>
            <w:gridSpan w:val="2"/>
          </w:tcPr>
          <w:p w:rsidR="00FC21E2" w:rsidRPr="00773136" w:rsidRDefault="00FC21E2" w:rsidP="00B148E0">
            <w:pPr>
              <w:tabs>
                <w:tab w:val="left" w:pos="0"/>
              </w:tabs>
              <w:jc w:val="both"/>
              <w:rPr>
                <w:b/>
              </w:rPr>
            </w:pPr>
            <w:r w:rsidRPr="00773136">
              <w:rPr>
                <w:b/>
                <w:sz w:val="22"/>
                <w:szCs w:val="22"/>
              </w:rPr>
              <w:t>Разом годин за модуль</w:t>
            </w:r>
          </w:p>
        </w:tc>
        <w:tc>
          <w:tcPr>
            <w:tcW w:w="1266" w:type="dxa"/>
            <w:vAlign w:val="center"/>
          </w:tcPr>
          <w:p w:rsidR="00FC21E2" w:rsidRPr="00773136" w:rsidRDefault="00FC21E2" w:rsidP="00B148E0">
            <w:pPr>
              <w:tabs>
                <w:tab w:val="left" w:pos="0"/>
              </w:tabs>
              <w:jc w:val="center"/>
              <w:rPr>
                <w:b/>
              </w:rPr>
            </w:pPr>
            <w:r w:rsidRPr="00773136">
              <w:rPr>
                <w:b/>
                <w:sz w:val="22"/>
                <w:szCs w:val="22"/>
              </w:rPr>
              <w:t>30</w:t>
            </w:r>
          </w:p>
        </w:tc>
      </w:tr>
      <w:tr w:rsidR="00FC21E2" w:rsidRPr="00773136" w:rsidTr="00B33CE8">
        <w:trPr>
          <w:trHeight w:val="171"/>
        </w:trPr>
        <w:tc>
          <w:tcPr>
            <w:tcW w:w="9913" w:type="dxa"/>
            <w:gridSpan w:val="3"/>
            <w:vAlign w:val="center"/>
          </w:tcPr>
          <w:p w:rsidR="00FC21E2" w:rsidRPr="00773136" w:rsidRDefault="00FC21E2" w:rsidP="00B148E0">
            <w:pPr>
              <w:jc w:val="center"/>
            </w:pPr>
            <w:r w:rsidRPr="00773136">
              <w:rPr>
                <w:b/>
                <w:bCs/>
                <w:sz w:val="22"/>
                <w:szCs w:val="22"/>
              </w:rPr>
              <w:t>Модуль</w:t>
            </w:r>
            <w:r w:rsidRPr="00773136">
              <w:rPr>
                <w:sz w:val="22"/>
                <w:szCs w:val="22"/>
              </w:rPr>
              <w:t xml:space="preserve"> </w:t>
            </w:r>
            <w:r w:rsidRPr="00773136">
              <w:rPr>
                <w:b/>
                <w:sz w:val="22"/>
                <w:szCs w:val="22"/>
              </w:rPr>
              <w:t>«Основи організації медичного забезпечення населення і військ»</w:t>
            </w:r>
          </w:p>
        </w:tc>
      </w:tr>
      <w:tr w:rsidR="00FC21E2" w:rsidRPr="00773136" w:rsidTr="00773136">
        <w:trPr>
          <w:trHeight w:val="228"/>
        </w:trPr>
        <w:tc>
          <w:tcPr>
            <w:tcW w:w="567" w:type="dxa"/>
          </w:tcPr>
          <w:p w:rsidR="00FC21E2" w:rsidRPr="00B148E0" w:rsidRDefault="00FC21E2" w:rsidP="00B148E0">
            <w:pPr>
              <w:jc w:val="center"/>
              <w:rPr>
                <w:lang w:val="ru-RU"/>
              </w:rPr>
            </w:pPr>
            <w:r w:rsidRPr="00773136">
              <w:rPr>
                <w:sz w:val="22"/>
                <w:szCs w:val="22"/>
              </w:rPr>
              <w:t>11</w:t>
            </w:r>
            <w:r>
              <w:rPr>
                <w:sz w:val="22"/>
                <w:szCs w:val="22"/>
                <w:lang w:val="ru-RU"/>
              </w:rPr>
              <w:t>.</w:t>
            </w:r>
          </w:p>
        </w:tc>
        <w:tc>
          <w:tcPr>
            <w:tcW w:w="8080" w:type="dxa"/>
          </w:tcPr>
          <w:p w:rsidR="00FC21E2" w:rsidRPr="00773136" w:rsidRDefault="00FC21E2" w:rsidP="00B148E0">
            <w:r w:rsidRPr="00773136">
              <w:rPr>
                <w:bCs/>
                <w:sz w:val="22"/>
                <w:szCs w:val="22"/>
              </w:rPr>
              <w:t xml:space="preserve">Нормативно-правові </w:t>
            </w:r>
            <w:r w:rsidRPr="00773136">
              <w:rPr>
                <w:sz w:val="22"/>
                <w:szCs w:val="22"/>
              </w:rPr>
              <w:t xml:space="preserve">засади </w:t>
            </w:r>
            <w:r w:rsidRPr="00773136">
              <w:rPr>
                <w:bCs/>
                <w:sz w:val="22"/>
                <w:szCs w:val="22"/>
              </w:rPr>
              <w:t>цивільного захисту в Україні. Захист населення і територій від надзвичайних ситуацій</w:t>
            </w:r>
          </w:p>
        </w:tc>
        <w:tc>
          <w:tcPr>
            <w:tcW w:w="1266" w:type="dxa"/>
          </w:tcPr>
          <w:p w:rsidR="00FC21E2" w:rsidRPr="00773136" w:rsidRDefault="00FC21E2" w:rsidP="00B148E0">
            <w:pPr>
              <w:jc w:val="center"/>
            </w:pPr>
            <w:r w:rsidRPr="00773136">
              <w:rPr>
                <w:sz w:val="22"/>
                <w:szCs w:val="22"/>
              </w:rPr>
              <w:t>2</w:t>
            </w:r>
          </w:p>
        </w:tc>
      </w:tr>
      <w:tr w:rsidR="00FC21E2" w:rsidRPr="00773136" w:rsidTr="00773136">
        <w:trPr>
          <w:trHeight w:val="228"/>
        </w:trPr>
        <w:tc>
          <w:tcPr>
            <w:tcW w:w="567" w:type="dxa"/>
          </w:tcPr>
          <w:p w:rsidR="00FC21E2" w:rsidRPr="00B148E0" w:rsidRDefault="00FC21E2" w:rsidP="00B148E0">
            <w:pPr>
              <w:jc w:val="center"/>
              <w:rPr>
                <w:lang w:val="ru-RU"/>
              </w:rPr>
            </w:pPr>
            <w:r w:rsidRPr="00773136">
              <w:rPr>
                <w:sz w:val="22"/>
                <w:szCs w:val="22"/>
              </w:rPr>
              <w:t>12</w:t>
            </w:r>
            <w:r>
              <w:rPr>
                <w:sz w:val="22"/>
                <w:szCs w:val="22"/>
                <w:lang w:val="ru-RU"/>
              </w:rPr>
              <w:t>.</w:t>
            </w:r>
          </w:p>
        </w:tc>
        <w:tc>
          <w:tcPr>
            <w:tcW w:w="8080" w:type="dxa"/>
          </w:tcPr>
          <w:p w:rsidR="00FC21E2" w:rsidRPr="00773136" w:rsidRDefault="00FC21E2" w:rsidP="00B148E0">
            <w:r w:rsidRPr="00773136">
              <w:rPr>
                <w:bCs/>
                <w:spacing w:val="-1"/>
                <w:sz w:val="22"/>
                <w:szCs w:val="22"/>
              </w:rPr>
              <w:t>Основи цивільного захисту населення</w:t>
            </w:r>
          </w:p>
        </w:tc>
        <w:tc>
          <w:tcPr>
            <w:tcW w:w="1266" w:type="dxa"/>
          </w:tcPr>
          <w:p w:rsidR="00FC21E2" w:rsidRPr="00773136" w:rsidRDefault="00FC21E2" w:rsidP="00B148E0">
            <w:pPr>
              <w:jc w:val="center"/>
            </w:pPr>
            <w:r w:rsidRPr="00773136">
              <w:rPr>
                <w:sz w:val="22"/>
                <w:szCs w:val="22"/>
              </w:rPr>
              <w:t>6</w:t>
            </w:r>
          </w:p>
        </w:tc>
      </w:tr>
      <w:tr w:rsidR="00FC21E2" w:rsidRPr="00773136" w:rsidTr="00773136">
        <w:trPr>
          <w:trHeight w:val="228"/>
        </w:trPr>
        <w:tc>
          <w:tcPr>
            <w:tcW w:w="567" w:type="dxa"/>
          </w:tcPr>
          <w:p w:rsidR="00FC21E2" w:rsidRPr="00B148E0" w:rsidRDefault="00FC21E2" w:rsidP="00B148E0">
            <w:pPr>
              <w:jc w:val="center"/>
              <w:rPr>
                <w:lang w:val="ru-RU"/>
              </w:rPr>
            </w:pPr>
            <w:r w:rsidRPr="00773136">
              <w:rPr>
                <w:sz w:val="22"/>
                <w:szCs w:val="22"/>
              </w:rPr>
              <w:t>13</w:t>
            </w:r>
            <w:r>
              <w:rPr>
                <w:sz w:val="22"/>
                <w:szCs w:val="22"/>
                <w:lang w:val="ru-RU"/>
              </w:rPr>
              <w:t>.</w:t>
            </w:r>
          </w:p>
        </w:tc>
        <w:tc>
          <w:tcPr>
            <w:tcW w:w="8080" w:type="dxa"/>
          </w:tcPr>
          <w:p w:rsidR="00FC21E2" w:rsidRPr="00773136" w:rsidRDefault="00FC21E2" w:rsidP="00B148E0">
            <w:r w:rsidRPr="00773136">
              <w:rPr>
                <w:rStyle w:val="rvts15"/>
                <w:bCs/>
                <w:sz w:val="22"/>
                <w:szCs w:val="22"/>
                <w:bdr w:val="none" w:sz="0" w:space="0" w:color="auto" w:frame="1"/>
              </w:rPr>
              <w:t>Медичний, біологічний і психологічний захист, забезпечення санітарного та епідемічного благополуччя населення</w:t>
            </w:r>
          </w:p>
        </w:tc>
        <w:tc>
          <w:tcPr>
            <w:tcW w:w="1266" w:type="dxa"/>
          </w:tcPr>
          <w:p w:rsidR="00FC21E2" w:rsidRPr="00773136" w:rsidRDefault="00FC21E2" w:rsidP="00B148E0">
            <w:pPr>
              <w:jc w:val="center"/>
            </w:pPr>
            <w:r w:rsidRPr="00773136">
              <w:rPr>
                <w:sz w:val="22"/>
                <w:szCs w:val="22"/>
              </w:rPr>
              <w:t>2</w:t>
            </w:r>
          </w:p>
        </w:tc>
      </w:tr>
      <w:tr w:rsidR="00FC21E2" w:rsidRPr="00773136" w:rsidTr="00773136">
        <w:trPr>
          <w:trHeight w:val="228"/>
        </w:trPr>
        <w:tc>
          <w:tcPr>
            <w:tcW w:w="567" w:type="dxa"/>
          </w:tcPr>
          <w:p w:rsidR="00FC21E2" w:rsidRPr="00B148E0" w:rsidRDefault="00FC21E2" w:rsidP="00B148E0">
            <w:pPr>
              <w:jc w:val="center"/>
              <w:rPr>
                <w:lang w:val="ru-RU"/>
              </w:rPr>
            </w:pPr>
            <w:r w:rsidRPr="00773136">
              <w:rPr>
                <w:sz w:val="22"/>
                <w:szCs w:val="22"/>
              </w:rPr>
              <w:t>14</w:t>
            </w:r>
            <w:r>
              <w:rPr>
                <w:sz w:val="22"/>
                <w:szCs w:val="22"/>
                <w:lang w:val="ru-RU"/>
              </w:rPr>
              <w:t>.</w:t>
            </w:r>
          </w:p>
        </w:tc>
        <w:tc>
          <w:tcPr>
            <w:tcW w:w="8080" w:type="dxa"/>
          </w:tcPr>
          <w:p w:rsidR="00FC21E2" w:rsidRPr="00773136" w:rsidRDefault="00FC21E2" w:rsidP="00B148E0">
            <w:r w:rsidRPr="00773136">
              <w:rPr>
                <w:sz w:val="22"/>
                <w:szCs w:val="22"/>
              </w:rPr>
              <w:t>Організація цивільного захисту лікувальних та фармацевтичних закладів</w:t>
            </w:r>
          </w:p>
        </w:tc>
        <w:tc>
          <w:tcPr>
            <w:tcW w:w="1266" w:type="dxa"/>
          </w:tcPr>
          <w:p w:rsidR="00FC21E2" w:rsidRPr="00773136" w:rsidRDefault="00FC21E2" w:rsidP="00B148E0">
            <w:pPr>
              <w:jc w:val="center"/>
            </w:pPr>
            <w:r w:rsidRPr="00773136">
              <w:rPr>
                <w:sz w:val="22"/>
                <w:szCs w:val="22"/>
              </w:rPr>
              <w:t>2</w:t>
            </w:r>
          </w:p>
        </w:tc>
      </w:tr>
      <w:tr w:rsidR="00FC21E2" w:rsidRPr="00773136" w:rsidTr="00773136">
        <w:trPr>
          <w:trHeight w:val="228"/>
        </w:trPr>
        <w:tc>
          <w:tcPr>
            <w:tcW w:w="567" w:type="dxa"/>
          </w:tcPr>
          <w:p w:rsidR="00FC21E2" w:rsidRPr="00B148E0" w:rsidRDefault="00FC21E2" w:rsidP="00B148E0">
            <w:pPr>
              <w:jc w:val="center"/>
              <w:rPr>
                <w:lang w:val="ru-RU"/>
              </w:rPr>
            </w:pPr>
            <w:r w:rsidRPr="00773136">
              <w:rPr>
                <w:sz w:val="22"/>
                <w:szCs w:val="22"/>
              </w:rPr>
              <w:t>15</w:t>
            </w:r>
            <w:r>
              <w:rPr>
                <w:sz w:val="22"/>
                <w:szCs w:val="22"/>
                <w:lang w:val="ru-RU"/>
              </w:rPr>
              <w:t>.</w:t>
            </w:r>
          </w:p>
        </w:tc>
        <w:tc>
          <w:tcPr>
            <w:tcW w:w="8080" w:type="dxa"/>
          </w:tcPr>
          <w:p w:rsidR="00FC21E2" w:rsidRPr="00773136" w:rsidRDefault="00FC21E2" w:rsidP="00B148E0">
            <w:r w:rsidRPr="00773136">
              <w:rPr>
                <w:bCs/>
                <w:sz w:val="22"/>
                <w:szCs w:val="22"/>
              </w:rPr>
              <w:t>Завдання, організація та актуальні питання медичної служби ЗС України в умовах збройних конфліктів</w:t>
            </w:r>
          </w:p>
        </w:tc>
        <w:tc>
          <w:tcPr>
            <w:tcW w:w="1266" w:type="dxa"/>
          </w:tcPr>
          <w:p w:rsidR="00FC21E2" w:rsidRPr="00773136" w:rsidRDefault="00FC21E2" w:rsidP="00B148E0">
            <w:pPr>
              <w:jc w:val="center"/>
            </w:pPr>
            <w:r w:rsidRPr="00773136">
              <w:rPr>
                <w:sz w:val="22"/>
                <w:szCs w:val="22"/>
              </w:rPr>
              <w:t>2</w:t>
            </w:r>
          </w:p>
        </w:tc>
      </w:tr>
      <w:tr w:rsidR="00FC21E2" w:rsidRPr="00773136" w:rsidTr="00773136">
        <w:trPr>
          <w:trHeight w:val="228"/>
        </w:trPr>
        <w:tc>
          <w:tcPr>
            <w:tcW w:w="567" w:type="dxa"/>
          </w:tcPr>
          <w:p w:rsidR="00FC21E2" w:rsidRPr="00B148E0" w:rsidRDefault="00FC21E2" w:rsidP="00B148E0">
            <w:pPr>
              <w:jc w:val="center"/>
              <w:rPr>
                <w:lang w:val="ru-RU"/>
              </w:rPr>
            </w:pPr>
            <w:r w:rsidRPr="00773136">
              <w:rPr>
                <w:sz w:val="22"/>
                <w:szCs w:val="22"/>
              </w:rPr>
              <w:t>16</w:t>
            </w:r>
            <w:r>
              <w:rPr>
                <w:sz w:val="22"/>
                <w:szCs w:val="22"/>
                <w:lang w:val="ru-RU"/>
              </w:rPr>
              <w:t>.</w:t>
            </w:r>
          </w:p>
        </w:tc>
        <w:tc>
          <w:tcPr>
            <w:tcW w:w="8080" w:type="dxa"/>
          </w:tcPr>
          <w:p w:rsidR="00FC21E2" w:rsidRPr="00773136" w:rsidRDefault="00FC21E2" w:rsidP="00B148E0">
            <w:r w:rsidRPr="00773136">
              <w:rPr>
                <w:bCs/>
                <w:sz w:val="22"/>
                <w:szCs w:val="22"/>
              </w:rPr>
              <w:t>Сучасна система лікувально-евакуаційного забезпечення військ</w:t>
            </w:r>
          </w:p>
        </w:tc>
        <w:tc>
          <w:tcPr>
            <w:tcW w:w="1266" w:type="dxa"/>
          </w:tcPr>
          <w:p w:rsidR="00FC21E2" w:rsidRPr="00773136" w:rsidRDefault="00FC21E2" w:rsidP="00B148E0">
            <w:pPr>
              <w:jc w:val="center"/>
            </w:pPr>
            <w:r w:rsidRPr="00773136">
              <w:rPr>
                <w:sz w:val="22"/>
                <w:szCs w:val="22"/>
              </w:rPr>
              <w:t>4</w:t>
            </w:r>
          </w:p>
        </w:tc>
      </w:tr>
      <w:tr w:rsidR="00FC21E2" w:rsidRPr="00773136" w:rsidTr="009A4786">
        <w:trPr>
          <w:trHeight w:val="228"/>
        </w:trPr>
        <w:tc>
          <w:tcPr>
            <w:tcW w:w="567" w:type="dxa"/>
          </w:tcPr>
          <w:p w:rsidR="00FC21E2" w:rsidRPr="00B148E0" w:rsidRDefault="00FC21E2" w:rsidP="00B148E0">
            <w:pPr>
              <w:jc w:val="center"/>
              <w:rPr>
                <w:lang w:val="ru-RU"/>
              </w:rPr>
            </w:pPr>
            <w:r w:rsidRPr="00773136">
              <w:rPr>
                <w:sz w:val="22"/>
                <w:szCs w:val="22"/>
              </w:rPr>
              <w:t>17</w:t>
            </w:r>
            <w:r>
              <w:rPr>
                <w:sz w:val="22"/>
                <w:szCs w:val="22"/>
                <w:lang w:val="ru-RU"/>
              </w:rPr>
              <w:t>.</w:t>
            </w:r>
          </w:p>
        </w:tc>
        <w:tc>
          <w:tcPr>
            <w:tcW w:w="8080" w:type="dxa"/>
          </w:tcPr>
          <w:p w:rsidR="00FC21E2" w:rsidRPr="00773136" w:rsidRDefault="00FC21E2" w:rsidP="00B148E0">
            <w:pPr>
              <w:tabs>
                <w:tab w:val="left" w:pos="0"/>
              </w:tabs>
              <w:jc w:val="both"/>
            </w:pPr>
            <w:r w:rsidRPr="00773136">
              <w:rPr>
                <w:sz w:val="22"/>
                <w:szCs w:val="22"/>
              </w:rPr>
              <w:t>Підсумковий модульний контроль</w:t>
            </w:r>
          </w:p>
        </w:tc>
        <w:tc>
          <w:tcPr>
            <w:tcW w:w="1266" w:type="dxa"/>
            <w:vAlign w:val="center"/>
          </w:tcPr>
          <w:p w:rsidR="00FC21E2" w:rsidRPr="00773136" w:rsidRDefault="00FC21E2" w:rsidP="00B148E0">
            <w:pPr>
              <w:tabs>
                <w:tab w:val="left" w:pos="0"/>
              </w:tabs>
              <w:jc w:val="center"/>
            </w:pPr>
            <w:r w:rsidRPr="00773136">
              <w:rPr>
                <w:sz w:val="22"/>
                <w:szCs w:val="22"/>
              </w:rPr>
              <w:t>2</w:t>
            </w:r>
          </w:p>
        </w:tc>
      </w:tr>
      <w:tr w:rsidR="00FC21E2" w:rsidRPr="00773136" w:rsidTr="0062108C">
        <w:trPr>
          <w:trHeight w:val="228"/>
        </w:trPr>
        <w:tc>
          <w:tcPr>
            <w:tcW w:w="8647" w:type="dxa"/>
            <w:gridSpan w:val="2"/>
          </w:tcPr>
          <w:p w:rsidR="00FC21E2" w:rsidRPr="00773136" w:rsidRDefault="00FC21E2" w:rsidP="00B148E0">
            <w:pPr>
              <w:rPr>
                <w:bCs/>
              </w:rPr>
            </w:pPr>
            <w:r w:rsidRPr="00773136">
              <w:rPr>
                <w:b/>
                <w:sz w:val="22"/>
                <w:szCs w:val="22"/>
              </w:rPr>
              <w:t>Разом годин за модуль</w:t>
            </w:r>
          </w:p>
        </w:tc>
        <w:tc>
          <w:tcPr>
            <w:tcW w:w="1266" w:type="dxa"/>
          </w:tcPr>
          <w:p w:rsidR="00FC21E2" w:rsidRPr="00773136" w:rsidRDefault="00FC21E2" w:rsidP="00B148E0">
            <w:pPr>
              <w:jc w:val="center"/>
              <w:rPr>
                <w:b/>
              </w:rPr>
            </w:pPr>
            <w:r w:rsidRPr="00773136">
              <w:rPr>
                <w:b/>
                <w:sz w:val="22"/>
                <w:szCs w:val="22"/>
              </w:rPr>
              <w:t>20</w:t>
            </w:r>
          </w:p>
        </w:tc>
      </w:tr>
      <w:tr w:rsidR="00FC21E2" w:rsidRPr="00773136" w:rsidTr="0062108C">
        <w:trPr>
          <w:trHeight w:val="228"/>
        </w:trPr>
        <w:tc>
          <w:tcPr>
            <w:tcW w:w="8647" w:type="dxa"/>
            <w:gridSpan w:val="2"/>
          </w:tcPr>
          <w:p w:rsidR="00FC21E2" w:rsidRPr="00773136" w:rsidRDefault="00FC21E2" w:rsidP="00B148E0">
            <w:pPr>
              <w:tabs>
                <w:tab w:val="left" w:pos="0"/>
              </w:tabs>
              <w:jc w:val="both"/>
              <w:rPr>
                <w:b/>
              </w:rPr>
            </w:pPr>
            <w:r w:rsidRPr="00773136">
              <w:rPr>
                <w:b/>
                <w:sz w:val="22"/>
                <w:szCs w:val="22"/>
              </w:rPr>
              <w:t>Усього годин</w:t>
            </w:r>
          </w:p>
        </w:tc>
        <w:tc>
          <w:tcPr>
            <w:tcW w:w="1266" w:type="dxa"/>
          </w:tcPr>
          <w:p w:rsidR="00FC21E2" w:rsidRPr="00773136" w:rsidRDefault="00FC21E2" w:rsidP="00B148E0">
            <w:pPr>
              <w:jc w:val="center"/>
              <w:rPr>
                <w:b/>
              </w:rPr>
            </w:pPr>
            <w:r w:rsidRPr="00773136">
              <w:rPr>
                <w:b/>
                <w:sz w:val="22"/>
                <w:szCs w:val="22"/>
              </w:rPr>
              <w:t>50</w:t>
            </w:r>
          </w:p>
        </w:tc>
      </w:tr>
    </w:tbl>
    <w:p w:rsidR="00FC21E2" w:rsidRDefault="00FC21E2" w:rsidP="00B148E0">
      <w:pPr>
        <w:rPr>
          <w:b/>
          <w:bCs/>
          <w:color w:val="000000"/>
          <w:sz w:val="20"/>
          <w:szCs w:val="20"/>
        </w:rPr>
      </w:pPr>
    </w:p>
    <w:p w:rsidR="00FC21E2" w:rsidRPr="00773136" w:rsidRDefault="00FC21E2" w:rsidP="00B148E0">
      <w:pPr>
        <w:ind w:firstLine="709"/>
        <w:rPr>
          <w:sz w:val="28"/>
          <w:szCs w:val="20"/>
        </w:rPr>
      </w:pPr>
      <w:r w:rsidRPr="00773136">
        <w:rPr>
          <w:b/>
          <w:bCs/>
          <w:color w:val="000000"/>
          <w:sz w:val="28"/>
          <w:szCs w:val="20"/>
        </w:rPr>
        <w:t>7. Теми лабораторних занять</w:t>
      </w:r>
    </w:p>
    <w:p w:rsidR="00FC21E2" w:rsidRPr="00773136" w:rsidRDefault="00FC21E2" w:rsidP="00B148E0">
      <w:pPr>
        <w:ind w:firstLine="709"/>
        <w:rPr>
          <w:sz w:val="28"/>
          <w:szCs w:val="20"/>
        </w:rPr>
      </w:pPr>
      <w:r w:rsidRPr="00773136">
        <w:rPr>
          <w:bCs/>
          <w:color w:val="000000"/>
          <w:sz w:val="28"/>
          <w:szCs w:val="20"/>
        </w:rPr>
        <w:t>Лабораторні заняття програмою не передбачені.</w:t>
      </w:r>
      <w:r w:rsidRPr="00773136">
        <w:rPr>
          <w:sz w:val="28"/>
          <w:szCs w:val="20"/>
        </w:rPr>
        <w:t xml:space="preserve">    </w:t>
      </w:r>
    </w:p>
    <w:p w:rsidR="00FC21E2" w:rsidRPr="007554D8" w:rsidRDefault="00FC21E2" w:rsidP="00B148E0">
      <w:pPr>
        <w:ind w:firstLine="709"/>
        <w:rPr>
          <w:sz w:val="20"/>
          <w:szCs w:val="20"/>
        </w:rPr>
      </w:pPr>
      <w:r w:rsidRPr="00773136">
        <w:rPr>
          <w:sz w:val="28"/>
          <w:szCs w:val="20"/>
        </w:rPr>
        <w:t xml:space="preserve">    </w:t>
      </w:r>
    </w:p>
    <w:p w:rsidR="00FC21E2" w:rsidRDefault="00FC21E2">
      <w:pPr>
        <w:rPr>
          <w:b/>
          <w:sz w:val="28"/>
          <w:szCs w:val="20"/>
        </w:rPr>
      </w:pPr>
      <w:r>
        <w:rPr>
          <w:b/>
          <w:sz w:val="28"/>
          <w:szCs w:val="20"/>
        </w:rPr>
        <w:br w:type="page"/>
      </w:r>
    </w:p>
    <w:p w:rsidR="00FC21E2" w:rsidRDefault="00FC21E2" w:rsidP="00B148E0">
      <w:pPr>
        <w:ind w:firstLine="709"/>
        <w:rPr>
          <w:b/>
          <w:sz w:val="28"/>
          <w:szCs w:val="20"/>
        </w:rPr>
      </w:pPr>
      <w:r w:rsidRPr="00773136">
        <w:rPr>
          <w:b/>
          <w:sz w:val="28"/>
          <w:szCs w:val="20"/>
        </w:rPr>
        <w:lastRenderedPageBreak/>
        <w:t>8. Самостійна робота</w:t>
      </w:r>
    </w:p>
    <w:p w:rsidR="00FC21E2" w:rsidRPr="007554D8" w:rsidRDefault="00FC21E2" w:rsidP="00B148E0">
      <w:pPr>
        <w:ind w:firstLine="709"/>
        <w:rPr>
          <w:b/>
          <w:sz w:val="20"/>
          <w:szCs w:val="20"/>
        </w:rPr>
      </w:pPr>
    </w:p>
    <w:tbl>
      <w:tblPr>
        <w:tblW w:w="9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080"/>
        <w:gridCol w:w="1266"/>
      </w:tblGrid>
      <w:tr w:rsidR="00FC21E2" w:rsidRPr="00773136" w:rsidTr="009A4786">
        <w:trPr>
          <w:trHeight w:val="468"/>
        </w:trPr>
        <w:tc>
          <w:tcPr>
            <w:tcW w:w="567" w:type="dxa"/>
            <w:vAlign w:val="center"/>
          </w:tcPr>
          <w:p w:rsidR="00FC21E2" w:rsidRPr="00773136" w:rsidRDefault="00FC21E2" w:rsidP="00B148E0">
            <w:pPr>
              <w:ind w:left="142" w:hanging="142"/>
              <w:jc w:val="center"/>
            </w:pPr>
            <w:r w:rsidRPr="00773136">
              <w:rPr>
                <w:sz w:val="22"/>
                <w:szCs w:val="22"/>
              </w:rPr>
              <w:t>№</w:t>
            </w:r>
          </w:p>
          <w:p w:rsidR="00FC21E2" w:rsidRPr="00773136" w:rsidRDefault="00FC21E2" w:rsidP="00B148E0">
            <w:pPr>
              <w:ind w:left="142" w:hanging="142"/>
              <w:jc w:val="center"/>
            </w:pPr>
            <w:r w:rsidRPr="00773136">
              <w:rPr>
                <w:sz w:val="22"/>
                <w:szCs w:val="22"/>
              </w:rPr>
              <w:t>з/п</w:t>
            </w:r>
          </w:p>
        </w:tc>
        <w:tc>
          <w:tcPr>
            <w:tcW w:w="8080" w:type="dxa"/>
            <w:vAlign w:val="center"/>
          </w:tcPr>
          <w:p w:rsidR="00FC21E2" w:rsidRPr="00773136" w:rsidRDefault="00FC21E2" w:rsidP="00B148E0">
            <w:pPr>
              <w:jc w:val="center"/>
            </w:pPr>
            <w:r w:rsidRPr="00773136">
              <w:rPr>
                <w:sz w:val="22"/>
                <w:szCs w:val="22"/>
              </w:rPr>
              <w:t>Назва теми</w:t>
            </w:r>
          </w:p>
        </w:tc>
        <w:tc>
          <w:tcPr>
            <w:tcW w:w="1266" w:type="dxa"/>
            <w:vAlign w:val="center"/>
          </w:tcPr>
          <w:p w:rsidR="00FC21E2" w:rsidRPr="00773136" w:rsidRDefault="00FC21E2" w:rsidP="00B148E0">
            <w:pPr>
              <w:jc w:val="center"/>
            </w:pPr>
            <w:r w:rsidRPr="00773136">
              <w:rPr>
                <w:sz w:val="22"/>
                <w:szCs w:val="22"/>
              </w:rPr>
              <w:t>Кількість</w:t>
            </w:r>
          </w:p>
          <w:p w:rsidR="00FC21E2" w:rsidRPr="00773136" w:rsidRDefault="00FC21E2" w:rsidP="00B148E0">
            <w:pPr>
              <w:jc w:val="center"/>
            </w:pPr>
            <w:r w:rsidRPr="00773136">
              <w:rPr>
                <w:sz w:val="22"/>
                <w:szCs w:val="22"/>
              </w:rPr>
              <w:t>годин</w:t>
            </w:r>
          </w:p>
        </w:tc>
      </w:tr>
      <w:tr w:rsidR="00FC21E2" w:rsidRPr="00773136" w:rsidTr="009A4786">
        <w:trPr>
          <w:trHeight w:val="228"/>
        </w:trPr>
        <w:tc>
          <w:tcPr>
            <w:tcW w:w="9913" w:type="dxa"/>
            <w:gridSpan w:val="3"/>
          </w:tcPr>
          <w:p w:rsidR="00FC21E2" w:rsidRPr="00773136" w:rsidRDefault="00FC21E2" w:rsidP="00B148E0">
            <w:pPr>
              <w:jc w:val="center"/>
              <w:rPr>
                <w:b/>
              </w:rPr>
            </w:pPr>
            <w:r w:rsidRPr="00773136">
              <w:rPr>
                <w:b/>
                <w:bCs/>
                <w:sz w:val="22"/>
                <w:szCs w:val="22"/>
              </w:rPr>
              <w:t>Модуль</w:t>
            </w:r>
            <w:r w:rsidRPr="00773136">
              <w:rPr>
                <w:b/>
                <w:sz w:val="22"/>
                <w:szCs w:val="22"/>
              </w:rPr>
              <w:t xml:space="preserve"> «</w:t>
            </w:r>
            <w:r w:rsidRPr="00773136">
              <w:rPr>
                <w:b/>
                <w:sz w:val="22"/>
                <w:szCs w:val="22"/>
                <w:lang w:eastAsia="uk-UA"/>
              </w:rPr>
              <w:t>Домедична допомога в екстремальних ситуаціях</w:t>
            </w:r>
            <w:r w:rsidRPr="00773136">
              <w:rPr>
                <w:b/>
                <w:sz w:val="22"/>
                <w:szCs w:val="22"/>
              </w:rPr>
              <w:t>»</w:t>
            </w:r>
          </w:p>
        </w:tc>
      </w:tr>
      <w:tr w:rsidR="00FC21E2" w:rsidRPr="00773136" w:rsidTr="009A4786">
        <w:trPr>
          <w:trHeight w:val="228"/>
        </w:trPr>
        <w:tc>
          <w:tcPr>
            <w:tcW w:w="567" w:type="dxa"/>
          </w:tcPr>
          <w:p w:rsidR="00FC21E2" w:rsidRPr="00B148E0" w:rsidRDefault="00FC21E2" w:rsidP="00B148E0">
            <w:pPr>
              <w:jc w:val="center"/>
              <w:rPr>
                <w:lang w:val="ru-RU"/>
              </w:rPr>
            </w:pPr>
            <w:r w:rsidRPr="00773136">
              <w:rPr>
                <w:sz w:val="22"/>
                <w:szCs w:val="22"/>
              </w:rPr>
              <w:t>1</w:t>
            </w:r>
            <w:r>
              <w:rPr>
                <w:sz w:val="22"/>
                <w:szCs w:val="22"/>
                <w:lang w:val="ru-RU"/>
              </w:rPr>
              <w:t>.</w:t>
            </w:r>
          </w:p>
        </w:tc>
        <w:tc>
          <w:tcPr>
            <w:tcW w:w="8080" w:type="dxa"/>
          </w:tcPr>
          <w:p w:rsidR="00FC21E2" w:rsidRPr="00773136" w:rsidRDefault="00FC21E2" w:rsidP="00B148E0">
            <w:pPr>
              <w:jc w:val="both"/>
            </w:pPr>
            <w:r w:rsidRPr="00773136">
              <w:rPr>
                <w:sz w:val="22"/>
                <w:szCs w:val="22"/>
              </w:rPr>
              <w:t>Домедична допомога в екстремальних і бойових умовах як навчальна дисципліна. Пер</w:t>
            </w:r>
            <w:r>
              <w:rPr>
                <w:sz w:val="22"/>
                <w:szCs w:val="22"/>
              </w:rPr>
              <w:t>винний огляд постраждалого</w:t>
            </w:r>
          </w:p>
        </w:tc>
        <w:tc>
          <w:tcPr>
            <w:tcW w:w="1266" w:type="dxa"/>
            <w:vAlign w:val="center"/>
          </w:tcPr>
          <w:p w:rsidR="00FC21E2" w:rsidRPr="00715B22" w:rsidRDefault="00FC21E2" w:rsidP="00B148E0">
            <w:pPr>
              <w:tabs>
                <w:tab w:val="left" w:pos="0"/>
              </w:tabs>
              <w:jc w:val="center"/>
              <w:rPr>
                <w:sz w:val="20"/>
                <w:szCs w:val="28"/>
              </w:rPr>
            </w:pPr>
            <w:r w:rsidRPr="00715B22">
              <w:rPr>
                <w:sz w:val="20"/>
                <w:szCs w:val="28"/>
              </w:rPr>
              <w:t>4</w:t>
            </w:r>
          </w:p>
        </w:tc>
      </w:tr>
      <w:tr w:rsidR="00FC21E2" w:rsidRPr="00773136" w:rsidTr="009A4786">
        <w:trPr>
          <w:trHeight w:val="228"/>
        </w:trPr>
        <w:tc>
          <w:tcPr>
            <w:tcW w:w="567" w:type="dxa"/>
          </w:tcPr>
          <w:p w:rsidR="00FC21E2" w:rsidRPr="00B148E0" w:rsidRDefault="00FC21E2" w:rsidP="00B148E0">
            <w:pPr>
              <w:jc w:val="center"/>
              <w:rPr>
                <w:lang w:val="ru-RU"/>
              </w:rPr>
            </w:pPr>
            <w:r w:rsidRPr="00773136">
              <w:rPr>
                <w:sz w:val="22"/>
                <w:szCs w:val="22"/>
              </w:rPr>
              <w:t>2</w:t>
            </w:r>
            <w:r>
              <w:rPr>
                <w:sz w:val="22"/>
                <w:szCs w:val="22"/>
                <w:lang w:val="ru-RU"/>
              </w:rPr>
              <w:t>.</w:t>
            </w:r>
          </w:p>
        </w:tc>
        <w:tc>
          <w:tcPr>
            <w:tcW w:w="8080" w:type="dxa"/>
          </w:tcPr>
          <w:p w:rsidR="00FC21E2" w:rsidRPr="00773136" w:rsidRDefault="00FC21E2" w:rsidP="00B148E0">
            <w:pPr>
              <w:tabs>
                <w:tab w:val="left" w:pos="0"/>
                <w:tab w:val="left" w:pos="709"/>
                <w:tab w:val="left" w:pos="1134"/>
              </w:tabs>
              <w:jc w:val="both"/>
            </w:pPr>
            <w:r w:rsidRPr="00773136">
              <w:rPr>
                <w:color w:val="000000"/>
                <w:sz w:val="22"/>
                <w:szCs w:val="22"/>
              </w:rPr>
              <w:t>Кровотечі і методи їх зупинки</w:t>
            </w:r>
          </w:p>
        </w:tc>
        <w:tc>
          <w:tcPr>
            <w:tcW w:w="1266" w:type="dxa"/>
            <w:vAlign w:val="center"/>
          </w:tcPr>
          <w:p w:rsidR="00FC21E2" w:rsidRPr="00715B22" w:rsidRDefault="00FC21E2" w:rsidP="00B148E0">
            <w:pPr>
              <w:tabs>
                <w:tab w:val="left" w:pos="0"/>
              </w:tabs>
              <w:jc w:val="center"/>
              <w:rPr>
                <w:sz w:val="20"/>
                <w:szCs w:val="28"/>
              </w:rPr>
            </w:pPr>
            <w:r w:rsidRPr="00715B22">
              <w:rPr>
                <w:sz w:val="20"/>
                <w:szCs w:val="28"/>
              </w:rPr>
              <w:t>4</w:t>
            </w:r>
          </w:p>
        </w:tc>
      </w:tr>
      <w:tr w:rsidR="00FC21E2" w:rsidRPr="00773136" w:rsidTr="009A4786">
        <w:trPr>
          <w:trHeight w:val="228"/>
        </w:trPr>
        <w:tc>
          <w:tcPr>
            <w:tcW w:w="567" w:type="dxa"/>
          </w:tcPr>
          <w:p w:rsidR="00FC21E2" w:rsidRPr="00B148E0" w:rsidRDefault="00FC21E2" w:rsidP="00B148E0">
            <w:pPr>
              <w:jc w:val="center"/>
              <w:rPr>
                <w:lang w:val="ru-RU"/>
              </w:rPr>
            </w:pPr>
            <w:r w:rsidRPr="00773136">
              <w:rPr>
                <w:sz w:val="22"/>
                <w:szCs w:val="22"/>
              </w:rPr>
              <w:t>3</w:t>
            </w:r>
            <w:r>
              <w:rPr>
                <w:sz w:val="22"/>
                <w:szCs w:val="22"/>
                <w:lang w:val="ru-RU"/>
              </w:rPr>
              <w:t>.</w:t>
            </w:r>
          </w:p>
        </w:tc>
        <w:tc>
          <w:tcPr>
            <w:tcW w:w="8080" w:type="dxa"/>
          </w:tcPr>
          <w:p w:rsidR="00FC21E2" w:rsidRPr="00773136" w:rsidRDefault="00FC21E2" w:rsidP="00B148E0">
            <w:pPr>
              <w:jc w:val="both"/>
            </w:pPr>
            <w:r w:rsidRPr="00773136">
              <w:rPr>
                <w:color w:val="000000"/>
                <w:sz w:val="22"/>
                <w:szCs w:val="22"/>
              </w:rPr>
              <w:t>Порушення прохідності дихальних шляхів. Домедична допомога</w:t>
            </w:r>
          </w:p>
        </w:tc>
        <w:tc>
          <w:tcPr>
            <w:tcW w:w="1266" w:type="dxa"/>
            <w:vAlign w:val="center"/>
          </w:tcPr>
          <w:p w:rsidR="00FC21E2" w:rsidRPr="00715B22" w:rsidRDefault="00FC21E2" w:rsidP="00B148E0">
            <w:pPr>
              <w:tabs>
                <w:tab w:val="left" w:pos="0"/>
              </w:tabs>
              <w:jc w:val="center"/>
              <w:rPr>
                <w:sz w:val="20"/>
                <w:szCs w:val="28"/>
              </w:rPr>
            </w:pPr>
            <w:r w:rsidRPr="00715B22">
              <w:rPr>
                <w:sz w:val="20"/>
                <w:szCs w:val="28"/>
              </w:rPr>
              <w:t>4</w:t>
            </w:r>
          </w:p>
        </w:tc>
      </w:tr>
      <w:tr w:rsidR="00FC21E2" w:rsidRPr="00773136" w:rsidTr="009A4786">
        <w:trPr>
          <w:trHeight w:val="228"/>
        </w:trPr>
        <w:tc>
          <w:tcPr>
            <w:tcW w:w="567" w:type="dxa"/>
          </w:tcPr>
          <w:p w:rsidR="00FC21E2" w:rsidRPr="00B148E0" w:rsidRDefault="00FC21E2" w:rsidP="00B148E0">
            <w:pPr>
              <w:jc w:val="center"/>
              <w:rPr>
                <w:lang w:val="ru-RU"/>
              </w:rPr>
            </w:pPr>
            <w:r w:rsidRPr="00773136">
              <w:rPr>
                <w:sz w:val="22"/>
                <w:szCs w:val="22"/>
              </w:rPr>
              <w:t>4</w:t>
            </w:r>
            <w:r>
              <w:rPr>
                <w:sz w:val="22"/>
                <w:szCs w:val="22"/>
                <w:lang w:val="ru-RU"/>
              </w:rPr>
              <w:t>.</w:t>
            </w:r>
          </w:p>
        </w:tc>
        <w:tc>
          <w:tcPr>
            <w:tcW w:w="8080" w:type="dxa"/>
          </w:tcPr>
          <w:p w:rsidR="00FC21E2" w:rsidRPr="00773136" w:rsidRDefault="00FC21E2" w:rsidP="00B148E0">
            <w:pPr>
              <w:jc w:val="both"/>
            </w:pPr>
            <w:r w:rsidRPr="00773136">
              <w:rPr>
                <w:sz w:val="22"/>
                <w:szCs w:val="22"/>
              </w:rPr>
              <w:t>Види ушкоджень у бойових і небойових умовах. Домедична допомога при пораненнях, переломах, вивихах, розтягах</w:t>
            </w:r>
          </w:p>
        </w:tc>
        <w:tc>
          <w:tcPr>
            <w:tcW w:w="1266" w:type="dxa"/>
            <w:vAlign w:val="center"/>
          </w:tcPr>
          <w:p w:rsidR="00FC21E2" w:rsidRPr="00715B22" w:rsidRDefault="00FC21E2" w:rsidP="00B148E0">
            <w:pPr>
              <w:tabs>
                <w:tab w:val="left" w:pos="0"/>
              </w:tabs>
              <w:jc w:val="center"/>
              <w:rPr>
                <w:sz w:val="20"/>
                <w:szCs w:val="28"/>
              </w:rPr>
            </w:pPr>
            <w:r w:rsidRPr="00715B22">
              <w:rPr>
                <w:sz w:val="20"/>
                <w:szCs w:val="28"/>
              </w:rPr>
              <w:t>4</w:t>
            </w:r>
          </w:p>
        </w:tc>
      </w:tr>
      <w:tr w:rsidR="00FC21E2" w:rsidRPr="00773136" w:rsidTr="009A4786">
        <w:trPr>
          <w:trHeight w:val="228"/>
        </w:trPr>
        <w:tc>
          <w:tcPr>
            <w:tcW w:w="567" w:type="dxa"/>
          </w:tcPr>
          <w:p w:rsidR="00FC21E2" w:rsidRPr="00B148E0" w:rsidRDefault="00FC21E2" w:rsidP="00B148E0">
            <w:pPr>
              <w:jc w:val="center"/>
              <w:rPr>
                <w:lang w:val="ru-RU"/>
              </w:rPr>
            </w:pPr>
            <w:r w:rsidRPr="00773136">
              <w:rPr>
                <w:sz w:val="22"/>
                <w:szCs w:val="22"/>
              </w:rPr>
              <w:t>5</w:t>
            </w:r>
            <w:r>
              <w:rPr>
                <w:sz w:val="22"/>
                <w:szCs w:val="22"/>
                <w:lang w:val="ru-RU"/>
              </w:rPr>
              <w:t>.</w:t>
            </w:r>
          </w:p>
        </w:tc>
        <w:tc>
          <w:tcPr>
            <w:tcW w:w="8080" w:type="dxa"/>
          </w:tcPr>
          <w:p w:rsidR="00FC21E2" w:rsidRPr="00773136" w:rsidRDefault="00FC21E2" w:rsidP="00B148E0">
            <w:pPr>
              <w:jc w:val="both"/>
            </w:pPr>
            <w:r w:rsidRPr="00773136">
              <w:rPr>
                <w:sz w:val="22"/>
                <w:szCs w:val="22"/>
              </w:rPr>
              <w:t>Надання домедичної допомоги при термічних і хімічних ураженнях</w:t>
            </w:r>
          </w:p>
        </w:tc>
        <w:tc>
          <w:tcPr>
            <w:tcW w:w="1266" w:type="dxa"/>
            <w:vAlign w:val="center"/>
          </w:tcPr>
          <w:p w:rsidR="00FC21E2" w:rsidRPr="00715B22" w:rsidRDefault="00FC21E2" w:rsidP="00B148E0">
            <w:pPr>
              <w:tabs>
                <w:tab w:val="left" w:pos="0"/>
              </w:tabs>
              <w:jc w:val="center"/>
              <w:rPr>
                <w:sz w:val="20"/>
                <w:szCs w:val="28"/>
              </w:rPr>
            </w:pPr>
            <w:r w:rsidRPr="00715B22">
              <w:rPr>
                <w:sz w:val="20"/>
                <w:szCs w:val="28"/>
              </w:rPr>
              <w:t>2</w:t>
            </w:r>
          </w:p>
        </w:tc>
      </w:tr>
      <w:tr w:rsidR="00FC21E2" w:rsidRPr="00773136" w:rsidTr="00324863">
        <w:trPr>
          <w:trHeight w:val="468"/>
        </w:trPr>
        <w:tc>
          <w:tcPr>
            <w:tcW w:w="567" w:type="dxa"/>
            <w:vAlign w:val="center"/>
          </w:tcPr>
          <w:p w:rsidR="00FC21E2" w:rsidRPr="00773136" w:rsidRDefault="00FC21E2" w:rsidP="00324863">
            <w:pPr>
              <w:ind w:left="142" w:hanging="142"/>
              <w:jc w:val="center"/>
            </w:pPr>
            <w:r w:rsidRPr="00773136">
              <w:rPr>
                <w:sz w:val="22"/>
                <w:szCs w:val="22"/>
              </w:rPr>
              <w:t>№</w:t>
            </w:r>
          </w:p>
          <w:p w:rsidR="00FC21E2" w:rsidRPr="00773136" w:rsidRDefault="00FC21E2" w:rsidP="00324863">
            <w:pPr>
              <w:ind w:left="142" w:hanging="142"/>
              <w:jc w:val="center"/>
            </w:pPr>
            <w:r w:rsidRPr="00773136">
              <w:rPr>
                <w:sz w:val="22"/>
                <w:szCs w:val="22"/>
              </w:rPr>
              <w:t>з/п</w:t>
            </w:r>
          </w:p>
        </w:tc>
        <w:tc>
          <w:tcPr>
            <w:tcW w:w="8080" w:type="dxa"/>
            <w:vAlign w:val="center"/>
          </w:tcPr>
          <w:p w:rsidR="00FC21E2" w:rsidRPr="00773136" w:rsidRDefault="00FC21E2" w:rsidP="00324863">
            <w:pPr>
              <w:jc w:val="center"/>
            </w:pPr>
            <w:r w:rsidRPr="00773136">
              <w:rPr>
                <w:sz w:val="22"/>
                <w:szCs w:val="22"/>
              </w:rPr>
              <w:t>Назва теми</w:t>
            </w:r>
          </w:p>
        </w:tc>
        <w:tc>
          <w:tcPr>
            <w:tcW w:w="1266" w:type="dxa"/>
            <w:vAlign w:val="center"/>
          </w:tcPr>
          <w:p w:rsidR="00FC21E2" w:rsidRPr="00773136" w:rsidRDefault="00FC21E2" w:rsidP="00324863">
            <w:pPr>
              <w:jc w:val="center"/>
            </w:pPr>
            <w:r w:rsidRPr="00773136">
              <w:rPr>
                <w:sz w:val="22"/>
                <w:szCs w:val="22"/>
              </w:rPr>
              <w:t>Кількість</w:t>
            </w:r>
          </w:p>
          <w:p w:rsidR="00FC21E2" w:rsidRPr="00773136" w:rsidRDefault="00FC21E2" w:rsidP="00324863">
            <w:pPr>
              <w:jc w:val="center"/>
            </w:pPr>
            <w:r w:rsidRPr="00773136">
              <w:rPr>
                <w:sz w:val="22"/>
                <w:szCs w:val="22"/>
              </w:rPr>
              <w:t>годин</w:t>
            </w:r>
          </w:p>
        </w:tc>
      </w:tr>
      <w:tr w:rsidR="00FC21E2" w:rsidRPr="00773136" w:rsidTr="009A4786">
        <w:trPr>
          <w:trHeight w:val="228"/>
        </w:trPr>
        <w:tc>
          <w:tcPr>
            <w:tcW w:w="567" w:type="dxa"/>
          </w:tcPr>
          <w:p w:rsidR="00FC21E2" w:rsidRPr="00B148E0" w:rsidRDefault="00FC21E2" w:rsidP="00B148E0">
            <w:pPr>
              <w:jc w:val="center"/>
              <w:rPr>
                <w:lang w:val="ru-RU"/>
              </w:rPr>
            </w:pPr>
            <w:r w:rsidRPr="00773136">
              <w:rPr>
                <w:sz w:val="22"/>
                <w:szCs w:val="22"/>
              </w:rPr>
              <w:t>6</w:t>
            </w:r>
            <w:r>
              <w:rPr>
                <w:sz w:val="22"/>
                <w:szCs w:val="22"/>
                <w:lang w:val="ru-RU"/>
              </w:rPr>
              <w:t>.</w:t>
            </w:r>
          </w:p>
        </w:tc>
        <w:tc>
          <w:tcPr>
            <w:tcW w:w="8080" w:type="dxa"/>
          </w:tcPr>
          <w:p w:rsidR="00FC21E2" w:rsidRPr="00773136" w:rsidRDefault="00FC21E2" w:rsidP="00B148E0">
            <w:pPr>
              <w:jc w:val="both"/>
            </w:pPr>
            <w:r w:rsidRPr="00773136">
              <w:rPr>
                <w:sz w:val="22"/>
                <w:szCs w:val="22"/>
              </w:rPr>
              <w:t>Домедична допомога при найпоширеніших невідкладних станах</w:t>
            </w:r>
          </w:p>
        </w:tc>
        <w:tc>
          <w:tcPr>
            <w:tcW w:w="1266" w:type="dxa"/>
            <w:vAlign w:val="center"/>
          </w:tcPr>
          <w:p w:rsidR="00FC21E2" w:rsidRPr="00715B22" w:rsidRDefault="00FC21E2" w:rsidP="00B148E0">
            <w:pPr>
              <w:tabs>
                <w:tab w:val="left" w:pos="0"/>
              </w:tabs>
              <w:jc w:val="center"/>
              <w:rPr>
                <w:sz w:val="20"/>
                <w:szCs w:val="28"/>
              </w:rPr>
            </w:pPr>
            <w:r w:rsidRPr="00715B22">
              <w:rPr>
                <w:sz w:val="20"/>
                <w:szCs w:val="28"/>
              </w:rPr>
              <w:t>2</w:t>
            </w:r>
          </w:p>
        </w:tc>
      </w:tr>
      <w:tr w:rsidR="00FC21E2" w:rsidRPr="00773136" w:rsidTr="009A4786">
        <w:trPr>
          <w:trHeight w:val="228"/>
        </w:trPr>
        <w:tc>
          <w:tcPr>
            <w:tcW w:w="567" w:type="dxa"/>
          </w:tcPr>
          <w:p w:rsidR="00FC21E2" w:rsidRPr="00B148E0" w:rsidRDefault="00FC21E2" w:rsidP="00B148E0">
            <w:pPr>
              <w:jc w:val="center"/>
              <w:rPr>
                <w:lang w:val="ru-RU"/>
              </w:rPr>
            </w:pPr>
            <w:r w:rsidRPr="00773136">
              <w:rPr>
                <w:sz w:val="22"/>
                <w:szCs w:val="22"/>
              </w:rPr>
              <w:t>7</w:t>
            </w:r>
            <w:r>
              <w:rPr>
                <w:sz w:val="22"/>
                <w:szCs w:val="22"/>
                <w:lang w:val="ru-RU"/>
              </w:rPr>
              <w:t>.</w:t>
            </w:r>
          </w:p>
        </w:tc>
        <w:tc>
          <w:tcPr>
            <w:tcW w:w="8080" w:type="dxa"/>
          </w:tcPr>
          <w:p w:rsidR="00FC21E2" w:rsidRPr="00773136" w:rsidRDefault="00FC21E2" w:rsidP="00B148E0">
            <w:pPr>
              <w:widowControl w:val="0"/>
              <w:autoSpaceDE w:val="0"/>
              <w:autoSpaceDN w:val="0"/>
              <w:adjustRightInd w:val="0"/>
              <w:jc w:val="both"/>
            </w:pPr>
            <w:r w:rsidRPr="00773136">
              <w:rPr>
                <w:sz w:val="22"/>
                <w:szCs w:val="22"/>
              </w:rPr>
              <w:t>Засоби масового ураження. Домедична допомога</w:t>
            </w:r>
          </w:p>
        </w:tc>
        <w:tc>
          <w:tcPr>
            <w:tcW w:w="1266" w:type="dxa"/>
            <w:vAlign w:val="center"/>
          </w:tcPr>
          <w:p w:rsidR="00FC21E2" w:rsidRPr="00715B22" w:rsidRDefault="00FC21E2" w:rsidP="00B148E0">
            <w:pPr>
              <w:tabs>
                <w:tab w:val="left" w:pos="0"/>
              </w:tabs>
              <w:jc w:val="center"/>
              <w:rPr>
                <w:sz w:val="20"/>
                <w:szCs w:val="28"/>
              </w:rPr>
            </w:pPr>
            <w:r w:rsidRPr="00715B22">
              <w:rPr>
                <w:sz w:val="20"/>
                <w:szCs w:val="28"/>
              </w:rPr>
              <w:t>2</w:t>
            </w:r>
          </w:p>
        </w:tc>
      </w:tr>
      <w:tr w:rsidR="00FC21E2" w:rsidRPr="00773136" w:rsidTr="009A4786">
        <w:trPr>
          <w:trHeight w:val="228"/>
        </w:trPr>
        <w:tc>
          <w:tcPr>
            <w:tcW w:w="567" w:type="dxa"/>
          </w:tcPr>
          <w:p w:rsidR="00FC21E2" w:rsidRPr="00B148E0" w:rsidRDefault="00FC21E2" w:rsidP="00B148E0">
            <w:pPr>
              <w:jc w:val="center"/>
              <w:rPr>
                <w:lang w:val="ru-RU"/>
              </w:rPr>
            </w:pPr>
            <w:r w:rsidRPr="00773136">
              <w:rPr>
                <w:sz w:val="22"/>
                <w:szCs w:val="22"/>
              </w:rPr>
              <w:t>8</w:t>
            </w:r>
            <w:r>
              <w:rPr>
                <w:sz w:val="22"/>
                <w:szCs w:val="22"/>
                <w:lang w:val="ru-RU"/>
              </w:rPr>
              <w:t>.</w:t>
            </w:r>
          </w:p>
        </w:tc>
        <w:tc>
          <w:tcPr>
            <w:tcW w:w="8080" w:type="dxa"/>
          </w:tcPr>
          <w:p w:rsidR="00FC21E2" w:rsidRPr="00773136" w:rsidRDefault="00FC21E2" w:rsidP="00B148E0">
            <w:pPr>
              <w:widowControl w:val="0"/>
              <w:autoSpaceDE w:val="0"/>
              <w:autoSpaceDN w:val="0"/>
              <w:adjustRightInd w:val="0"/>
              <w:jc w:val="both"/>
            </w:pPr>
            <w:r w:rsidRPr="00773136">
              <w:rPr>
                <w:sz w:val="22"/>
                <w:szCs w:val="22"/>
              </w:rPr>
              <w:t xml:space="preserve">Медичне сортування при виникненні масових санітарних втрат. </w:t>
            </w:r>
            <w:r>
              <w:rPr>
                <w:sz w:val="22"/>
                <w:szCs w:val="22"/>
              </w:rPr>
              <w:t>Організація та проведення евакуації пораненого</w:t>
            </w:r>
          </w:p>
        </w:tc>
        <w:tc>
          <w:tcPr>
            <w:tcW w:w="1266" w:type="dxa"/>
            <w:vAlign w:val="center"/>
          </w:tcPr>
          <w:p w:rsidR="00FC21E2" w:rsidRPr="00715B22" w:rsidRDefault="00FC21E2" w:rsidP="00B148E0">
            <w:pPr>
              <w:tabs>
                <w:tab w:val="left" w:pos="0"/>
              </w:tabs>
              <w:jc w:val="center"/>
              <w:rPr>
                <w:sz w:val="20"/>
                <w:szCs w:val="28"/>
              </w:rPr>
            </w:pPr>
            <w:r w:rsidRPr="00715B22">
              <w:rPr>
                <w:sz w:val="20"/>
                <w:szCs w:val="28"/>
              </w:rPr>
              <w:t>2</w:t>
            </w:r>
          </w:p>
        </w:tc>
      </w:tr>
      <w:tr w:rsidR="00FC21E2" w:rsidRPr="00773136" w:rsidTr="009A4786">
        <w:trPr>
          <w:trHeight w:val="228"/>
        </w:trPr>
        <w:tc>
          <w:tcPr>
            <w:tcW w:w="567" w:type="dxa"/>
          </w:tcPr>
          <w:p w:rsidR="00FC21E2" w:rsidRPr="00B148E0" w:rsidRDefault="00FC21E2" w:rsidP="00B148E0">
            <w:pPr>
              <w:jc w:val="center"/>
              <w:rPr>
                <w:lang w:val="ru-RU"/>
              </w:rPr>
            </w:pPr>
            <w:r w:rsidRPr="00773136">
              <w:rPr>
                <w:sz w:val="22"/>
                <w:szCs w:val="22"/>
              </w:rPr>
              <w:t>9</w:t>
            </w:r>
            <w:r>
              <w:rPr>
                <w:sz w:val="22"/>
                <w:szCs w:val="22"/>
                <w:lang w:val="ru-RU"/>
              </w:rPr>
              <w:t>.</w:t>
            </w:r>
          </w:p>
        </w:tc>
        <w:tc>
          <w:tcPr>
            <w:tcW w:w="8080" w:type="dxa"/>
          </w:tcPr>
          <w:p w:rsidR="00FC21E2" w:rsidRPr="00773136" w:rsidRDefault="00FC21E2" w:rsidP="00B148E0">
            <w:pPr>
              <w:widowControl w:val="0"/>
              <w:autoSpaceDE w:val="0"/>
              <w:autoSpaceDN w:val="0"/>
              <w:adjustRightInd w:val="0"/>
              <w:jc w:val="both"/>
            </w:pPr>
            <w:r w:rsidRPr="00773136">
              <w:rPr>
                <w:sz w:val="22"/>
                <w:szCs w:val="22"/>
              </w:rPr>
              <w:t>Поведінка людей в надзвичайних ситуаціях і бойових умовах. Бойовий стрес: ознаки, профілактика, домедична допомога</w:t>
            </w:r>
          </w:p>
        </w:tc>
        <w:tc>
          <w:tcPr>
            <w:tcW w:w="1266" w:type="dxa"/>
            <w:vAlign w:val="center"/>
          </w:tcPr>
          <w:p w:rsidR="00FC21E2" w:rsidRPr="00715B22" w:rsidRDefault="00FC21E2" w:rsidP="00B148E0">
            <w:pPr>
              <w:tabs>
                <w:tab w:val="left" w:pos="0"/>
              </w:tabs>
              <w:jc w:val="center"/>
              <w:rPr>
                <w:sz w:val="20"/>
                <w:szCs w:val="28"/>
              </w:rPr>
            </w:pPr>
            <w:r w:rsidRPr="00715B22">
              <w:rPr>
                <w:sz w:val="20"/>
                <w:szCs w:val="28"/>
              </w:rPr>
              <w:t>2</w:t>
            </w:r>
          </w:p>
        </w:tc>
      </w:tr>
      <w:tr w:rsidR="00FC21E2" w:rsidRPr="00773136" w:rsidTr="009A4786">
        <w:trPr>
          <w:trHeight w:val="228"/>
        </w:trPr>
        <w:tc>
          <w:tcPr>
            <w:tcW w:w="567" w:type="dxa"/>
          </w:tcPr>
          <w:p w:rsidR="00FC21E2" w:rsidRPr="00B148E0" w:rsidRDefault="00FC21E2" w:rsidP="00B148E0">
            <w:pPr>
              <w:jc w:val="center"/>
              <w:rPr>
                <w:lang w:val="ru-RU"/>
              </w:rPr>
            </w:pPr>
            <w:r w:rsidRPr="00773136">
              <w:rPr>
                <w:sz w:val="22"/>
                <w:szCs w:val="22"/>
              </w:rPr>
              <w:t>10</w:t>
            </w:r>
            <w:r>
              <w:rPr>
                <w:sz w:val="22"/>
                <w:szCs w:val="22"/>
                <w:lang w:val="ru-RU"/>
              </w:rPr>
              <w:t>.</w:t>
            </w:r>
          </w:p>
        </w:tc>
        <w:tc>
          <w:tcPr>
            <w:tcW w:w="8080" w:type="dxa"/>
          </w:tcPr>
          <w:p w:rsidR="00FC21E2" w:rsidRPr="00773136" w:rsidRDefault="00FC21E2" w:rsidP="00B148E0">
            <w:pPr>
              <w:tabs>
                <w:tab w:val="left" w:pos="0"/>
              </w:tabs>
              <w:jc w:val="both"/>
            </w:pPr>
            <w:r w:rsidRPr="00773136">
              <w:rPr>
                <w:sz w:val="22"/>
                <w:szCs w:val="22"/>
              </w:rPr>
              <w:t>Підсумковий модульний контроль</w:t>
            </w:r>
          </w:p>
        </w:tc>
        <w:tc>
          <w:tcPr>
            <w:tcW w:w="1266" w:type="dxa"/>
            <w:vAlign w:val="center"/>
          </w:tcPr>
          <w:p w:rsidR="00FC21E2" w:rsidRPr="00715B22" w:rsidRDefault="00FC21E2" w:rsidP="00B148E0">
            <w:pPr>
              <w:tabs>
                <w:tab w:val="left" w:pos="0"/>
              </w:tabs>
              <w:jc w:val="center"/>
              <w:rPr>
                <w:sz w:val="20"/>
                <w:szCs w:val="28"/>
              </w:rPr>
            </w:pPr>
            <w:r w:rsidRPr="00715B22">
              <w:rPr>
                <w:sz w:val="20"/>
                <w:szCs w:val="28"/>
              </w:rPr>
              <w:t>4</w:t>
            </w:r>
          </w:p>
        </w:tc>
      </w:tr>
      <w:tr w:rsidR="00FC21E2" w:rsidRPr="00773136" w:rsidTr="0062108C">
        <w:trPr>
          <w:trHeight w:val="228"/>
        </w:trPr>
        <w:tc>
          <w:tcPr>
            <w:tcW w:w="8647" w:type="dxa"/>
            <w:gridSpan w:val="2"/>
          </w:tcPr>
          <w:p w:rsidR="00FC21E2" w:rsidRPr="00773136" w:rsidRDefault="00FC21E2" w:rsidP="00B148E0">
            <w:pPr>
              <w:tabs>
                <w:tab w:val="left" w:pos="0"/>
              </w:tabs>
              <w:jc w:val="both"/>
              <w:rPr>
                <w:b/>
              </w:rPr>
            </w:pPr>
            <w:r w:rsidRPr="00773136">
              <w:rPr>
                <w:b/>
                <w:sz w:val="22"/>
                <w:szCs w:val="22"/>
              </w:rPr>
              <w:t>Разом годин за модуль</w:t>
            </w:r>
          </w:p>
        </w:tc>
        <w:tc>
          <w:tcPr>
            <w:tcW w:w="1266" w:type="dxa"/>
            <w:vAlign w:val="center"/>
          </w:tcPr>
          <w:p w:rsidR="00FC21E2" w:rsidRPr="00715B22" w:rsidRDefault="00FC21E2" w:rsidP="00B148E0">
            <w:pPr>
              <w:tabs>
                <w:tab w:val="left" w:pos="0"/>
              </w:tabs>
              <w:jc w:val="center"/>
              <w:rPr>
                <w:b/>
                <w:sz w:val="20"/>
                <w:szCs w:val="28"/>
              </w:rPr>
            </w:pPr>
            <w:r w:rsidRPr="00715B22">
              <w:rPr>
                <w:b/>
                <w:sz w:val="20"/>
                <w:szCs w:val="28"/>
              </w:rPr>
              <w:t>30</w:t>
            </w:r>
          </w:p>
        </w:tc>
      </w:tr>
      <w:tr w:rsidR="00FC21E2" w:rsidRPr="00773136" w:rsidTr="009A4786">
        <w:trPr>
          <w:trHeight w:val="468"/>
        </w:trPr>
        <w:tc>
          <w:tcPr>
            <w:tcW w:w="9913" w:type="dxa"/>
            <w:gridSpan w:val="3"/>
            <w:vAlign w:val="center"/>
          </w:tcPr>
          <w:p w:rsidR="00FC21E2" w:rsidRPr="00773136" w:rsidRDefault="00FC21E2" w:rsidP="00B148E0">
            <w:pPr>
              <w:jc w:val="center"/>
            </w:pPr>
            <w:r w:rsidRPr="00773136">
              <w:rPr>
                <w:b/>
                <w:bCs/>
                <w:sz w:val="22"/>
                <w:szCs w:val="22"/>
              </w:rPr>
              <w:t>Модуль</w:t>
            </w:r>
            <w:r w:rsidRPr="00773136">
              <w:rPr>
                <w:sz w:val="22"/>
                <w:szCs w:val="22"/>
              </w:rPr>
              <w:t xml:space="preserve"> </w:t>
            </w:r>
            <w:r w:rsidRPr="00773136">
              <w:rPr>
                <w:b/>
                <w:sz w:val="22"/>
                <w:szCs w:val="22"/>
              </w:rPr>
              <w:t>«Основи організації медичного забезпечення населення і військ»</w:t>
            </w:r>
          </w:p>
        </w:tc>
      </w:tr>
      <w:tr w:rsidR="00FC21E2" w:rsidRPr="00773136" w:rsidTr="009A4786">
        <w:trPr>
          <w:trHeight w:val="228"/>
        </w:trPr>
        <w:tc>
          <w:tcPr>
            <w:tcW w:w="567" w:type="dxa"/>
          </w:tcPr>
          <w:p w:rsidR="00FC21E2" w:rsidRPr="00B148E0" w:rsidRDefault="00FC21E2" w:rsidP="00B148E0">
            <w:pPr>
              <w:jc w:val="center"/>
              <w:rPr>
                <w:lang w:val="ru-RU"/>
              </w:rPr>
            </w:pPr>
            <w:r w:rsidRPr="00773136">
              <w:rPr>
                <w:sz w:val="22"/>
                <w:szCs w:val="22"/>
              </w:rPr>
              <w:t>11</w:t>
            </w:r>
            <w:r>
              <w:rPr>
                <w:sz w:val="22"/>
                <w:szCs w:val="22"/>
                <w:lang w:val="ru-RU"/>
              </w:rPr>
              <w:t>.</w:t>
            </w:r>
          </w:p>
        </w:tc>
        <w:tc>
          <w:tcPr>
            <w:tcW w:w="8080" w:type="dxa"/>
          </w:tcPr>
          <w:p w:rsidR="00FC21E2" w:rsidRPr="00773136" w:rsidRDefault="00FC21E2" w:rsidP="00B148E0">
            <w:r w:rsidRPr="00773136">
              <w:rPr>
                <w:bCs/>
                <w:sz w:val="22"/>
                <w:szCs w:val="22"/>
              </w:rPr>
              <w:t xml:space="preserve">Нормативно-правові </w:t>
            </w:r>
            <w:r w:rsidRPr="00773136">
              <w:rPr>
                <w:sz w:val="22"/>
                <w:szCs w:val="22"/>
              </w:rPr>
              <w:t xml:space="preserve">засади </w:t>
            </w:r>
            <w:r w:rsidRPr="00773136">
              <w:rPr>
                <w:bCs/>
                <w:sz w:val="22"/>
                <w:szCs w:val="22"/>
              </w:rPr>
              <w:t>цивільного захисту в Україні. Захист населення і територій від надзвичайних ситуацій</w:t>
            </w:r>
          </w:p>
        </w:tc>
        <w:tc>
          <w:tcPr>
            <w:tcW w:w="1266" w:type="dxa"/>
            <w:vAlign w:val="center"/>
          </w:tcPr>
          <w:p w:rsidR="00FC21E2" w:rsidRPr="005761EE" w:rsidRDefault="00FC21E2" w:rsidP="00B148E0">
            <w:pPr>
              <w:jc w:val="center"/>
              <w:rPr>
                <w:sz w:val="20"/>
                <w:szCs w:val="20"/>
              </w:rPr>
            </w:pPr>
            <w:r>
              <w:rPr>
                <w:sz w:val="20"/>
                <w:szCs w:val="20"/>
              </w:rPr>
              <w:t>1</w:t>
            </w:r>
          </w:p>
        </w:tc>
      </w:tr>
      <w:tr w:rsidR="00FC21E2" w:rsidRPr="00773136" w:rsidTr="009A4786">
        <w:trPr>
          <w:trHeight w:val="228"/>
        </w:trPr>
        <w:tc>
          <w:tcPr>
            <w:tcW w:w="567" w:type="dxa"/>
          </w:tcPr>
          <w:p w:rsidR="00FC21E2" w:rsidRPr="00B148E0" w:rsidRDefault="00FC21E2" w:rsidP="00B148E0">
            <w:pPr>
              <w:jc w:val="center"/>
              <w:rPr>
                <w:lang w:val="ru-RU"/>
              </w:rPr>
            </w:pPr>
            <w:r w:rsidRPr="00773136">
              <w:rPr>
                <w:sz w:val="22"/>
                <w:szCs w:val="22"/>
              </w:rPr>
              <w:t>12</w:t>
            </w:r>
            <w:r>
              <w:rPr>
                <w:sz w:val="22"/>
                <w:szCs w:val="22"/>
                <w:lang w:val="ru-RU"/>
              </w:rPr>
              <w:t>.</w:t>
            </w:r>
          </w:p>
        </w:tc>
        <w:tc>
          <w:tcPr>
            <w:tcW w:w="8080" w:type="dxa"/>
          </w:tcPr>
          <w:p w:rsidR="00FC21E2" w:rsidRPr="00773136" w:rsidRDefault="00FC21E2" w:rsidP="00B148E0">
            <w:r w:rsidRPr="00773136">
              <w:rPr>
                <w:bCs/>
                <w:spacing w:val="-1"/>
                <w:sz w:val="22"/>
                <w:szCs w:val="22"/>
              </w:rPr>
              <w:t>Основи цивільного захисту населення</w:t>
            </w:r>
          </w:p>
        </w:tc>
        <w:tc>
          <w:tcPr>
            <w:tcW w:w="1266" w:type="dxa"/>
            <w:vAlign w:val="center"/>
          </w:tcPr>
          <w:p w:rsidR="00FC21E2" w:rsidRPr="005761EE" w:rsidRDefault="00FC21E2" w:rsidP="00B148E0">
            <w:pPr>
              <w:jc w:val="center"/>
              <w:rPr>
                <w:sz w:val="20"/>
                <w:szCs w:val="20"/>
              </w:rPr>
            </w:pPr>
            <w:r>
              <w:rPr>
                <w:sz w:val="20"/>
                <w:szCs w:val="20"/>
              </w:rPr>
              <w:t>2</w:t>
            </w:r>
          </w:p>
        </w:tc>
      </w:tr>
      <w:tr w:rsidR="00FC21E2" w:rsidRPr="00773136" w:rsidTr="009A4786">
        <w:trPr>
          <w:trHeight w:val="228"/>
        </w:trPr>
        <w:tc>
          <w:tcPr>
            <w:tcW w:w="567" w:type="dxa"/>
          </w:tcPr>
          <w:p w:rsidR="00FC21E2" w:rsidRPr="00B148E0" w:rsidRDefault="00FC21E2" w:rsidP="00B148E0">
            <w:pPr>
              <w:jc w:val="center"/>
              <w:rPr>
                <w:lang w:val="ru-RU"/>
              </w:rPr>
            </w:pPr>
            <w:r w:rsidRPr="00773136">
              <w:rPr>
                <w:sz w:val="22"/>
                <w:szCs w:val="22"/>
              </w:rPr>
              <w:t>13</w:t>
            </w:r>
            <w:r>
              <w:rPr>
                <w:sz w:val="22"/>
                <w:szCs w:val="22"/>
                <w:lang w:val="ru-RU"/>
              </w:rPr>
              <w:t>.</w:t>
            </w:r>
          </w:p>
        </w:tc>
        <w:tc>
          <w:tcPr>
            <w:tcW w:w="8080" w:type="dxa"/>
          </w:tcPr>
          <w:p w:rsidR="00FC21E2" w:rsidRPr="00773136" w:rsidRDefault="00FC21E2" w:rsidP="00B148E0">
            <w:r w:rsidRPr="00773136">
              <w:rPr>
                <w:rStyle w:val="rvts15"/>
                <w:bCs/>
                <w:sz w:val="22"/>
                <w:szCs w:val="22"/>
                <w:bdr w:val="none" w:sz="0" w:space="0" w:color="auto" w:frame="1"/>
              </w:rPr>
              <w:t>Медичний, біологічний і психологічний захист, забезпечення санітарного та епідемічного благополуччя населення</w:t>
            </w:r>
          </w:p>
        </w:tc>
        <w:tc>
          <w:tcPr>
            <w:tcW w:w="1266" w:type="dxa"/>
            <w:vAlign w:val="center"/>
          </w:tcPr>
          <w:p w:rsidR="00FC21E2" w:rsidRPr="005761EE" w:rsidRDefault="00FC21E2" w:rsidP="00B148E0">
            <w:pPr>
              <w:jc w:val="center"/>
              <w:rPr>
                <w:sz w:val="20"/>
                <w:szCs w:val="20"/>
              </w:rPr>
            </w:pPr>
            <w:r>
              <w:rPr>
                <w:sz w:val="20"/>
                <w:szCs w:val="20"/>
              </w:rPr>
              <w:t>2</w:t>
            </w:r>
          </w:p>
        </w:tc>
      </w:tr>
      <w:tr w:rsidR="00FC21E2" w:rsidRPr="00773136" w:rsidTr="009A4786">
        <w:trPr>
          <w:trHeight w:val="228"/>
        </w:trPr>
        <w:tc>
          <w:tcPr>
            <w:tcW w:w="567" w:type="dxa"/>
          </w:tcPr>
          <w:p w:rsidR="00FC21E2" w:rsidRPr="00B148E0" w:rsidRDefault="00FC21E2" w:rsidP="00B148E0">
            <w:pPr>
              <w:jc w:val="center"/>
              <w:rPr>
                <w:lang w:val="ru-RU"/>
              </w:rPr>
            </w:pPr>
            <w:r w:rsidRPr="00773136">
              <w:rPr>
                <w:sz w:val="22"/>
                <w:szCs w:val="22"/>
              </w:rPr>
              <w:t>14</w:t>
            </w:r>
            <w:r>
              <w:rPr>
                <w:sz w:val="22"/>
                <w:szCs w:val="22"/>
                <w:lang w:val="ru-RU"/>
              </w:rPr>
              <w:t>.</w:t>
            </w:r>
          </w:p>
        </w:tc>
        <w:tc>
          <w:tcPr>
            <w:tcW w:w="8080" w:type="dxa"/>
          </w:tcPr>
          <w:p w:rsidR="00FC21E2" w:rsidRPr="00773136" w:rsidRDefault="00FC21E2" w:rsidP="00B148E0">
            <w:r w:rsidRPr="00773136">
              <w:rPr>
                <w:sz w:val="22"/>
                <w:szCs w:val="22"/>
              </w:rPr>
              <w:t>Організація цивільного захисту лікувальних та фармацевтичних закладів</w:t>
            </w:r>
          </w:p>
        </w:tc>
        <w:tc>
          <w:tcPr>
            <w:tcW w:w="1266" w:type="dxa"/>
            <w:vAlign w:val="center"/>
          </w:tcPr>
          <w:p w:rsidR="00FC21E2" w:rsidRPr="005761EE" w:rsidRDefault="00FC21E2" w:rsidP="00B148E0">
            <w:pPr>
              <w:jc w:val="center"/>
              <w:rPr>
                <w:sz w:val="20"/>
                <w:szCs w:val="20"/>
              </w:rPr>
            </w:pPr>
            <w:r>
              <w:rPr>
                <w:sz w:val="20"/>
                <w:szCs w:val="20"/>
              </w:rPr>
              <w:t>1</w:t>
            </w:r>
          </w:p>
        </w:tc>
      </w:tr>
      <w:tr w:rsidR="00FC21E2" w:rsidRPr="00773136" w:rsidTr="009A4786">
        <w:trPr>
          <w:trHeight w:val="228"/>
        </w:trPr>
        <w:tc>
          <w:tcPr>
            <w:tcW w:w="567" w:type="dxa"/>
          </w:tcPr>
          <w:p w:rsidR="00FC21E2" w:rsidRPr="00B148E0" w:rsidRDefault="00FC21E2" w:rsidP="00B148E0">
            <w:pPr>
              <w:jc w:val="center"/>
              <w:rPr>
                <w:lang w:val="ru-RU"/>
              </w:rPr>
            </w:pPr>
            <w:r w:rsidRPr="00773136">
              <w:rPr>
                <w:sz w:val="22"/>
                <w:szCs w:val="22"/>
              </w:rPr>
              <w:t>15</w:t>
            </w:r>
            <w:r>
              <w:rPr>
                <w:sz w:val="22"/>
                <w:szCs w:val="22"/>
                <w:lang w:val="ru-RU"/>
              </w:rPr>
              <w:t>.</w:t>
            </w:r>
          </w:p>
        </w:tc>
        <w:tc>
          <w:tcPr>
            <w:tcW w:w="8080" w:type="dxa"/>
          </w:tcPr>
          <w:p w:rsidR="00FC21E2" w:rsidRPr="00773136" w:rsidRDefault="00FC21E2" w:rsidP="00B148E0">
            <w:r w:rsidRPr="00773136">
              <w:rPr>
                <w:bCs/>
                <w:sz w:val="22"/>
                <w:szCs w:val="22"/>
              </w:rPr>
              <w:t>Завдання, організація та актуальні питання медичної служби ЗС України в умовах збройних конфліктів</w:t>
            </w:r>
          </w:p>
        </w:tc>
        <w:tc>
          <w:tcPr>
            <w:tcW w:w="1266" w:type="dxa"/>
            <w:vAlign w:val="center"/>
          </w:tcPr>
          <w:p w:rsidR="00FC21E2" w:rsidRPr="005761EE" w:rsidRDefault="00FC21E2" w:rsidP="00B148E0">
            <w:pPr>
              <w:jc w:val="center"/>
              <w:rPr>
                <w:sz w:val="20"/>
                <w:szCs w:val="20"/>
              </w:rPr>
            </w:pPr>
            <w:r>
              <w:rPr>
                <w:sz w:val="20"/>
                <w:szCs w:val="20"/>
              </w:rPr>
              <w:t>1</w:t>
            </w:r>
          </w:p>
        </w:tc>
      </w:tr>
      <w:tr w:rsidR="00FC21E2" w:rsidRPr="00773136" w:rsidTr="009A4786">
        <w:trPr>
          <w:trHeight w:val="228"/>
        </w:trPr>
        <w:tc>
          <w:tcPr>
            <w:tcW w:w="567" w:type="dxa"/>
          </w:tcPr>
          <w:p w:rsidR="00FC21E2" w:rsidRPr="00B148E0" w:rsidRDefault="00FC21E2" w:rsidP="00B148E0">
            <w:pPr>
              <w:jc w:val="center"/>
              <w:rPr>
                <w:lang w:val="ru-RU"/>
              </w:rPr>
            </w:pPr>
            <w:r w:rsidRPr="00773136">
              <w:rPr>
                <w:sz w:val="22"/>
                <w:szCs w:val="22"/>
              </w:rPr>
              <w:t>16</w:t>
            </w:r>
            <w:r>
              <w:rPr>
                <w:sz w:val="22"/>
                <w:szCs w:val="22"/>
                <w:lang w:val="ru-RU"/>
              </w:rPr>
              <w:t>.</w:t>
            </w:r>
          </w:p>
        </w:tc>
        <w:tc>
          <w:tcPr>
            <w:tcW w:w="8080" w:type="dxa"/>
          </w:tcPr>
          <w:p w:rsidR="00FC21E2" w:rsidRPr="00773136" w:rsidRDefault="00FC21E2" w:rsidP="00B148E0">
            <w:r w:rsidRPr="00773136">
              <w:rPr>
                <w:bCs/>
                <w:sz w:val="22"/>
                <w:szCs w:val="22"/>
              </w:rPr>
              <w:t>Сучасна система лікувально-евакуаційного забезпечення військ</w:t>
            </w:r>
          </w:p>
        </w:tc>
        <w:tc>
          <w:tcPr>
            <w:tcW w:w="1266" w:type="dxa"/>
            <w:vAlign w:val="center"/>
          </w:tcPr>
          <w:p w:rsidR="00FC21E2" w:rsidRPr="005761EE" w:rsidRDefault="00FC21E2" w:rsidP="00B148E0">
            <w:pPr>
              <w:jc w:val="center"/>
              <w:rPr>
                <w:sz w:val="20"/>
                <w:szCs w:val="20"/>
              </w:rPr>
            </w:pPr>
            <w:r>
              <w:rPr>
                <w:sz w:val="20"/>
                <w:szCs w:val="20"/>
              </w:rPr>
              <w:t>2</w:t>
            </w:r>
          </w:p>
        </w:tc>
      </w:tr>
      <w:tr w:rsidR="00FC21E2" w:rsidRPr="00773136" w:rsidTr="009A4786">
        <w:trPr>
          <w:trHeight w:val="228"/>
        </w:trPr>
        <w:tc>
          <w:tcPr>
            <w:tcW w:w="567" w:type="dxa"/>
          </w:tcPr>
          <w:p w:rsidR="00FC21E2" w:rsidRPr="00B148E0" w:rsidRDefault="00FC21E2" w:rsidP="00B148E0">
            <w:pPr>
              <w:jc w:val="center"/>
              <w:rPr>
                <w:lang w:val="ru-RU"/>
              </w:rPr>
            </w:pPr>
            <w:r w:rsidRPr="00773136">
              <w:rPr>
                <w:sz w:val="22"/>
                <w:szCs w:val="22"/>
              </w:rPr>
              <w:t>17</w:t>
            </w:r>
            <w:r>
              <w:rPr>
                <w:sz w:val="22"/>
                <w:szCs w:val="22"/>
                <w:lang w:val="ru-RU"/>
              </w:rPr>
              <w:t>.</w:t>
            </w:r>
          </w:p>
        </w:tc>
        <w:tc>
          <w:tcPr>
            <w:tcW w:w="8080" w:type="dxa"/>
          </w:tcPr>
          <w:p w:rsidR="00FC21E2" w:rsidRPr="00773136" w:rsidRDefault="00FC21E2" w:rsidP="00B148E0">
            <w:pPr>
              <w:tabs>
                <w:tab w:val="left" w:pos="0"/>
              </w:tabs>
              <w:jc w:val="both"/>
            </w:pPr>
            <w:r w:rsidRPr="00773136">
              <w:rPr>
                <w:sz w:val="22"/>
                <w:szCs w:val="22"/>
              </w:rPr>
              <w:t>Підсумковий модульний контроль</w:t>
            </w:r>
          </w:p>
        </w:tc>
        <w:tc>
          <w:tcPr>
            <w:tcW w:w="1266" w:type="dxa"/>
            <w:vAlign w:val="center"/>
          </w:tcPr>
          <w:p w:rsidR="00FC21E2" w:rsidRPr="00715B22" w:rsidRDefault="00FC21E2" w:rsidP="00B148E0">
            <w:pPr>
              <w:tabs>
                <w:tab w:val="left" w:pos="0"/>
              </w:tabs>
              <w:jc w:val="center"/>
              <w:rPr>
                <w:sz w:val="20"/>
                <w:szCs w:val="28"/>
              </w:rPr>
            </w:pPr>
            <w:r>
              <w:rPr>
                <w:sz w:val="20"/>
                <w:szCs w:val="28"/>
              </w:rPr>
              <w:t>1</w:t>
            </w:r>
          </w:p>
        </w:tc>
      </w:tr>
      <w:tr w:rsidR="00FC21E2" w:rsidRPr="00773136" w:rsidTr="0062108C">
        <w:trPr>
          <w:trHeight w:val="228"/>
        </w:trPr>
        <w:tc>
          <w:tcPr>
            <w:tcW w:w="8647" w:type="dxa"/>
            <w:gridSpan w:val="2"/>
          </w:tcPr>
          <w:p w:rsidR="00FC21E2" w:rsidRPr="00773136" w:rsidRDefault="00FC21E2" w:rsidP="00B148E0">
            <w:pPr>
              <w:rPr>
                <w:bCs/>
              </w:rPr>
            </w:pPr>
            <w:r w:rsidRPr="00773136">
              <w:rPr>
                <w:b/>
                <w:sz w:val="22"/>
                <w:szCs w:val="22"/>
              </w:rPr>
              <w:t>Разом годин за модуль</w:t>
            </w:r>
          </w:p>
        </w:tc>
        <w:tc>
          <w:tcPr>
            <w:tcW w:w="1266" w:type="dxa"/>
            <w:vAlign w:val="center"/>
          </w:tcPr>
          <w:p w:rsidR="00FC21E2" w:rsidRPr="00CC004C" w:rsidRDefault="00FC21E2" w:rsidP="00B148E0">
            <w:pPr>
              <w:pStyle w:val="4"/>
              <w:ind w:left="0" w:firstLine="0"/>
              <w:jc w:val="center"/>
              <w:rPr>
                <w:b/>
                <w:sz w:val="20"/>
                <w:szCs w:val="20"/>
              </w:rPr>
            </w:pPr>
            <w:r>
              <w:rPr>
                <w:b/>
                <w:sz w:val="20"/>
                <w:szCs w:val="20"/>
              </w:rPr>
              <w:t>10</w:t>
            </w:r>
          </w:p>
        </w:tc>
      </w:tr>
      <w:tr w:rsidR="00FC21E2" w:rsidRPr="00773136" w:rsidTr="0062108C">
        <w:trPr>
          <w:trHeight w:val="228"/>
        </w:trPr>
        <w:tc>
          <w:tcPr>
            <w:tcW w:w="8647" w:type="dxa"/>
            <w:gridSpan w:val="2"/>
          </w:tcPr>
          <w:p w:rsidR="00FC21E2" w:rsidRPr="00773136" w:rsidRDefault="00FC21E2" w:rsidP="00B148E0">
            <w:pPr>
              <w:tabs>
                <w:tab w:val="left" w:pos="0"/>
              </w:tabs>
              <w:jc w:val="both"/>
              <w:rPr>
                <w:b/>
              </w:rPr>
            </w:pPr>
            <w:r w:rsidRPr="00773136">
              <w:rPr>
                <w:b/>
                <w:sz w:val="22"/>
                <w:szCs w:val="22"/>
              </w:rPr>
              <w:t>Усього годин</w:t>
            </w:r>
          </w:p>
        </w:tc>
        <w:tc>
          <w:tcPr>
            <w:tcW w:w="1266" w:type="dxa"/>
          </w:tcPr>
          <w:p w:rsidR="00FC21E2" w:rsidRPr="00773136" w:rsidRDefault="00FC21E2" w:rsidP="00B148E0">
            <w:pPr>
              <w:jc w:val="center"/>
              <w:rPr>
                <w:b/>
              </w:rPr>
            </w:pPr>
            <w:r>
              <w:rPr>
                <w:b/>
                <w:sz w:val="22"/>
                <w:szCs w:val="22"/>
              </w:rPr>
              <w:t>4</w:t>
            </w:r>
            <w:r w:rsidRPr="00773136">
              <w:rPr>
                <w:b/>
                <w:sz w:val="22"/>
                <w:szCs w:val="22"/>
              </w:rPr>
              <w:t>0</w:t>
            </w:r>
          </w:p>
        </w:tc>
      </w:tr>
    </w:tbl>
    <w:p w:rsidR="00FC21E2" w:rsidRPr="00C77208" w:rsidRDefault="00FC21E2" w:rsidP="00B148E0">
      <w:pPr>
        <w:ind w:firstLine="709"/>
        <w:jc w:val="both"/>
        <w:rPr>
          <w:b/>
          <w:sz w:val="22"/>
          <w:szCs w:val="20"/>
        </w:rPr>
      </w:pPr>
    </w:p>
    <w:p w:rsidR="00FC21E2" w:rsidRPr="00773136" w:rsidRDefault="00FC21E2" w:rsidP="00C44114">
      <w:pPr>
        <w:ind w:firstLine="709"/>
        <w:jc w:val="both"/>
        <w:rPr>
          <w:b/>
          <w:sz w:val="28"/>
          <w:szCs w:val="20"/>
        </w:rPr>
      </w:pPr>
      <w:r w:rsidRPr="00773136">
        <w:rPr>
          <w:b/>
          <w:sz w:val="28"/>
          <w:szCs w:val="20"/>
        </w:rPr>
        <w:t xml:space="preserve">9. Індивідуальні завдання </w:t>
      </w:r>
    </w:p>
    <w:p w:rsidR="00FC21E2" w:rsidRPr="003B60CF" w:rsidRDefault="00FC21E2" w:rsidP="00C44114">
      <w:pPr>
        <w:tabs>
          <w:tab w:val="left" w:pos="993"/>
        </w:tabs>
        <w:ind w:firstLine="709"/>
        <w:jc w:val="both"/>
        <w:rPr>
          <w:sz w:val="28"/>
          <w:szCs w:val="28"/>
        </w:rPr>
      </w:pPr>
      <w:r w:rsidRPr="003B60CF">
        <w:rPr>
          <w:sz w:val="28"/>
          <w:szCs w:val="28"/>
        </w:rPr>
        <w:t>Одним з найважливіших шляхів оптимізації і підвищення як</w:t>
      </w:r>
      <w:r w:rsidRPr="003B60CF">
        <w:rPr>
          <w:rFonts w:eastAsia="Batang"/>
          <w:sz w:val="28"/>
          <w:szCs w:val="28"/>
        </w:rPr>
        <w:t>о</w:t>
      </w:r>
      <w:r w:rsidRPr="003B60CF">
        <w:rPr>
          <w:sz w:val="28"/>
          <w:szCs w:val="28"/>
        </w:rPr>
        <w:t xml:space="preserve">сті практичної підготовки </w:t>
      </w:r>
      <w:r w:rsidRPr="00CB61F3">
        <w:rPr>
          <w:sz w:val="28"/>
          <w:szCs w:val="28"/>
        </w:rPr>
        <w:t>студент</w:t>
      </w:r>
      <w:r>
        <w:rPr>
          <w:sz w:val="28"/>
          <w:szCs w:val="28"/>
        </w:rPr>
        <w:t>ів</w:t>
      </w:r>
      <w:r w:rsidRPr="003B60CF">
        <w:rPr>
          <w:sz w:val="28"/>
          <w:szCs w:val="28"/>
        </w:rPr>
        <w:t xml:space="preserve"> є </w:t>
      </w:r>
      <w:r w:rsidRPr="003B60CF">
        <w:rPr>
          <w:rFonts w:eastAsia="Batang"/>
          <w:sz w:val="28"/>
          <w:szCs w:val="28"/>
        </w:rPr>
        <w:t>виконання індивідуальних навчально-</w:t>
      </w:r>
      <w:r w:rsidRPr="003B60CF">
        <w:rPr>
          <w:sz w:val="28"/>
          <w:szCs w:val="28"/>
        </w:rPr>
        <w:t>дослідницьк</w:t>
      </w:r>
      <w:r w:rsidRPr="003B60CF">
        <w:rPr>
          <w:rFonts w:eastAsia="Batang"/>
          <w:sz w:val="28"/>
          <w:szCs w:val="28"/>
        </w:rPr>
        <w:t>их завдань (ІНДЗ)</w:t>
      </w:r>
      <w:r w:rsidRPr="003B60CF">
        <w:rPr>
          <w:sz w:val="28"/>
          <w:szCs w:val="28"/>
        </w:rPr>
        <w:t>.</w:t>
      </w:r>
    </w:p>
    <w:p w:rsidR="00FC21E2" w:rsidRPr="003B60CF" w:rsidRDefault="00FC21E2" w:rsidP="00C44114">
      <w:pPr>
        <w:tabs>
          <w:tab w:val="left" w:pos="993"/>
        </w:tabs>
        <w:ind w:firstLine="709"/>
        <w:jc w:val="both"/>
        <w:rPr>
          <w:sz w:val="28"/>
          <w:szCs w:val="28"/>
        </w:rPr>
      </w:pPr>
      <w:r w:rsidRPr="003B60CF">
        <w:rPr>
          <w:sz w:val="28"/>
          <w:szCs w:val="28"/>
        </w:rPr>
        <w:t xml:space="preserve">Основна мета </w:t>
      </w:r>
      <w:r w:rsidRPr="003B60CF">
        <w:rPr>
          <w:rFonts w:eastAsia="Batang"/>
          <w:sz w:val="28"/>
          <w:szCs w:val="28"/>
        </w:rPr>
        <w:t>ІНДЗ</w:t>
      </w:r>
      <w:r w:rsidRPr="003B60CF">
        <w:rPr>
          <w:sz w:val="28"/>
          <w:szCs w:val="28"/>
        </w:rPr>
        <w:t>:</w:t>
      </w:r>
    </w:p>
    <w:p w:rsidR="00FC21E2" w:rsidRPr="003B60CF" w:rsidRDefault="00FC21E2" w:rsidP="00C44114">
      <w:pPr>
        <w:tabs>
          <w:tab w:val="left" w:pos="993"/>
        </w:tabs>
        <w:ind w:firstLine="709"/>
        <w:jc w:val="both"/>
        <w:rPr>
          <w:rFonts w:eastAsia="Batang"/>
          <w:sz w:val="28"/>
          <w:szCs w:val="28"/>
        </w:rPr>
      </w:pPr>
      <w:r w:rsidRPr="003B60CF">
        <w:rPr>
          <w:sz w:val="28"/>
          <w:szCs w:val="28"/>
        </w:rPr>
        <w:t>більш глибоке осмислення і засвоєння теоретичних і практичних знань, умінь і навичок з дисципліни (головним чином в плані міжкафедральної інтеграції їх кінцевого рівня з відповідної спеціальності);</w:t>
      </w:r>
    </w:p>
    <w:p w:rsidR="00FC21E2" w:rsidRPr="003B60CF" w:rsidRDefault="00FC21E2" w:rsidP="00C44114">
      <w:pPr>
        <w:tabs>
          <w:tab w:val="left" w:pos="993"/>
        </w:tabs>
        <w:ind w:firstLine="709"/>
        <w:jc w:val="both"/>
        <w:rPr>
          <w:sz w:val="28"/>
          <w:szCs w:val="28"/>
        </w:rPr>
      </w:pPr>
      <w:r w:rsidRPr="003B60CF">
        <w:rPr>
          <w:sz w:val="28"/>
          <w:szCs w:val="28"/>
        </w:rPr>
        <w:t>психологічна і прак</w:t>
      </w:r>
      <w:r w:rsidRPr="003B60CF">
        <w:rPr>
          <w:rFonts w:eastAsia="Batang"/>
          <w:sz w:val="28"/>
          <w:szCs w:val="28"/>
        </w:rPr>
        <w:t>т</w:t>
      </w:r>
      <w:r w:rsidRPr="003B60CF">
        <w:rPr>
          <w:sz w:val="28"/>
          <w:szCs w:val="28"/>
        </w:rPr>
        <w:t>ична підготовка студентів до постійного підвищення професійної кваліфікації, оволодіння основними прийомами науково-бібліографічного аналізу, узагальнення і оформлення різних матеріалів для доповідей, довідок, статей і т. п.</w:t>
      </w:r>
    </w:p>
    <w:p w:rsidR="00FC21E2" w:rsidRPr="003B60CF" w:rsidRDefault="00FC21E2" w:rsidP="00C44114">
      <w:pPr>
        <w:tabs>
          <w:tab w:val="left" w:pos="993"/>
        </w:tabs>
        <w:ind w:firstLine="709"/>
        <w:jc w:val="both"/>
        <w:rPr>
          <w:sz w:val="28"/>
          <w:szCs w:val="28"/>
        </w:rPr>
      </w:pPr>
      <w:r w:rsidRPr="003B60CF">
        <w:rPr>
          <w:sz w:val="28"/>
          <w:szCs w:val="28"/>
        </w:rPr>
        <w:t>Індивідуальне навчально-дослідне завдання виконується самостійно або у складі робочих груп (2-3 студента) при консультуванні викладачем протягом вивчення дисципліни.</w:t>
      </w:r>
    </w:p>
    <w:p w:rsidR="00FC21E2" w:rsidRDefault="00FC21E2">
      <w:pPr>
        <w:rPr>
          <w:sz w:val="28"/>
          <w:szCs w:val="28"/>
        </w:rPr>
      </w:pPr>
      <w:r>
        <w:rPr>
          <w:sz w:val="28"/>
          <w:szCs w:val="28"/>
        </w:rPr>
        <w:br w:type="page"/>
      </w:r>
    </w:p>
    <w:p w:rsidR="00FC21E2" w:rsidRPr="003B60CF" w:rsidRDefault="00FC21E2" w:rsidP="00C44114">
      <w:pPr>
        <w:tabs>
          <w:tab w:val="left" w:pos="993"/>
        </w:tabs>
        <w:ind w:firstLine="709"/>
        <w:jc w:val="both"/>
        <w:rPr>
          <w:sz w:val="28"/>
          <w:szCs w:val="28"/>
        </w:rPr>
      </w:pPr>
      <w:r w:rsidRPr="003B60CF">
        <w:rPr>
          <w:sz w:val="28"/>
          <w:szCs w:val="28"/>
        </w:rPr>
        <w:lastRenderedPageBreak/>
        <w:t>Основні форми ІНДЗ:</w:t>
      </w:r>
    </w:p>
    <w:p w:rsidR="00FC21E2" w:rsidRPr="003B60CF" w:rsidRDefault="00FC21E2" w:rsidP="00C44114">
      <w:pPr>
        <w:tabs>
          <w:tab w:val="left" w:pos="993"/>
        </w:tabs>
        <w:ind w:firstLine="709"/>
        <w:jc w:val="both"/>
        <w:rPr>
          <w:sz w:val="28"/>
          <w:szCs w:val="28"/>
        </w:rPr>
      </w:pPr>
      <w:r w:rsidRPr="00DC43C3">
        <w:rPr>
          <w:sz w:val="28"/>
          <w:szCs w:val="28"/>
        </w:rPr>
        <w:t>б</w:t>
      </w:r>
      <w:r w:rsidRPr="003B60CF">
        <w:rPr>
          <w:sz w:val="28"/>
          <w:szCs w:val="28"/>
        </w:rPr>
        <w:t xml:space="preserve">ібліографічний пошук і вивчення літератури з певної теми, її узагальнення, складання огляду про сучасний стан проблеми (написання </w:t>
      </w:r>
      <w:r w:rsidRPr="00DC43C3">
        <w:rPr>
          <w:sz w:val="28"/>
          <w:szCs w:val="28"/>
        </w:rPr>
        <w:t>рефе</w:t>
      </w:r>
      <w:r w:rsidRPr="003B60CF">
        <w:rPr>
          <w:sz w:val="28"/>
          <w:szCs w:val="28"/>
        </w:rPr>
        <w:t>рат</w:t>
      </w:r>
      <w:r w:rsidRPr="00DC43C3">
        <w:rPr>
          <w:sz w:val="28"/>
          <w:szCs w:val="28"/>
        </w:rPr>
        <w:t>ивної роботи</w:t>
      </w:r>
      <w:r w:rsidRPr="003B60CF">
        <w:rPr>
          <w:sz w:val="28"/>
          <w:szCs w:val="28"/>
        </w:rPr>
        <w:t xml:space="preserve">), виступ з доповіддю </w:t>
      </w:r>
      <w:r w:rsidRPr="00DC43C3">
        <w:rPr>
          <w:sz w:val="28"/>
          <w:szCs w:val="28"/>
        </w:rPr>
        <w:t>на засіданні гуртка кафедри, студентських наукових конференція тощо;</w:t>
      </w:r>
    </w:p>
    <w:p w:rsidR="00FC21E2" w:rsidRPr="003B60CF" w:rsidRDefault="00FC21E2" w:rsidP="00C44114">
      <w:pPr>
        <w:tabs>
          <w:tab w:val="left" w:pos="993"/>
        </w:tabs>
        <w:ind w:firstLine="709"/>
        <w:jc w:val="both"/>
        <w:rPr>
          <w:sz w:val="28"/>
          <w:szCs w:val="28"/>
        </w:rPr>
      </w:pPr>
      <w:r w:rsidRPr="00DC43C3">
        <w:rPr>
          <w:sz w:val="28"/>
          <w:szCs w:val="28"/>
        </w:rPr>
        <w:t>у</w:t>
      </w:r>
      <w:r w:rsidRPr="003B60CF">
        <w:rPr>
          <w:sz w:val="28"/>
          <w:szCs w:val="28"/>
        </w:rPr>
        <w:t>часть у створенні учбово-демонстраційних посібників (стендів, альбомів, таблиць)та інших технічних засобів навчання;</w:t>
      </w:r>
    </w:p>
    <w:p w:rsidR="00FC21E2" w:rsidRPr="00CB61F3" w:rsidRDefault="00FC21E2" w:rsidP="00C44114">
      <w:pPr>
        <w:tabs>
          <w:tab w:val="left" w:pos="993"/>
        </w:tabs>
        <w:ind w:firstLine="709"/>
        <w:jc w:val="both"/>
        <w:rPr>
          <w:sz w:val="28"/>
          <w:szCs w:val="28"/>
        </w:rPr>
      </w:pPr>
      <w:r w:rsidRPr="00DC43C3">
        <w:rPr>
          <w:sz w:val="28"/>
          <w:szCs w:val="28"/>
        </w:rPr>
        <w:t>опанування новітніх методів дослідження,</w:t>
      </w:r>
      <w:r w:rsidRPr="003B60CF">
        <w:rPr>
          <w:sz w:val="28"/>
          <w:szCs w:val="28"/>
        </w:rPr>
        <w:t xml:space="preserve"> приладів, </w:t>
      </w:r>
      <w:r w:rsidRPr="00DC43C3">
        <w:rPr>
          <w:sz w:val="28"/>
          <w:szCs w:val="28"/>
        </w:rPr>
        <w:t>виконання навчально-практичних студентських робіт</w:t>
      </w:r>
      <w:r w:rsidRPr="00CB61F3">
        <w:rPr>
          <w:sz w:val="28"/>
          <w:szCs w:val="28"/>
        </w:rPr>
        <w:t>.</w:t>
      </w:r>
    </w:p>
    <w:p w:rsidR="00FC21E2" w:rsidRPr="007554D8" w:rsidRDefault="00FC21E2" w:rsidP="00C44114">
      <w:pPr>
        <w:ind w:firstLine="709"/>
        <w:jc w:val="both"/>
        <w:rPr>
          <w:b/>
          <w:sz w:val="20"/>
          <w:szCs w:val="20"/>
        </w:rPr>
      </w:pPr>
    </w:p>
    <w:p w:rsidR="00FC21E2" w:rsidRPr="00773136" w:rsidRDefault="00FC21E2" w:rsidP="00C44114">
      <w:pPr>
        <w:ind w:firstLine="709"/>
        <w:jc w:val="both"/>
        <w:rPr>
          <w:b/>
          <w:sz w:val="28"/>
          <w:szCs w:val="20"/>
        </w:rPr>
      </w:pPr>
      <w:r w:rsidRPr="00773136">
        <w:rPr>
          <w:b/>
          <w:sz w:val="28"/>
          <w:szCs w:val="20"/>
        </w:rPr>
        <w:t xml:space="preserve">10. Завдання для самостійної роботи </w:t>
      </w:r>
    </w:p>
    <w:p w:rsidR="00FC21E2" w:rsidRDefault="00FC21E2" w:rsidP="00C44114">
      <w:pPr>
        <w:tabs>
          <w:tab w:val="left" w:pos="540"/>
        </w:tabs>
        <w:ind w:firstLine="709"/>
        <w:jc w:val="both"/>
        <w:rPr>
          <w:sz w:val="28"/>
          <w:szCs w:val="20"/>
          <w:lang w:eastAsia="en-US"/>
        </w:rPr>
      </w:pPr>
      <w:r w:rsidRPr="00773136">
        <w:rPr>
          <w:sz w:val="28"/>
          <w:szCs w:val="20"/>
          <w:lang w:eastAsia="en-US"/>
        </w:rPr>
        <w:t xml:space="preserve">Самостійна робота студентів виконується у вигляді підготовки до практичних </w:t>
      </w:r>
      <w:r>
        <w:rPr>
          <w:sz w:val="28"/>
          <w:szCs w:val="20"/>
          <w:lang w:eastAsia="en-US"/>
        </w:rPr>
        <w:t xml:space="preserve">занять (підготовка теоретичних </w:t>
      </w:r>
      <w:r w:rsidRPr="00773136">
        <w:rPr>
          <w:sz w:val="28"/>
          <w:szCs w:val="20"/>
          <w:lang w:eastAsia="en-US"/>
        </w:rPr>
        <w:t>питань, виконання ситуаційних задач, опанування навичками згідно з темою заняття, тощо).</w:t>
      </w:r>
    </w:p>
    <w:p w:rsidR="00FC21E2" w:rsidRDefault="00FC21E2" w:rsidP="00C44114">
      <w:pPr>
        <w:tabs>
          <w:tab w:val="left" w:pos="540"/>
        </w:tabs>
        <w:ind w:firstLine="709"/>
        <w:jc w:val="both"/>
        <w:rPr>
          <w:sz w:val="28"/>
          <w:szCs w:val="20"/>
          <w:lang w:eastAsia="en-US"/>
        </w:rPr>
      </w:pPr>
    </w:p>
    <w:p w:rsidR="00FC21E2" w:rsidRPr="00773136" w:rsidRDefault="00FC21E2" w:rsidP="00C44114">
      <w:pPr>
        <w:ind w:firstLine="709"/>
        <w:jc w:val="both"/>
        <w:rPr>
          <w:b/>
          <w:sz w:val="28"/>
          <w:szCs w:val="20"/>
        </w:rPr>
      </w:pPr>
      <w:r w:rsidRPr="00773136">
        <w:rPr>
          <w:b/>
          <w:sz w:val="28"/>
          <w:szCs w:val="20"/>
        </w:rPr>
        <w:t>11. Методи навчання</w:t>
      </w:r>
    </w:p>
    <w:p w:rsidR="00FC21E2" w:rsidRPr="00773136" w:rsidRDefault="00FC21E2" w:rsidP="00C44114">
      <w:pPr>
        <w:numPr>
          <w:ilvl w:val="0"/>
          <w:numId w:val="4"/>
        </w:numPr>
        <w:tabs>
          <w:tab w:val="clear" w:pos="1069"/>
          <w:tab w:val="num" w:pos="142"/>
          <w:tab w:val="left" w:pos="720"/>
          <w:tab w:val="left" w:pos="993"/>
        </w:tabs>
        <w:ind w:left="0" w:firstLine="709"/>
        <w:jc w:val="both"/>
        <w:rPr>
          <w:sz w:val="28"/>
          <w:szCs w:val="20"/>
        </w:rPr>
      </w:pPr>
      <w:r w:rsidRPr="00773136">
        <w:rPr>
          <w:sz w:val="28"/>
          <w:szCs w:val="20"/>
        </w:rPr>
        <w:t>Традиційні методи навчання: словесні; наочні; практичні.</w:t>
      </w:r>
    </w:p>
    <w:p w:rsidR="00FC21E2" w:rsidRPr="00773136" w:rsidRDefault="00FC21E2" w:rsidP="00C44114">
      <w:pPr>
        <w:pStyle w:val="11"/>
        <w:numPr>
          <w:ilvl w:val="0"/>
          <w:numId w:val="4"/>
        </w:numPr>
        <w:tabs>
          <w:tab w:val="clear" w:pos="1069"/>
          <w:tab w:val="num" w:pos="142"/>
          <w:tab w:val="left" w:pos="993"/>
        </w:tabs>
        <w:ind w:left="0" w:firstLine="709"/>
        <w:jc w:val="both"/>
        <w:rPr>
          <w:sz w:val="28"/>
        </w:rPr>
      </w:pPr>
      <w:r w:rsidRPr="00773136">
        <w:rPr>
          <w:sz w:val="28"/>
        </w:rPr>
        <w:t xml:space="preserve"> Методи навчально-пізнавальної діяльності: пояснювально-ілюстративний метод, метод проблемного викладу, частково-пошуковий або евристичний метод, дослідницький метод.</w:t>
      </w:r>
    </w:p>
    <w:p w:rsidR="00FC21E2" w:rsidRPr="00773136" w:rsidRDefault="00FC21E2" w:rsidP="00C44114">
      <w:pPr>
        <w:pStyle w:val="11"/>
        <w:numPr>
          <w:ilvl w:val="0"/>
          <w:numId w:val="4"/>
        </w:numPr>
        <w:tabs>
          <w:tab w:val="clear" w:pos="1069"/>
          <w:tab w:val="num" w:pos="142"/>
          <w:tab w:val="left" w:pos="993"/>
        </w:tabs>
        <w:ind w:left="0" w:firstLine="709"/>
        <w:jc w:val="both"/>
        <w:rPr>
          <w:sz w:val="28"/>
        </w:rPr>
      </w:pPr>
      <w:r w:rsidRPr="00773136">
        <w:rPr>
          <w:sz w:val="28"/>
        </w:rPr>
        <w:t xml:space="preserve"> Методи стимулювання й мотивації навчально-пізнавальної діяльності: індуктивні і дедуктивні методи навчання, методи стимулювання і мотивації навчання. </w:t>
      </w:r>
    </w:p>
    <w:p w:rsidR="00FC21E2" w:rsidRPr="00773136" w:rsidRDefault="00FC21E2" w:rsidP="00C44114">
      <w:pPr>
        <w:pStyle w:val="11"/>
        <w:numPr>
          <w:ilvl w:val="0"/>
          <w:numId w:val="4"/>
        </w:numPr>
        <w:tabs>
          <w:tab w:val="clear" w:pos="1069"/>
          <w:tab w:val="num" w:pos="142"/>
          <w:tab w:val="left" w:pos="993"/>
        </w:tabs>
        <w:ind w:left="0" w:firstLine="709"/>
        <w:jc w:val="both"/>
        <w:rPr>
          <w:b/>
          <w:bCs/>
          <w:sz w:val="28"/>
        </w:rPr>
      </w:pPr>
      <w:r w:rsidRPr="00773136">
        <w:rPr>
          <w:sz w:val="28"/>
        </w:rPr>
        <w:t xml:space="preserve"> Методи контролю як методи навчання (контролю з боку викладача, самоконтролю,</w:t>
      </w:r>
      <w:r w:rsidRPr="00773136">
        <w:rPr>
          <w:b/>
          <w:bCs/>
          <w:sz w:val="28"/>
        </w:rPr>
        <w:t xml:space="preserve"> </w:t>
      </w:r>
      <w:r w:rsidRPr="00773136">
        <w:rPr>
          <w:sz w:val="28"/>
        </w:rPr>
        <w:t>взаємоконтролю, самокорекції,  взаємокорекції).</w:t>
      </w:r>
    </w:p>
    <w:p w:rsidR="00FC21E2" w:rsidRPr="007554D8" w:rsidRDefault="00FC21E2" w:rsidP="00C44114">
      <w:pPr>
        <w:pStyle w:val="11"/>
        <w:tabs>
          <w:tab w:val="num" w:pos="142"/>
          <w:tab w:val="left" w:pos="993"/>
        </w:tabs>
        <w:ind w:left="0" w:firstLine="709"/>
        <w:jc w:val="both"/>
        <w:rPr>
          <w:b/>
          <w:bCs/>
        </w:rPr>
      </w:pPr>
    </w:p>
    <w:p w:rsidR="00FC21E2" w:rsidRDefault="00FC21E2" w:rsidP="00C44114">
      <w:pPr>
        <w:ind w:firstLine="709"/>
        <w:jc w:val="both"/>
        <w:rPr>
          <w:b/>
          <w:sz w:val="28"/>
          <w:szCs w:val="20"/>
        </w:rPr>
      </w:pPr>
      <w:r w:rsidRPr="00B148E0">
        <w:rPr>
          <w:b/>
          <w:sz w:val="28"/>
          <w:szCs w:val="20"/>
        </w:rPr>
        <w:t>12. Методи контролю</w:t>
      </w:r>
    </w:p>
    <w:p w:rsidR="00FC21E2" w:rsidRDefault="00FC21E2" w:rsidP="00C44114">
      <w:pPr>
        <w:tabs>
          <w:tab w:val="left" w:pos="540"/>
        </w:tabs>
        <w:ind w:firstLine="709"/>
        <w:jc w:val="both"/>
        <w:rPr>
          <w:sz w:val="28"/>
        </w:rPr>
      </w:pPr>
      <w:r w:rsidRPr="002E0158">
        <w:rPr>
          <w:b/>
          <w:i/>
          <w:sz w:val="28"/>
        </w:rPr>
        <w:t>Поточний контроль</w:t>
      </w:r>
      <w:r w:rsidRPr="005D6421">
        <w:rPr>
          <w:sz w:val="28"/>
        </w:rPr>
        <w:t xml:space="preserve"> </w:t>
      </w:r>
    </w:p>
    <w:p w:rsidR="00FC21E2" w:rsidRPr="00980DFA" w:rsidRDefault="00FC21E2" w:rsidP="00C44114">
      <w:pPr>
        <w:tabs>
          <w:tab w:val="left" w:pos="540"/>
        </w:tabs>
        <w:ind w:firstLine="709"/>
        <w:jc w:val="both"/>
        <w:rPr>
          <w:sz w:val="28"/>
          <w:szCs w:val="28"/>
        </w:rPr>
      </w:pPr>
      <w:r w:rsidRPr="00980DFA">
        <w:rPr>
          <w:bCs/>
          <w:sz w:val="28"/>
          <w:szCs w:val="28"/>
          <w:lang w:eastAsia="en-US"/>
        </w:rPr>
        <w:t xml:space="preserve">Поточний контроль здійснюється у ході вивчення конкретної теми для визначення рівня сформованості окремої навички або вміння, якості засвоєння певної порції навчального матеріалу шляхом спостереження за навчально-пізнавальною діяльністю студентів на заняттях, усного опитування, письмового контролю знань і умінь за допомогою </w:t>
      </w:r>
      <w:r>
        <w:rPr>
          <w:bCs/>
          <w:sz w:val="28"/>
          <w:szCs w:val="28"/>
          <w:lang w:eastAsia="en-US"/>
        </w:rPr>
        <w:t xml:space="preserve">тестування </w:t>
      </w:r>
      <w:r w:rsidRPr="00773136">
        <w:rPr>
          <w:sz w:val="28"/>
          <w:szCs w:val="20"/>
          <w:shd w:val="clear" w:color="auto" w:fill="FFFFFF"/>
        </w:rPr>
        <w:t>(усне, письмове, комп’ютерне);</w:t>
      </w:r>
      <w:r>
        <w:rPr>
          <w:sz w:val="28"/>
          <w:szCs w:val="20"/>
          <w:shd w:val="clear" w:color="auto" w:fill="FFFFFF"/>
        </w:rPr>
        <w:t xml:space="preserve"> </w:t>
      </w:r>
      <w:r w:rsidRPr="00980DFA">
        <w:rPr>
          <w:bCs/>
          <w:sz w:val="28"/>
          <w:szCs w:val="28"/>
          <w:lang w:eastAsia="en-US"/>
        </w:rPr>
        <w:t>з використанням набору стандартизованих завдань</w:t>
      </w:r>
      <w:r>
        <w:rPr>
          <w:bCs/>
          <w:sz w:val="28"/>
          <w:szCs w:val="28"/>
          <w:lang w:eastAsia="en-US"/>
        </w:rPr>
        <w:t xml:space="preserve"> для встановлення вхідного та вихідного рівня знань, </w:t>
      </w:r>
      <w:r w:rsidRPr="00773136">
        <w:rPr>
          <w:sz w:val="28"/>
          <w:szCs w:val="20"/>
          <w:shd w:val="clear" w:color="auto" w:fill="FFFFFF"/>
        </w:rPr>
        <w:t>структурований контроль практичних навичок;</w:t>
      </w:r>
      <w:r>
        <w:rPr>
          <w:sz w:val="28"/>
          <w:szCs w:val="20"/>
          <w:shd w:val="clear" w:color="auto" w:fill="FFFFFF"/>
        </w:rPr>
        <w:t xml:space="preserve"> </w:t>
      </w:r>
      <w:r w:rsidRPr="00773136">
        <w:rPr>
          <w:sz w:val="28"/>
          <w:szCs w:val="20"/>
          <w:shd w:val="clear" w:color="auto" w:fill="FFFFFF"/>
        </w:rPr>
        <w:t>контроль виконання практичної роботи;</w:t>
      </w:r>
      <w:r>
        <w:rPr>
          <w:sz w:val="28"/>
          <w:szCs w:val="20"/>
          <w:shd w:val="clear" w:color="auto" w:fill="FFFFFF"/>
        </w:rPr>
        <w:t xml:space="preserve"> </w:t>
      </w:r>
      <w:r w:rsidRPr="00773136">
        <w:rPr>
          <w:sz w:val="28"/>
          <w:szCs w:val="20"/>
          <w:shd w:val="clear" w:color="auto" w:fill="FFFFFF"/>
        </w:rPr>
        <w:t>усне опитування;</w:t>
      </w:r>
      <w:r>
        <w:rPr>
          <w:sz w:val="28"/>
          <w:szCs w:val="20"/>
          <w:shd w:val="clear" w:color="auto" w:fill="FFFFFF"/>
        </w:rPr>
        <w:t xml:space="preserve"> усна співбесіда</w:t>
      </w:r>
      <w:r w:rsidRPr="00980DFA">
        <w:rPr>
          <w:bCs/>
          <w:sz w:val="28"/>
          <w:szCs w:val="28"/>
          <w:lang w:eastAsia="en-US"/>
        </w:rPr>
        <w:t>.</w:t>
      </w:r>
    </w:p>
    <w:p w:rsidR="00FC21E2" w:rsidRPr="00B31827" w:rsidRDefault="00FC21E2" w:rsidP="00C44114">
      <w:pPr>
        <w:tabs>
          <w:tab w:val="left" w:pos="540"/>
        </w:tabs>
        <w:ind w:firstLine="709"/>
        <w:jc w:val="both"/>
        <w:rPr>
          <w:sz w:val="28"/>
          <w:szCs w:val="28"/>
        </w:rPr>
      </w:pPr>
      <w:r w:rsidRPr="005F4093">
        <w:rPr>
          <w:b/>
          <w:bCs/>
          <w:sz w:val="28"/>
          <w:szCs w:val="28"/>
          <w:lang w:eastAsia="en-US"/>
        </w:rPr>
        <w:t>Підсумковий контроль</w:t>
      </w:r>
      <w:r w:rsidRPr="005F4093">
        <w:rPr>
          <w:bCs/>
          <w:sz w:val="28"/>
          <w:szCs w:val="28"/>
          <w:lang w:eastAsia="en-US"/>
        </w:rPr>
        <w:t xml:space="preserve"> передбачає </w:t>
      </w:r>
      <w:r>
        <w:rPr>
          <w:bCs/>
          <w:sz w:val="28"/>
          <w:szCs w:val="28"/>
          <w:lang w:eastAsia="en-US"/>
        </w:rPr>
        <w:t>проведення підсумкового модульного контролю</w:t>
      </w:r>
      <w:r w:rsidRPr="005F4093">
        <w:rPr>
          <w:bCs/>
          <w:sz w:val="28"/>
          <w:szCs w:val="28"/>
          <w:lang w:eastAsia="en-US"/>
        </w:rPr>
        <w:t>.</w:t>
      </w:r>
    </w:p>
    <w:p w:rsidR="00FC21E2" w:rsidRPr="007554D8" w:rsidRDefault="00FC21E2" w:rsidP="00C44114">
      <w:pPr>
        <w:ind w:firstLine="709"/>
        <w:jc w:val="both"/>
        <w:rPr>
          <w:sz w:val="20"/>
          <w:szCs w:val="20"/>
        </w:rPr>
      </w:pPr>
    </w:p>
    <w:p w:rsidR="00FC21E2" w:rsidRPr="009C3C45" w:rsidRDefault="00FC21E2" w:rsidP="00C44114">
      <w:pPr>
        <w:ind w:firstLine="709"/>
        <w:jc w:val="both"/>
        <w:rPr>
          <w:b/>
          <w:bCs/>
          <w:i/>
          <w:iCs/>
          <w:sz w:val="28"/>
          <w:szCs w:val="20"/>
        </w:rPr>
      </w:pPr>
      <w:r w:rsidRPr="009C3C45">
        <w:rPr>
          <w:b/>
          <w:bCs/>
          <w:sz w:val="28"/>
          <w:szCs w:val="20"/>
        </w:rPr>
        <w:t>13. Форма підсумкового контролю успішності навчання</w:t>
      </w:r>
    </w:p>
    <w:p w:rsidR="00FC21E2" w:rsidRPr="00B148E0" w:rsidRDefault="00FC21E2" w:rsidP="00C44114">
      <w:pPr>
        <w:ind w:firstLine="709"/>
        <w:jc w:val="both"/>
        <w:rPr>
          <w:sz w:val="20"/>
          <w:szCs w:val="20"/>
        </w:rPr>
      </w:pPr>
    </w:p>
    <w:p w:rsidR="00FC21E2" w:rsidRPr="009C3C45" w:rsidRDefault="00FC21E2" w:rsidP="00C44114">
      <w:pPr>
        <w:ind w:firstLine="709"/>
        <w:jc w:val="both"/>
        <w:rPr>
          <w:sz w:val="28"/>
          <w:szCs w:val="20"/>
        </w:rPr>
      </w:pPr>
      <w:r w:rsidRPr="009C3C45">
        <w:rPr>
          <w:b/>
          <w:sz w:val="28"/>
          <w:szCs w:val="20"/>
        </w:rPr>
        <w:t>Підсумковий контроль</w:t>
      </w:r>
      <w:r w:rsidRPr="009C3C45">
        <w:rPr>
          <w:sz w:val="28"/>
          <w:szCs w:val="20"/>
        </w:rPr>
        <w:t xml:space="preserve"> включає </w:t>
      </w:r>
      <w:r>
        <w:rPr>
          <w:i/>
          <w:sz w:val="28"/>
          <w:szCs w:val="20"/>
          <w:u w:val="single"/>
        </w:rPr>
        <w:t>підсумковий модульний</w:t>
      </w:r>
      <w:r w:rsidRPr="009C3C45">
        <w:rPr>
          <w:i/>
          <w:sz w:val="28"/>
          <w:szCs w:val="20"/>
          <w:u w:val="single"/>
        </w:rPr>
        <w:t xml:space="preserve"> контроль</w:t>
      </w:r>
      <w:r>
        <w:rPr>
          <w:i/>
          <w:sz w:val="28"/>
          <w:szCs w:val="20"/>
          <w:u w:val="single"/>
        </w:rPr>
        <w:t xml:space="preserve"> (ПМК)</w:t>
      </w:r>
      <w:r>
        <w:rPr>
          <w:sz w:val="28"/>
          <w:szCs w:val="20"/>
        </w:rPr>
        <w:t xml:space="preserve">, що </w:t>
      </w:r>
      <w:r w:rsidRPr="009C3C45">
        <w:rPr>
          <w:sz w:val="28"/>
          <w:szCs w:val="20"/>
        </w:rPr>
        <w:t xml:space="preserve">проводиться з метою оцінки результатів навчання на окремих його завершальних етапах або на певному рівні вищої освіти. </w:t>
      </w:r>
    </w:p>
    <w:p w:rsidR="00FC21E2" w:rsidRPr="0062108C" w:rsidRDefault="00FC21E2" w:rsidP="00C44114">
      <w:pPr>
        <w:ind w:firstLine="709"/>
        <w:jc w:val="both"/>
        <w:rPr>
          <w:sz w:val="20"/>
          <w:szCs w:val="20"/>
        </w:rPr>
      </w:pPr>
    </w:p>
    <w:p w:rsidR="00FC21E2" w:rsidRPr="009C3C45" w:rsidRDefault="00FC21E2" w:rsidP="00C44114">
      <w:pPr>
        <w:ind w:firstLine="709"/>
        <w:jc w:val="both"/>
        <w:rPr>
          <w:sz w:val="28"/>
          <w:szCs w:val="20"/>
          <w:lang w:eastAsia="uk-UA"/>
        </w:rPr>
      </w:pPr>
      <w:r w:rsidRPr="00B526A2">
        <w:rPr>
          <w:sz w:val="28"/>
          <w:szCs w:val="20"/>
        </w:rPr>
        <w:t>ПМК з модуля «</w:t>
      </w:r>
      <w:r w:rsidRPr="00B526A2">
        <w:rPr>
          <w:sz w:val="28"/>
          <w:szCs w:val="20"/>
          <w:lang w:eastAsia="uk-UA"/>
        </w:rPr>
        <w:t>Домедична допомога в екстремальних ситуаціях</w:t>
      </w:r>
      <w:r w:rsidRPr="00B526A2">
        <w:rPr>
          <w:sz w:val="28"/>
          <w:szCs w:val="20"/>
        </w:rPr>
        <w:t>» та ПМК з</w:t>
      </w:r>
      <w:r>
        <w:rPr>
          <w:sz w:val="28"/>
          <w:szCs w:val="20"/>
        </w:rPr>
        <w:t xml:space="preserve"> модуля</w:t>
      </w:r>
      <w:r w:rsidRPr="009C3C45">
        <w:rPr>
          <w:sz w:val="28"/>
          <w:szCs w:val="20"/>
        </w:rPr>
        <w:t xml:space="preserve"> «Основи організації медичного забезпечення населення і військ</w:t>
      </w:r>
      <w:r>
        <w:rPr>
          <w:sz w:val="28"/>
          <w:szCs w:val="20"/>
        </w:rPr>
        <w:t xml:space="preserve">» </w:t>
      </w:r>
      <w:r w:rsidRPr="009C3C45">
        <w:rPr>
          <w:sz w:val="28"/>
          <w:szCs w:val="20"/>
        </w:rPr>
        <w:lastRenderedPageBreak/>
        <w:t xml:space="preserve">проводиться в обсязі навчального матеріалу, </w:t>
      </w:r>
      <w:r w:rsidRPr="009C3C45">
        <w:rPr>
          <w:sz w:val="28"/>
          <w:szCs w:val="20"/>
          <w:lang w:eastAsia="uk-UA"/>
        </w:rPr>
        <w:t>визначеного навчальною програмою і в терміни, встановлені навчальним планом.</w:t>
      </w:r>
    </w:p>
    <w:p w:rsidR="00FC21E2" w:rsidRPr="009C3C45" w:rsidRDefault="00FC21E2" w:rsidP="00C44114">
      <w:pPr>
        <w:ind w:firstLine="709"/>
        <w:jc w:val="both"/>
        <w:rPr>
          <w:sz w:val="28"/>
          <w:szCs w:val="20"/>
          <w:lang w:eastAsia="uk-UA"/>
        </w:rPr>
      </w:pPr>
      <w:r>
        <w:rPr>
          <w:sz w:val="28"/>
          <w:szCs w:val="20"/>
          <w:lang w:eastAsia="uk-UA"/>
        </w:rPr>
        <w:t>ПМК</w:t>
      </w:r>
      <w:r w:rsidRPr="009C3C45">
        <w:rPr>
          <w:sz w:val="28"/>
          <w:szCs w:val="20"/>
          <w:lang w:eastAsia="uk-UA"/>
        </w:rPr>
        <w:t xml:space="preserve"> здійснюється по завершенню вивчення всіх тем модуля на останньому контрольному занятті з модуля.</w:t>
      </w:r>
    </w:p>
    <w:p w:rsidR="00FC21E2" w:rsidRPr="009C3C45" w:rsidRDefault="00FC21E2" w:rsidP="00C44114">
      <w:pPr>
        <w:ind w:firstLine="709"/>
        <w:jc w:val="both"/>
        <w:rPr>
          <w:sz w:val="28"/>
          <w:szCs w:val="20"/>
          <w:lang w:eastAsia="uk-UA"/>
        </w:rPr>
      </w:pPr>
      <w:r w:rsidRPr="009C3C45">
        <w:rPr>
          <w:sz w:val="28"/>
          <w:szCs w:val="20"/>
          <w:lang w:eastAsia="uk-UA"/>
        </w:rPr>
        <w:t>До підсумкового контролю допускаються студенти, які виконали всі види робіт, передбаченні навчальною програмою, та при вивченні модуля набрали кількість балів, не меншу за мінімальну.</w:t>
      </w:r>
    </w:p>
    <w:p w:rsidR="00FC21E2" w:rsidRPr="009C3C45" w:rsidRDefault="00FC21E2" w:rsidP="00C44114">
      <w:pPr>
        <w:ind w:firstLine="709"/>
        <w:jc w:val="both"/>
        <w:rPr>
          <w:sz w:val="28"/>
          <w:szCs w:val="20"/>
          <w:lang w:eastAsia="uk-UA"/>
        </w:rPr>
      </w:pPr>
      <w:r w:rsidRPr="009C3C45">
        <w:rPr>
          <w:sz w:val="28"/>
          <w:szCs w:val="20"/>
          <w:lang w:eastAsia="uk-UA"/>
        </w:rPr>
        <w:t xml:space="preserve">Форма проведення </w:t>
      </w:r>
      <w:r>
        <w:rPr>
          <w:sz w:val="28"/>
          <w:szCs w:val="20"/>
          <w:lang w:eastAsia="uk-UA"/>
        </w:rPr>
        <w:t>ПМК</w:t>
      </w:r>
      <w:r w:rsidRPr="009C3C45">
        <w:rPr>
          <w:sz w:val="28"/>
          <w:szCs w:val="20"/>
          <w:lang w:eastAsia="uk-UA"/>
        </w:rPr>
        <w:t xml:space="preserve"> має бути стандартизованою і включати контроль теоретичної і практичної підготовки. Конкретні форми контролю визначаються у робоч</w:t>
      </w:r>
      <w:r>
        <w:rPr>
          <w:sz w:val="28"/>
          <w:szCs w:val="20"/>
          <w:lang w:eastAsia="uk-UA"/>
        </w:rPr>
        <w:t>их</w:t>
      </w:r>
      <w:r w:rsidRPr="009C3C45">
        <w:rPr>
          <w:sz w:val="28"/>
          <w:szCs w:val="20"/>
          <w:lang w:eastAsia="uk-UA"/>
        </w:rPr>
        <w:t xml:space="preserve"> навчальн</w:t>
      </w:r>
      <w:r>
        <w:rPr>
          <w:sz w:val="28"/>
          <w:szCs w:val="20"/>
          <w:lang w:eastAsia="uk-UA"/>
        </w:rPr>
        <w:t>их</w:t>
      </w:r>
      <w:r w:rsidRPr="009C3C45">
        <w:rPr>
          <w:sz w:val="28"/>
          <w:szCs w:val="20"/>
          <w:lang w:eastAsia="uk-UA"/>
        </w:rPr>
        <w:t xml:space="preserve"> програм</w:t>
      </w:r>
      <w:r>
        <w:rPr>
          <w:sz w:val="28"/>
          <w:szCs w:val="20"/>
          <w:lang w:eastAsia="uk-UA"/>
        </w:rPr>
        <w:t>ах дисциплін</w:t>
      </w:r>
      <w:r w:rsidRPr="009C3C45">
        <w:rPr>
          <w:sz w:val="28"/>
          <w:szCs w:val="20"/>
          <w:lang w:eastAsia="uk-UA"/>
        </w:rPr>
        <w:t>.</w:t>
      </w:r>
    </w:p>
    <w:p w:rsidR="00FC21E2" w:rsidRPr="007554D8" w:rsidRDefault="00FC21E2" w:rsidP="00C44114">
      <w:pPr>
        <w:ind w:firstLine="709"/>
        <w:jc w:val="both"/>
        <w:rPr>
          <w:sz w:val="20"/>
          <w:szCs w:val="20"/>
        </w:rPr>
      </w:pPr>
    </w:p>
    <w:p w:rsidR="00FC21E2" w:rsidRPr="009C3C45" w:rsidRDefault="00FC21E2" w:rsidP="00C44114">
      <w:pPr>
        <w:ind w:firstLine="709"/>
        <w:jc w:val="both"/>
        <w:rPr>
          <w:b/>
          <w:sz w:val="28"/>
          <w:szCs w:val="20"/>
        </w:rPr>
      </w:pPr>
      <w:r w:rsidRPr="009C3C45">
        <w:rPr>
          <w:b/>
          <w:sz w:val="28"/>
          <w:szCs w:val="20"/>
        </w:rPr>
        <w:t xml:space="preserve">14. Схема нарахування та розподіл балів, що отримують студенти </w:t>
      </w:r>
    </w:p>
    <w:p w:rsidR="00FC21E2" w:rsidRPr="009C3C45" w:rsidRDefault="00FC21E2" w:rsidP="00C44114">
      <w:pPr>
        <w:ind w:firstLine="709"/>
        <w:jc w:val="both"/>
        <w:rPr>
          <w:sz w:val="28"/>
        </w:rPr>
      </w:pPr>
      <w:r w:rsidRPr="009C3C45">
        <w:rPr>
          <w:sz w:val="28"/>
        </w:rPr>
        <w:t xml:space="preserve">Оцінка за модуль визначається як сума оцінок поточної навчальної діяльності у балах та оцінки підсумкового модульного контролю також у балах, </w:t>
      </w:r>
      <w:r>
        <w:rPr>
          <w:sz w:val="28"/>
        </w:rPr>
        <w:t>що</w:t>
      </w:r>
      <w:r w:rsidRPr="009C3C45">
        <w:rPr>
          <w:sz w:val="28"/>
        </w:rPr>
        <w:t xml:space="preserve"> виставляється при оцінюванні теоретичних знань та практичних навичок відповідно до переліків визначених програмою дисципліни.</w:t>
      </w:r>
    </w:p>
    <w:p w:rsidR="00FC21E2" w:rsidRPr="009C3C45" w:rsidRDefault="00FC21E2" w:rsidP="00C44114">
      <w:pPr>
        <w:ind w:firstLine="709"/>
        <w:jc w:val="both"/>
        <w:rPr>
          <w:i/>
          <w:sz w:val="28"/>
        </w:rPr>
      </w:pPr>
      <w:r w:rsidRPr="009C3C45">
        <w:rPr>
          <w:i/>
          <w:sz w:val="28"/>
        </w:rPr>
        <w:t xml:space="preserve">Максимальна кількість балів, що </w:t>
      </w:r>
      <w:r>
        <w:rPr>
          <w:i/>
          <w:sz w:val="28"/>
        </w:rPr>
        <w:t>нараховується</w:t>
      </w:r>
      <w:r w:rsidRPr="009C3C45">
        <w:rPr>
          <w:i/>
          <w:sz w:val="28"/>
        </w:rPr>
        <w:t xml:space="preserve"> студентам при засвоєнні кожного модулю (залікового кредиту) </w:t>
      </w:r>
      <w:r>
        <w:rPr>
          <w:i/>
          <w:sz w:val="28"/>
        </w:rPr>
        <w:t>–</w:t>
      </w:r>
      <w:r w:rsidRPr="009C3C45">
        <w:rPr>
          <w:i/>
          <w:sz w:val="28"/>
        </w:rPr>
        <w:t xml:space="preserve"> 200 в тому числі за поточну навчальну діяльність – 120 балів (60%), за результатами підсумкового модульного контролю – 80 балів (40%).</w:t>
      </w:r>
    </w:p>
    <w:p w:rsidR="00FC21E2" w:rsidRPr="009C3C45" w:rsidRDefault="00FC21E2" w:rsidP="00C44114">
      <w:pPr>
        <w:ind w:firstLine="709"/>
        <w:jc w:val="both"/>
        <w:rPr>
          <w:b/>
          <w:sz w:val="28"/>
        </w:rPr>
      </w:pPr>
      <w:r w:rsidRPr="009C3C45">
        <w:rPr>
          <w:i/>
          <w:sz w:val="28"/>
        </w:rPr>
        <w:t>Поточний контроль</w:t>
      </w:r>
      <w:r w:rsidRPr="009C3C45">
        <w:rPr>
          <w:sz w:val="28"/>
        </w:rPr>
        <w:t xml:space="preserve"> здійснюється на кожному практичному занятті відповідно конкретним цілям з кожної теми. При оцінюванні навчальної діяльності студентів необхідно надавати перевагу стандартизованим методам контролю: тестуванню, структурованим письмовим роботам, структурованому за процедурою контролю практичних навичок в умовах, що наближені до реальних.</w:t>
      </w:r>
    </w:p>
    <w:p w:rsidR="00FC21E2" w:rsidRPr="009C3C45" w:rsidRDefault="00FC21E2" w:rsidP="00C44114">
      <w:pPr>
        <w:ind w:firstLine="709"/>
        <w:jc w:val="both"/>
        <w:rPr>
          <w:i/>
          <w:sz w:val="28"/>
        </w:rPr>
      </w:pPr>
      <w:r w:rsidRPr="009C3C45">
        <w:rPr>
          <w:i/>
          <w:sz w:val="28"/>
        </w:rPr>
        <w:t>Оцінювання поточної навчальної діяльності:</w:t>
      </w:r>
    </w:p>
    <w:p w:rsidR="00FC21E2" w:rsidRPr="009C3C45" w:rsidRDefault="00FC21E2" w:rsidP="00C44114">
      <w:pPr>
        <w:ind w:firstLine="709"/>
        <w:jc w:val="both"/>
        <w:rPr>
          <w:b/>
          <w:sz w:val="28"/>
        </w:rPr>
      </w:pPr>
      <w:r w:rsidRPr="009C3C45">
        <w:rPr>
          <w:sz w:val="28"/>
        </w:rPr>
        <w:t>Вага кожної теми в межах одного модуля має бути однаковою, але може бути різною для різних модулів однієї дисципліни і визначається кількістю тем в модулі.</w:t>
      </w:r>
    </w:p>
    <w:p w:rsidR="00FC21E2" w:rsidRPr="009C3C45" w:rsidRDefault="00FC21E2" w:rsidP="00C44114">
      <w:pPr>
        <w:ind w:firstLine="709"/>
        <w:jc w:val="both"/>
        <w:rPr>
          <w:b/>
          <w:sz w:val="28"/>
        </w:rPr>
      </w:pPr>
      <w:r w:rsidRPr="009C3C45">
        <w:rPr>
          <w:sz w:val="28"/>
        </w:rPr>
        <w:t>При засвоєнні кожної теми модуля за поточну навчальну діяльність студенту виставляються оцінки за 4-ри  бальною традиційною шкалою, які потім конвертуються у бали в залежності від кількостей тем у модулі.</w:t>
      </w:r>
    </w:p>
    <w:p w:rsidR="00FC21E2" w:rsidRDefault="00FC21E2" w:rsidP="00C44114">
      <w:pPr>
        <w:ind w:firstLine="709"/>
        <w:jc w:val="both"/>
        <w:rPr>
          <w:sz w:val="28"/>
        </w:rPr>
      </w:pPr>
      <w:r w:rsidRPr="009C3C45">
        <w:rPr>
          <w:sz w:val="28"/>
        </w:rPr>
        <w:t>В програмі застосована така система конвертації традиційних оцінок у бали:</w:t>
      </w:r>
    </w:p>
    <w:p w:rsidR="00FC21E2" w:rsidRPr="00C77208" w:rsidRDefault="00FC21E2" w:rsidP="00B148E0">
      <w:pPr>
        <w:ind w:firstLine="540"/>
        <w:jc w:val="both"/>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07"/>
        <w:gridCol w:w="4252"/>
      </w:tblGrid>
      <w:tr w:rsidR="00FC21E2" w:rsidRPr="00B31E9E" w:rsidTr="009C3C45">
        <w:trPr>
          <w:trHeight w:val="20"/>
        </w:trPr>
        <w:tc>
          <w:tcPr>
            <w:tcW w:w="1980" w:type="dxa"/>
            <w:vMerge w:val="restart"/>
            <w:vAlign w:val="center"/>
          </w:tcPr>
          <w:p w:rsidR="00FC21E2" w:rsidRPr="00B31E9E" w:rsidRDefault="00FC21E2" w:rsidP="00B148E0">
            <w:pPr>
              <w:jc w:val="center"/>
            </w:pPr>
            <w:r w:rsidRPr="00B31E9E">
              <w:t>Традиційна оцінка</w:t>
            </w:r>
          </w:p>
        </w:tc>
        <w:tc>
          <w:tcPr>
            <w:tcW w:w="7659" w:type="dxa"/>
            <w:gridSpan w:val="2"/>
            <w:vAlign w:val="center"/>
          </w:tcPr>
          <w:p w:rsidR="00FC21E2" w:rsidRPr="00B31E9E" w:rsidRDefault="00FC21E2" w:rsidP="00B148E0">
            <w:pPr>
              <w:jc w:val="center"/>
            </w:pPr>
            <w:r w:rsidRPr="00B31E9E">
              <w:t>Конвертація у бали:</w:t>
            </w:r>
          </w:p>
        </w:tc>
      </w:tr>
      <w:tr w:rsidR="00FC21E2" w:rsidRPr="00B31E9E" w:rsidTr="00B31E9E">
        <w:trPr>
          <w:trHeight w:val="20"/>
        </w:trPr>
        <w:tc>
          <w:tcPr>
            <w:tcW w:w="1980" w:type="dxa"/>
            <w:vMerge/>
            <w:vAlign w:val="center"/>
          </w:tcPr>
          <w:p w:rsidR="00FC21E2" w:rsidRPr="00B31E9E" w:rsidRDefault="00FC21E2" w:rsidP="00B148E0">
            <w:pPr>
              <w:jc w:val="center"/>
            </w:pPr>
          </w:p>
        </w:tc>
        <w:tc>
          <w:tcPr>
            <w:tcW w:w="3407" w:type="dxa"/>
            <w:vAlign w:val="center"/>
          </w:tcPr>
          <w:p w:rsidR="00FC21E2" w:rsidRPr="00B31E9E" w:rsidRDefault="00FC21E2" w:rsidP="00B148E0">
            <w:pPr>
              <w:ind w:left="-103" w:right="-108"/>
              <w:jc w:val="center"/>
            </w:pPr>
            <w:r w:rsidRPr="00B31E9E">
              <w:t>Модуль «</w:t>
            </w:r>
            <w:r w:rsidRPr="00B31E9E">
              <w:rPr>
                <w:lang w:eastAsia="uk-UA"/>
              </w:rPr>
              <w:t>Домедична допомога в екстремальних ситуаціях</w:t>
            </w:r>
            <w:r w:rsidRPr="00B31E9E">
              <w:t>»</w:t>
            </w:r>
          </w:p>
        </w:tc>
        <w:tc>
          <w:tcPr>
            <w:tcW w:w="4252" w:type="dxa"/>
            <w:vAlign w:val="center"/>
          </w:tcPr>
          <w:p w:rsidR="00FC21E2" w:rsidRPr="00B31E9E" w:rsidRDefault="00FC21E2" w:rsidP="00B148E0">
            <w:pPr>
              <w:ind w:left="-103" w:right="-108"/>
              <w:jc w:val="center"/>
            </w:pPr>
            <w:r w:rsidRPr="00B31E9E">
              <w:t>Модуль «Основи організації медичного забезпечення населення і військ»</w:t>
            </w:r>
          </w:p>
        </w:tc>
      </w:tr>
      <w:tr w:rsidR="00FC21E2" w:rsidRPr="00B31E9E" w:rsidTr="00B31E9E">
        <w:trPr>
          <w:trHeight w:val="20"/>
        </w:trPr>
        <w:tc>
          <w:tcPr>
            <w:tcW w:w="1980" w:type="dxa"/>
            <w:vAlign w:val="center"/>
          </w:tcPr>
          <w:p w:rsidR="00FC21E2" w:rsidRPr="00B31E9E" w:rsidRDefault="00FC21E2" w:rsidP="00B148E0">
            <w:pPr>
              <w:jc w:val="center"/>
            </w:pPr>
            <w:r w:rsidRPr="00B31E9E">
              <w:t>„5”</w:t>
            </w:r>
          </w:p>
        </w:tc>
        <w:tc>
          <w:tcPr>
            <w:tcW w:w="3407" w:type="dxa"/>
            <w:vAlign w:val="center"/>
          </w:tcPr>
          <w:p w:rsidR="00FC21E2" w:rsidRPr="00B31E9E" w:rsidRDefault="00FC21E2" w:rsidP="00B148E0">
            <w:pPr>
              <w:ind w:left="-103" w:right="-108"/>
              <w:jc w:val="center"/>
              <w:rPr>
                <w:b/>
              </w:rPr>
            </w:pPr>
            <w:r w:rsidRPr="00B31E9E">
              <w:t>8</w:t>
            </w:r>
          </w:p>
        </w:tc>
        <w:tc>
          <w:tcPr>
            <w:tcW w:w="4252" w:type="dxa"/>
            <w:vAlign w:val="center"/>
          </w:tcPr>
          <w:p w:rsidR="00FC21E2" w:rsidRPr="00B31E9E" w:rsidRDefault="00FC21E2" w:rsidP="00B148E0">
            <w:pPr>
              <w:ind w:left="-103" w:right="-108"/>
              <w:jc w:val="center"/>
              <w:rPr>
                <w:b/>
              </w:rPr>
            </w:pPr>
            <w:r w:rsidRPr="00B31E9E">
              <w:t>12</w:t>
            </w:r>
          </w:p>
        </w:tc>
      </w:tr>
      <w:tr w:rsidR="00FC21E2" w:rsidRPr="00B31E9E" w:rsidTr="00B31E9E">
        <w:trPr>
          <w:trHeight w:val="20"/>
        </w:trPr>
        <w:tc>
          <w:tcPr>
            <w:tcW w:w="1980" w:type="dxa"/>
            <w:vAlign w:val="center"/>
          </w:tcPr>
          <w:p w:rsidR="00FC21E2" w:rsidRPr="00B31E9E" w:rsidRDefault="00FC21E2" w:rsidP="00B148E0">
            <w:pPr>
              <w:jc w:val="center"/>
            </w:pPr>
            <w:r w:rsidRPr="00B31E9E">
              <w:t>„4”</w:t>
            </w:r>
          </w:p>
        </w:tc>
        <w:tc>
          <w:tcPr>
            <w:tcW w:w="3407" w:type="dxa"/>
            <w:vAlign w:val="center"/>
          </w:tcPr>
          <w:p w:rsidR="00FC21E2" w:rsidRPr="00B31E9E" w:rsidRDefault="00FC21E2" w:rsidP="00B148E0">
            <w:pPr>
              <w:ind w:left="-103" w:right="-108"/>
              <w:jc w:val="center"/>
              <w:rPr>
                <w:b/>
              </w:rPr>
            </w:pPr>
            <w:r w:rsidRPr="00B31E9E">
              <w:t>6</w:t>
            </w:r>
          </w:p>
        </w:tc>
        <w:tc>
          <w:tcPr>
            <w:tcW w:w="4252" w:type="dxa"/>
            <w:vAlign w:val="center"/>
          </w:tcPr>
          <w:p w:rsidR="00FC21E2" w:rsidRPr="00B31E9E" w:rsidRDefault="00FC21E2" w:rsidP="00B148E0">
            <w:pPr>
              <w:ind w:left="-103" w:right="-108"/>
              <w:jc w:val="center"/>
              <w:rPr>
                <w:b/>
              </w:rPr>
            </w:pPr>
            <w:r w:rsidRPr="00B31E9E">
              <w:t>10</w:t>
            </w:r>
          </w:p>
        </w:tc>
      </w:tr>
      <w:tr w:rsidR="00FC21E2" w:rsidRPr="00B31E9E" w:rsidTr="00B31E9E">
        <w:trPr>
          <w:trHeight w:val="20"/>
        </w:trPr>
        <w:tc>
          <w:tcPr>
            <w:tcW w:w="1980" w:type="dxa"/>
            <w:vAlign w:val="center"/>
          </w:tcPr>
          <w:p w:rsidR="00FC21E2" w:rsidRPr="00B31E9E" w:rsidRDefault="00FC21E2" w:rsidP="00B148E0">
            <w:pPr>
              <w:jc w:val="center"/>
            </w:pPr>
            <w:r w:rsidRPr="00B31E9E">
              <w:t>„3”</w:t>
            </w:r>
          </w:p>
        </w:tc>
        <w:tc>
          <w:tcPr>
            <w:tcW w:w="3407" w:type="dxa"/>
            <w:vAlign w:val="center"/>
          </w:tcPr>
          <w:p w:rsidR="00FC21E2" w:rsidRPr="00B31E9E" w:rsidRDefault="00FC21E2" w:rsidP="00B148E0">
            <w:pPr>
              <w:ind w:left="-103" w:right="-108"/>
              <w:jc w:val="center"/>
              <w:rPr>
                <w:b/>
              </w:rPr>
            </w:pPr>
            <w:r w:rsidRPr="00B31E9E">
              <w:t>5</w:t>
            </w:r>
          </w:p>
        </w:tc>
        <w:tc>
          <w:tcPr>
            <w:tcW w:w="4252" w:type="dxa"/>
            <w:vAlign w:val="center"/>
          </w:tcPr>
          <w:p w:rsidR="00FC21E2" w:rsidRPr="00B31E9E" w:rsidRDefault="00FC21E2" w:rsidP="00B148E0">
            <w:pPr>
              <w:ind w:left="-103" w:right="-108"/>
              <w:jc w:val="center"/>
              <w:rPr>
                <w:b/>
              </w:rPr>
            </w:pPr>
            <w:r w:rsidRPr="00B31E9E">
              <w:t>8</w:t>
            </w:r>
          </w:p>
        </w:tc>
      </w:tr>
      <w:tr w:rsidR="00FC21E2" w:rsidRPr="00B31E9E" w:rsidTr="00B31E9E">
        <w:trPr>
          <w:trHeight w:val="20"/>
        </w:trPr>
        <w:tc>
          <w:tcPr>
            <w:tcW w:w="1980" w:type="dxa"/>
            <w:vAlign w:val="center"/>
          </w:tcPr>
          <w:p w:rsidR="00FC21E2" w:rsidRPr="00B31E9E" w:rsidRDefault="00FC21E2" w:rsidP="00B148E0">
            <w:pPr>
              <w:jc w:val="center"/>
            </w:pPr>
            <w:r w:rsidRPr="00B31E9E">
              <w:t>„2”</w:t>
            </w:r>
          </w:p>
        </w:tc>
        <w:tc>
          <w:tcPr>
            <w:tcW w:w="3407" w:type="dxa"/>
            <w:vAlign w:val="center"/>
          </w:tcPr>
          <w:p w:rsidR="00FC21E2" w:rsidRPr="00B31E9E" w:rsidRDefault="00FC21E2" w:rsidP="00B148E0">
            <w:pPr>
              <w:ind w:left="-103" w:right="-108"/>
              <w:jc w:val="center"/>
              <w:rPr>
                <w:b/>
              </w:rPr>
            </w:pPr>
            <w:r w:rsidRPr="00B31E9E">
              <w:t>0</w:t>
            </w:r>
          </w:p>
        </w:tc>
        <w:tc>
          <w:tcPr>
            <w:tcW w:w="4252" w:type="dxa"/>
            <w:vAlign w:val="center"/>
          </w:tcPr>
          <w:p w:rsidR="00FC21E2" w:rsidRPr="00B31E9E" w:rsidRDefault="00FC21E2" w:rsidP="00B148E0">
            <w:pPr>
              <w:ind w:left="-103" w:right="-108"/>
              <w:jc w:val="center"/>
              <w:rPr>
                <w:b/>
              </w:rPr>
            </w:pPr>
            <w:r w:rsidRPr="00B31E9E">
              <w:t>0</w:t>
            </w:r>
          </w:p>
        </w:tc>
      </w:tr>
    </w:tbl>
    <w:p w:rsidR="00FC21E2" w:rsidRPr="00C77208" w:rsidRDefault="00FC21E2" w:rsidP="00B148E0">
      <w:pPr>
        <w:ind w:firstLine="540"/>
        <w:jc w:val="both"/>
        <w:rPr>
          <w:sz w:val="20"/>
        </w:rPr>
      </w:pPr>
    </w:p>
    <w:p w:rsidR="00FC21E2" w:rsidRPr="009C3C45" w:rsidRDefault="00FC21E2" w:rsidP="00C44114">
      <w:pPr>
        <w:ind w:firstLine="709"/>
        <w:jc w:val="both"/>
        <w:rPr>
          <w:b/>
          <w:sz w:val="28"/>
        </w:rPr>
      </w:pPr>
      <w:r w:rsidRPr="009C3C45">
        <w:rPr>
          <w:sz w:val="28"/>
        </w:rPr>
        <w:t xml:space="preserve">Максимальна кількість балів, яку може набрати студент при вивченні </w:t>
      </w:r>
      <w:r>
        <w:rPr>
          <w:sz w:val="28"/>
        </w:rPr>
        <w:t xml:space="preserve">кожного </w:t>
      </w:r>
      <w:r w:rsidRPr="009C3C45">
        <w:rPr>
          <w:sz w:val="28"/>
        </w:rPr>
        <w:t>модуля, дорівнює 120 балів. Вона вираховується шляхом множення кількості балів, що відповідають оцінці „5”, на кількість тем у модулі з додаванням балів за індивідуальну роботу.</w:t>
      </w:r>
    </w:p>
    <w:p w:rsidR="00FC21E2" w:rsidRPr="009C3C45" w:rsidRDefault="00FC21E2" w:rsidP="00C44114">
      <w:pPr>
        <w:ind w:firstLine="709"/>
        <w:jc w:val="both"/>
        <w:rPr>
          <w:b/>
          <w:sz w:val="28"/>
        </w:rPr>
      </w:pPr>
      <w:r w:rsidRPr="006233DE">
        <w:rPr>
          <w:sz w:val="28"/>
        </w:rPr>
        <w:lastRenderedPageBreak/>
        <w:t>Мінімальна кількість балів, яку може набрати студент при вивченні модуля, вираховується шляхом множення кількості балів, що відповідають оцінці „3”, на</w:t>
      </w:r>
      <w:r w:rsidRPr="009C3C45">
        <w:rPr>
          <w:sz w:val="28"/>
        </w:rPr>
        <w:t xml:space="preserve"> кількість тем у модулі з додаванням балів за індивідуальну роботу</w:t>
      </w:r>
      <w:r>
        <w:rPr>
          <w:sz w:val="28"/>
        </w:rPr>
        <w:t xml:space="preserve"> і становить для </w:t>
      </w:r>
      <w:r>
        <w:rPr>
          <w:sz w:val="28"/>
          <w:szCs w:val="20"/>
        </w:rPr>
        <w:t>модуля</w:t>
      </w:r>
      <w:r w:rsidRPr="009C3C45">
        <w:rPr>
          <w:sz w:val="28"/>
          <w:szCs w:val="20"/>
        </w:rPr>
        <w:t xml:space="preserve"> </w:t>
      </w:r>
      <w:r>
        <w:rPr>
          <w:sz w:val="28"/>
          <w:szCs w:val="20"/>
        </w:rPr>
        <w:t>«</w:t>
      </w:r>
      <w:r w:rsidRPr="009C3C45">
        <w:rPr>
          <w:sz w:val="28"/>
          <w:szCs w:val="20"/>
          <w:lang w:eastAsia="uk-UA"/>
        </w:rPr>
        <w:t>Домедична допомога в екстремальних ситуаціях</w:t>
      </w:r>
      <w:r w:rsidRPr="009C3C45">
        <w:rPr>
          <w:sz w:val="28"/>
          <w:szCs w:val="20"/>
        </w:rPr>
        <w:t>»</w:t>
      </w:r>
      <w:r>
        <w:rPr>
          <w:sz w:val="28"/>
          <w:szCs w:val="20"/>
        </w:rPr>
        <w:t xml:space="preserve"> 70 балів та модуля</w:t>
      </w:r>
      <w:r w:rsidRPr="009C3C45">
        <w:rPr>
          <w:sz w:val="28"/>
          <w:szCs w:val="20"/>
        </w:rPr>
        <w:t xml:space="preserve"> «Основи організації медичного забезпечення населення і військ</w:t>
      </w:r>
      <w:r>
        <w:rPr>
          <w:sz w:val="28"/>
          <w:szCs w:val="20"/>
        </w:rPr>
        <w:t>» 72 бали.</w:t>
      </w:r>
    </w:p>
    <w:p w:rsidR="00FC21E2" w:rsidRPr="009C3C45" w:rsidRDefault="00FC21E2" w:rsidP="00C44114">
      <w:pPr>
        <w:ind w:firstLine="709"/>
        <w:jc w:val="both"/>
        <w:rPr>
          <w:b/>
          <w:i/>
          <w:sz w:val="28"/>
        </w:rPr>
      </w:pPr>
      <w:r w:rsidRPr="009C3C45">
        <w:rPr>
          <w:i/>
          <w:sz w:val="28"/>
        </w:rPr>
        <w:t>Оцінювання індивідуальної самостійної роботи (індивідуальних завдань):</w:t>
      </w:r>
    </w:p>
    <w:p w:rsidR="00FC21E2" w:rsidRPr="009C3C45" w:rsidRDefault="00FC21E2" w:rsidP="00C44114">
      <w:pPr>
        <w:ind w:firstLine="709"/>
        <w:jc w:val="both"/>
        <w:rPr>
          <w:b/>
          <w:sz w:val="28"/>
        </w:rPr>
      </w:pPr>
      <w:r w:rsidRPr="009C3C45">
        <w:rPr>
          <w:sz w:val="28"/>
        </w:rPr>
        <w:t xml:space="preserve">Кількість балів за різні види індивідуальної самостійної роботи студента (СРС) залежить від обсягу і значимості, але не більше </w:t>
      </w:r>
      <w:r>
        <w:rPr>
          <w:sz w:val="28"/>
        </w:rPr>
        <w:t xml:space="preserve">8 балів для </w:t>
      </w:r>
      <w:r>
        <w:rPr>
          <w:sz w:val="28"/>
          <w:szCs w:val="20"/>
        </w:rPr>
        <w:t>модуля</w:t>
      </w:r>
      <w:r w:rsidRPr="009C3C45">
        <w:rPr>
          <w:sz w:val="28"/>
          <w:szCs w:val="20"/>
        </w:rPr>
        <w:t xml:space="preserve"> </w:t>
      </w:r>
      <w:r>
        <w:rPr>
          <w:sz w:val="28"/>
          <w:szCs w:val="20"/>
        </w:rPr>
        <w:t>«</w:t>
      </w:r>
      <w:r w:rsidRPr="009C3C45">
        <w:rPr>
          <w:sz w:val="28"/>
          <w:szCs w:val="20"/>
          <w:lang w:eastAsia="uk-UA"/>
        </w:rPr>
        <w:t>Домедична допомога в екстремальних ситуаціях</w:t>
      </w:r>
      <w:r w:rsidRPr="009C3C45">
        <w:rPr>
          <w:sz w:val="28"/>
          <w:szCs w:val="20"/>
        </w:rPr>
        <w:t>»</w:t>
      </w:r>
      <w:r>
        <w:rPr>
          <w:sz w:val="28"/>
          <w:szCs w:val="20"/>
        </w:rPr>
        <w:t xml:space="preserve"> та 12 балів для модуля</w:t>
      </w:r>
      <w:r w:rsidRPr="009C3C45">
        <w:rPr>
          <w:sz w:val="28"/>
          <w:szCs w:val="20"/>
        </w:rPr>
        <w:t xml:space="preserve"> «Основи організації медичного забезпечення населення і військ</w:t>
      </w:r>
      <w:r>
        <w:rPr>
          <w:sz w:val="28"/>
          <w:szCs w:val="20"/>
        </w:rPr>
        <w:t>».</w:t>
      </w:r>
      <w:r w:rsidRPr="009C3C45">
        <w:rPr>
          <w:sz w:val="28"/>
        </w:rPr>
        <w:t xml:space="preserve"> Ці бали додаються до суми балів, набраних студентом за поточну навчальну діяльність.</w:t>
      </w:r>
    </w:p>
    <w:p w:rsidR="00FC21E2" w:rsidRPr="009C3C45" w:rsidRDefault="00FC21E2" w:rsidP="00C44114">
      <w:pPr>
        <w:ind w:firstLine="709"/>
        <w:jc w:val="both"/>
        <w:rPr>
          <w:b/>
          <w:i/>
          <w:sz w:val="28"/>
        </w:rPr>
      </w:pPr>
      <w:r w:rsidRPr="009C3C45">
        <w:rPr>
          <w:i/>
          <w:sz w:val="28"/>
        </w:rPr>
        <w:t>Оцінювання самостійної роботи:</w:t>
      </w:r>
    </w:p>
    <w:p w:rsidR="00FC21E2" w:rsidRDefault="00FC21E2" w:rsidP="00C44114">
      <w:pPr>
        <w:ind w:firstLine="709"/>
        <w:jc w:val="both"/>
        <w:rPr>
          <w:sz w:val="28"/>
        </w:rPr>
      </w:pPr>
      <w:r w:rsidRPr="009C3C45">
        <w:rPr>
          <w:sz w:val="28"/>
        </w:rPr>
        <w:t>Оцінювання самостійної роботи студентів, яка передбачена в темі поряд з аудиторною роботою, здійснюється під час поточного контролю теми на відповідному аудиторному занятті.</w:t>
      </w:r>
    </w:p>
    <w:p w:rsidR="00FC21E2" w:rsidRPr="009C3C45" w:rsidRDefault="00FC21E2" w:rsidP="00C44114">
      <w:pPr>
        <w:ind w:firstLine="709"/>
        <w:jc w:val="both"/>
        <w:rPr>
          <w:i/>
          <w:sz w:val="28"/>
        </w:rPr>
      </w:pPr>
      <w:r w:rsidRPr="009C3C45">
        <w:rPr>
          <w:i/>
          <w:sz w:val="28"/>
        </w:rPr>
        <w:t>Підсумковий модульний контроль:</w:t>
      </w:r>
    </w:p>
    <w:p w:rsidR="00FC21E2" w:rsidRPr="009C3C45" w:rsidRDefault="00FC21E2" w:rsidP="00C44114">
      <w:pPr>
        <w:ind w:firstLine="709"/>
        <w:jc w:val="both"/>
        <w:rPr>
          <w:sz w:val="28"/>
        </w:rPr>
      </w:pPr>
      <w:r w:rsidRPr="009C3C45">
        <w:rPr>
          <w:sz w:val="28"/>
        </w:rPr>
        <w:t xml:space="preserve">Максимальна кількість балів підсумкового контролю дорівнює 80. </w:t>
      </w:r>
    </w:p>
    <w:p w:rsidR="00FC21E2" w:rsidRPr="009C3C45" w:rsidRDefault="00FC21E2" w:rsidP="00C44114">
      <w:pPr>
        <w:ind w:firstLine="709"/>
        <w:jc w:val="both"/>
        <w:rPr>
          <w:sz w:val="28"/>
        </w:rPr>
      </w:pPr>
      <w:r w:rsidRPr="009C3C45">
        <w:rPr>
          <w:sz w:val="28"/>
        </w:rPr>
        <w:t>Підсумковий модульний контроль вважається зарахованим, якщо студент набрав не менше 50 балів.</w:t>
      </w:r>
    </w:p>
    <w:p w:rsidR="00FC21E2" w:rsidRPr="009C3C45" w:rsidRDefault="00FC21E2" w:rsidP="00C44114">
      <w:pPr>
        <w:ind w:firstLine="709"/>
        <w:jc w:val="both"/>
        <w:rPr>
          <w:i/>
          <w:sz w:val="28"/>
        </w:rPr>
      </w:pPr>
      <w:r w:rsidRPr="009C3C45">
        <w:rPr>
          <w:i/>
          <w:sz w:val="28"/>
        </w:rPr>
        <w:t xml:space="preserve">Оцінювання </w:t>
      </w:r>
      <w:r>
        <w:rPr>
          <w:i/>
          <w:sz w:val="28"/>
        </w:rPr>
        <w:t>модулів Програми</w:t>
      </w:r>
      <w:r w:rsidRPr="009C3C45">
        <w:rPr>
          <w:i/>
          <w:sz w:val="28"/>
        </w:rPr>
        <w:t>:</w:t>
      </w:r>
    </w:p>
    <w:p w:rsidR="00FC21E2" w:rsidRPr="006233DE" w:rsidRDefault="00FC21E2" w:rsidP="00C44114">
      <w:pPr>
        <w:ind w:firstLine="709"/>
        <w:jc w:val="both"/>
        <w:rPr>
          <w:sz w:val="28"/>
          <w:szCs w:val="28"/>
        </w:rPr>
      </w:pPr>
      <w:r w:rsidRPr="006233DE">
        <w:rPr>
          <w:sz w:val="28"/>
          <w:szCs w:val="28"/>
        </w:rPr>
        <w:t>Модуль «</w:t>
      </w:r>
      <w:r w:rsidRPr="006233DE">
        <w:rPr>
          <w:sz w:val="28"/>
          <w:szCs w:val="28"/>
          <w:lang w:eastAsia="uk-UA"/>
        </w:rPr>
        <w:t>Домедична допомога в екстремальних ситуаціях</w:t>
      </w:r>
      <w:r w:rsidRPr="006233DE">
        <w:rPr>
          <w:sz w:val="28"/>
          <w:szCs w:val="28"/>
        </w:rPr>
        <w:t xml:space="preserve">» зараховується студенту, якщо він набрав не менше 120 балів (70 за поточну діяльність </w:t>
      </w:r>
      <w:r>
        <w:rPr>
          <w:sz w:val="28"/>
          <w:szCs w:val="28"/>
        </w:rPr>
        <w:t>та</w:t>
      </w:r>
      <w:r w:rsidRPr="006233DE">
        <w:rPr>
          <w:sz w:val="28"/>
          <w:szCs w:val="28"/>
        </w:rPr>
        <w:t xml:space="preserve"> 50 за </w:t>
      </w:r>
      <w:r>
        <w:rPr>
          <w:sz w:val="28"/>
          <w:szCs w:val="28"/>
        </w:rPr>
        <w:t>ПМК</w:t>
      </w:r>
      <w:r w:rsidRPr="006233DE">
        <w:rPr>
          <w:sz w:val="28"/>
          <w:szCs w:val="28"/>
        </w:rPr>
        <w:t>).</w:t>
      </w:r>
    </w:p>
    <w:p w:rsidR="00FC21E2" w:rsidRPr="006233DE" w:rsidRDefault="00FC21E2" w:rsidP="00C44114">
      <w:pPr>
        <w:ind w:firstLine="709"/>
        <w:jc w:val="both"/>
        <w:rPr>
          <w:sz w:val="28"/>
          <w:szCs w:val="28"/>
        </w:rPr>
      </w:pPr>
      <w:r w:rsidRPr="006233DE">
        <w:rPr>
          <w:sz w:val="28"/>
          <w:szCs w:val="28"/>
        </w:rPr>
        <w:t>Модуль «Основи організації медичного забезпечення населення і військ» зараховується студенту, якщо він набрав не менше 12</w:t>
      </w:r>
      <w:r>
        <w:rPr>
          <w:sz w:val="28"/>
          <w:szCs w:val="28"/>
        </w:rPr>
        <w:t>2</w:t>
      </w:r>
      <w:r w:rsidRPr="006233DE">
        <w:rPr>
          <w:sz w:val="28"/>
          <w:szCs w:val="28"/>
        </w:rPr>
        <w:t xml:space="preserve"> балів (7</w:t>
      </w:r>
      <w:r>
        <w:rPr>
          <w:sz w:val="28"/>
          <w:szCs w:val="28"/>
        </w:rPr>
        <w:t>2</w:t>
      </w:r>
      <w:r w:rsidRPr="006233DE">
        <w:rPr>
          <w:sz w:val="28"/>
          <w:szCs w:val="28"/>
        </w:rPr>
        <w:t xml:space="preserve"> за поточну діяльність </w:t>
      </w:r>
      <w:r>
        <w:rPr>
          <w:sz w:val="28"/>
          <w:szCs w:val="28"/>
        </w:rPr>
        <w:t>та</w:t>
      </w:r>
      <w:r w:rsidRPr="006233DE">
        <w:rPr>
          <w:sz w:val="28"/>
          <w:szCs w:val="28"/>
        </w:rPr>
        <w:t xml:space="preserve"> 50 за </w:t>
      </w:r>
      <w:r>
        <w:rPr>
          <w:sz w:val="28"/>
          <w:szCs w:val="28"/>
        </w:rPr>
        <w:t>ПМК</w:t>
      </w:r>
      <w:r w:rsidRPr="006233DE">
        <w:rPr>
          <w:sz w:val="28"/>
          <w:szCs w:val="28"/>
        </w:rPr>
        <w:t>).</w:t>
      </w:r>
    </w:p>
    <w:p w:rsidR="00FC21E2" w:rsidRPr="006233DE" w:rsidRDefault="00FC21E2" w:rsidP="00C44114">
      <w:pPr>
        <w:ind w:firstLine="709"/>
        <w:jc w:val="both"/>
        <w:rPr>
          <w:b/>
          <w:sz w:val="28"/>
          <w:szCs w:val="28"/>
        </w:rPr>
      </w:pPr>
      <w:r w:rsidRPr="006233DE">
        <w:rPr>
          <w:sz w:val="28"/>
          <w:szCs w:val="28"/>
        </w:rPr>
        <w:t>Об’єктивність оцінювання навчальної діяльності студентів має перевірятися статистичними методами (коефіцієнт кореляції між поточною успішністю та результатами підсумкового модульного контролю).</w:t>
      </w:r>
    </w:p>
    <w:p w:rsidR="00FC21E2" w:rsidRPr="009C3C45" w:rsidRDefault="00FC21E2" w:rsidP="00C44114">
      <w:pPr>
        <w:ind w:firstLine="709"/>
        <w:jc w:val="both"/>
        <w:rPr>
          <w:i/>
          <w:sz w:val="28"/>
        </w:rPr>
      </w:pPr>
      <w:r w:rsidRPr="009C3C45">
        <w:rPr>
          <w:i/>
          <w:sz w:val="28"/>
        </w:rPr>
        <w:t>Конвертація кількості балів з дисципліни у оцінки за шкалами ECTS та чотирибальною (традиційною) шкалою:</w:t>
      </w:r>
    </w:p>
    <w:p w:rsidR="00FC21E2" w:rsidRPr="00556517" w:rsidRDefault="00FC21E2" w:rsidP="00C44114">
      <w:pPr>
        <w:ind w:firstLine="709"/>
        <w:jc w:val="both"/>
        <w:rPr>
          <w:noProof/>
          <w:sz w:val="28"/>
          <w:szCs w:val="28"/>
        </w:rPr>
      </w:pPr>
      <w:r w:rsidRPr="00556517">
        <w:rPr>
          <w:noProof/>
          <w:sz w:val="28"/>
          <w:szCs w:val="28"/>
        </w:rPr>
        <w:t xml:space="preserve">Бали </w:t>
      </w:r>
      <w:r>
        <w:rPr>
          <w:noProof/>
          <w:sz w:val="28"/>
          <w:szCs w:val="28"/>
        </w:rPr>
        <w:t>за модуль</w:t>
      </w:r>
      <w:r w:rsidRPr="00556517">
        <w:rPr>
          <w:noProof/>
          <w:sz w:val="28"/>
          <w:szCs w:val="28"/>
        </w:rPr>
        <w:t xml:space="preserve"> незалежно конвертуються як у шкалу ECTS, так і у чотирибальну шкалу. Бали шкали ECTS у чотирибальну шкалу не конвертуються і навпаки. Подальші рахунки здійснює інформаційно-обчислювальний центр університету. </w:t>
      </w:r>
    </w:p>
    <w:p w:rsidR="00FC21E2" w:rsidRDefault="00FC21E2" w:rsidP="00C44114">
      <w:pPr>
        <w:autoSpaceDE w:val="0"/>
        <w:autoSpaceDN w:val="0"/>
        <w:adjustRightInd w:val="0"/>
        <w:ind w:firstLine="709"/>
        <w:jc w:val="both"/>
        <w:rPr>
          <w:sz w:val="28"/>
        </w:rPr>
      </w:pPr>
      <w:r>
        <w:rPr>
          <w:sz w:val="28"/>
        </w:rPr>
        <w:t xml:space="preserve">Конвертація балів за модулі </w:t>
      </w:r>
      <w:r w:rsidRPr="006233DE">
        <w:rPr>
          <w:sz w:val="28"/>
          <w:szCs w:val="28"/>
        </w:rPr>
        <w:t>«</w:t>
      </w:r>
      <w:r w:rsidRPr="006233DE">
        <w:rPr>
          <w:sz w:val="28"/>
          <w:szCs w:val="28"/>
          <w:lang w:eastAsia="uk-UA"/>
        </w:rPr>
        <w:t>Домедична допомога в екстремальних ситуаціях</w:t>
      </w:r>
      <w:r w:rsidRPr="006233DE">
        <w:rPr>
          <w:sz w:val="28"/>
          <w:szCs w:val="28"/>
        </w:rPr>
        <w:t>»</w:t>
      </w:r>
      <w:r>
        <w:rPr>
          <w:sz w:val="28"/>
          <w:szCs w:val="28"/>
        </w:rPr>
        <w:t xml:space="preserve"> та </w:t>
      </w:r>
      <w:r w:rsidRPr="006233DE">
        <w:rPr>
          <w:sz w:val="28"/>
          <w:szCs w:val="28"/>
        </w:rPr>
        <w:t xml:space="preserve">«Основи організації медичного забезпечення населення і військ» </w:t>
      </w:r>
      <w:r w:rsidRPr="002E6227">
        <w:rPr>
          <w:sz w:val="28"/>
        </w:rPr>
        <w:t>для студентів, які успішно виконали Програму</w:t>
      </w:r>
      <w:r w:rsidRPr="00B31E9E">
        <w:rPr>
          <w:i/>
          <w:sz w:val="28"/>
        </w:rPr>
        <w:t xml:space="preserve"> </w:t>
      </w:r>
      <w:r w:rsidRPr="002E6227">
        <w:rPr>
          <w:sz w:val="28"/>
        </w:rPr>
        <w:t>конвертуються кафедрою у традиційну чотирибальну</w:t>
      </w:r>
      <w:r>
        <w:rPr>
          <w:sz w:val="28"/>
        </w:rPr>
        <w:t xml:space="preserve"> </w:t>
      </w:r>
      <w:r w:rsidRPr="002E6227">
        <w:rPr>
          <w:sz w:val="28"/>
        </w:rPr>
        <w:t xml:space="preserve">шкалу </w:t>
      </w:r>
      <w:r>
        <w:rPr>
          <w:sz w:val="28"/>
        </w:rPr>
        <w:t xml:space="preserve">для кожного модулю окремо </w:t>
      </w:r>
      <w:r w:rsidRPr="002E6227">
        <w:rPr>
          <w:sz w:val="28"/>
        </w:rPr>
        <w:t>за абсолютними критеріями як нижче наведено у таблиці.</w:t>
      </w:r>
    </w:p>
    <w:p w:rsidR="00FC21E2" w:rsidRDefault="00FC21E2">
      <w:pPr>
        <w:rPr>
          <w:sz w:val="28"/>
        </w:rPr>
      </w:pPr>
      <w:r>
        <w:rPr>
          <w:sz w:val="28"/>
        </w:rPr>
        <w:br w:type="page"/>
      </w:r>
    </w:p>
    <w:p w:rsidR="00FC21E2" w:rsidRPr="002E6227" w:rsidRDefault="00FC21E2" w:rsidP="00B148E0">
      <w:pPr>
        <w:autoSpaceDE w:val="0"/>
        <w:autoSpaceDN w:val="0"/>
        <w:adjustRightInd w:val="0"/>
        <w:ind w:firstLine="540"/>
        <w:jc w:val="both"/>
        <w:rPr>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252"/>
        <w:gridCol w:w="1985"/>
      </w:tblGrid>
      <w:tr w:rsidR="00FC21E2" w:rsidRPr="007E7B12" w:rsidTr="00B31E9E">
        <w:trPr>
          <w:trHeight w:val="288"/>
        </w:trPr>
        <w:tc>
          <w:tcPr>
            <w:tcW w:w="7938" w:type="dxa"/>
            <w:gridSpan w:val="2"/>
            <w:vAlign w:val="center"/>
          </w:tcPr>
          <w:p w:rsidR="00FC21E2" w:rsidRPr="007E7B12" w:rsidRDefault="00FC21E2" w:rsidP="00B148E0">
            <w:pPr>
              <w:ind w:firstLine="12"/>
              <w:jc w:val="center"/>
            </w:pPr>
            <w:r w:rsidRPr="002E6227">
              <w:t>Оцінка за багатобальною (200)</w:t>
            </w:r>
            <w:r>
              <w:t xml:space="preserve"> </w:t>
            </w:r>
            <w:r w:rsidRPr="002E6227">
              <w:t>шкалою</w:t>
            </w:r>
          </w:p>
        </w:tc>
        <w:tc>
          <w:tcPr>
            <w:tcW w:w="1985" w:type="dxa"/>
            <w:vMerge w:val="restart"/>
            <w:vAlign w:val="center"/>
          </w:tcPr>
          <w:p w:rsidR="00FC21E2" w:rsidRPr="007E7B12" w:rsidRDefault="00FC21E2" w:rsidP="00B148E0">
            <w:pPr>
              <w:ind w:firstLine="12"/>
              <w:jc w:val="center"/>
            </w:pPr>
            <w:r w:rsidRPr="007E7B12">
              <w:t>Оцінка за 4-ри бальною шкалою</w:t>
            </w:r>
          </w:p>
        </w:tc>
      </w:tr>
      <w:tr w:rsidR="00FC21E2" w:rsidRPr="007E7B12" w:rsidTr="00B31E9E">
        <w:trPr>
          <w:trHeight w:val="288"/>
        </w:trPr>
        <w:tc>
          <w:tcPr>
            <w:tcW w:w="3686" w:type="dxa"/>
            <w:vAlign w:val="center"/>
          </w:tcPr>
          <w:p w:rsidR="00FC21E2" w:rsidRPr="00B31E9E" w:rsidRDefault="00FC21E2" w:rsidP="00B148E0">
            <w:pPr>
              <w:ind w:left="-103" w:right="-108"/>
              <w:jc w:val="center"/>
            </w:pPr>
            <w:r w:rsidRPr="00B31E9E">
              <w:t>Модуль «</w:t>
            </w:r>
            <w:r w:rsidRPr="00B31E9E">
              <w:rPr>
                <w:lang w:eastAsia="uk-UA"/>
              </w:rPr>
              <w:t>Домедична допомога в екстремальних ситуаціях</w:t>
            </w:r>
            <w:r w:rsidRPr="00B31E9E">
              <w:t>»</w:t>
            </w:r>
          </w:p>
        </w:tc>
        <w:tc>
          <w:tcPr>
            <w:tcW w:w="4252" w:type="dxa"/>
            <w:vAlign w:val="center"/>
          </w:tcPr>
          <w:p w:rsidR="00FC21E2" w:rsidRPr="00B31E9E" w:rsidRDefault="00FC21E2" w:rsidP="00B148E0">
            <w:pPr>
              <w:ind w:left="-103" w:right="-108"/>
              <w:jc w:val="center"/>
            </w:pPr>
            <w:r w:rsidRPr="00B31E9E">
              <w:t>Модуль «Основи організації медичного забезпечення населення і військ»</w:t>
            </w:r>
          </w:p>
        </w:tc>
        <w:tc>
          <w:tcPr>
            <w:tcW w:w="1985" w:type="dxa"/>
            <w:vMerge/>
            <w:vAlign w:val="center"/>
          </w:tcPr>
          <w:p w:rsidR="00FC21E2" w:rsidRPr="007E7B12" w:rsidRDefault="00FC21E2" w:rsidP="00B148E0">
            <w:pPr>
              <w:ind w:firstLine="12"/>
              <w:jc w:val="center"/>
            </w:pPr>
          </w:p>
        </w:tc>
      </w:tr>
      <w:tr w:rsidR="00FC21E2" w:rsidRPr="007E7B12" w:rsidTr="00B31E9E">
        <w:trPr>
          <w:trHeight w:val="173"/>
        </w:trPr>
        <w:tc>
          <w:tcPr>
            <w:tcW w:w="3686" w:type="dxa"/>
            <w:vAlign w:val="center"/>
          </w:tcPr>
          <w:p w:rsidR="00FC21E2" w:rsidRPr="007E7B12" w:rsidRDefault="00FC21E2" w:rsidP="00B148E0">
            <w:pPr>
              <w:ind w:left="-103" w:right="-108"/>
              <w:jc w:val="center"/>
            </w:pPr>
            <w:r>
              <w:t>від 170 до 200 балів</w:t>
            </w:r>
          </w:p>
        </w:tc>
        <w:tc>
          <w:tcPr>
            <w:tcW w:w="4252" w:type="dxa"/>
            <w:vAlign w:val="center"/>
          </w:tcPr>
          <w:p w:rsidR="00FC21E2" w:rsidRPr="007E7B12" w:rsidRDefault="00FC21E2" w:rsidP="00B148E0">
            <w:pPr>
              <w:ind w:left="-103" w:right="-108"/>
              <w:jc w:val="center"/>
            </w:pPr>
            <w:r>
              <w:t>від 170 до 200 балів</w:t>
            </w:r>
          </w:p>
        </w:tc>
        <w:tc>
          <w:tcPr>
            <w:tcW w:w="1985" w:type="dxa"/>
            <w:vAlign w:val="center"/>
          </w:tcPr>
          <w:p w:rsidR="00FC21E2" w:rsidRPr="007E7B12" w:rsidRDefault="00FC21E2" w:rsidP="00B148E0">
            <w:pPr>
              <w:ind w:firstLine="12"/>
              <w:jc w:val="center"/>
            </w:pPr>
            <w:r w:rsidRPr="007E7B12">
              <w:t>„5”</w:t>
            </w:r>
          </w:p>
        </w:tc>
      </w:tr>
      <w:tr w:rsidR="00FC21E2" w:rsidRPr="007E7B12" w:rsidTr="00B31E9E">
        <w:trPr>
          <w:trHeight w:val="226"/>
        </w:trPr>
        <w:tc>
          <w:tcPr>
            <w:tcW w:w="3686" w:type="dxa"/>
            <w:vAlign w:val="center"/>
          </w:tcPr>
          <w:p w:rsidR="00FC21E2" w:rsidRPr="007E7B12" w:rsidRDefault="00FC21E2" w:rsidP="00B148E0">
            <w:pPr>
              <w:ind w:left="-103" w:right="-108"/>
              <w:jc w:val="center"/>
              <w:rPr>
                <w:caps/>
              </w:rPr>
            </w:pPr>
            <w:r>
              <w:t>від 140 до 169 балів</w:t>
            </w:r>
          </w:p>
        </w:tc>
        <w:tc>
          <w:tcPr>
            <w:tcW w:w="4252" w:type="dxa"/>
            <w:vAlign w:val="center"/>
          </w:tcPr>
          <w:p w:rsidR="00FC21E2" w:rsidRPr="007E7B12" w:rsidRDefault="00FC21E2" w:rsidP="00B148E0">
            <w:pPr>
              <w:ind w:left="-103" w:right="-108"/>
              <w:jc w:val="center"/>
              <w:rPr>
                <w:caps/>
              </w:rPr>
            </w:pPr>
            <w:r>
              <w:t>від 140 до 169 балів</w:t>
            </w:r>
          </w:p>
        </w:tc>
        <w:tc>
          <w:tcPr>
            <w:tcW w:w="1985" w:type="dxa"/>
            <w:vAlign w:val="center"/>
          </w:tcPr>
          <w:p w:rsidR="00FC21E2" w:rsidRPr="007E7B12" w:rsidRDefault="00FC21E2" w:rsidP="00B148E0">
            <w:pPr>
              <w:ind w:firstLine="12"/>
              <w:jc w:val="center"/>
            </w:pPr>
            <w:r w:rsidRPr="007E7B12">
              <w:t>„4”</w:t>
            </w:r>
          </w:p>
        </w:tc>
      </w:tr>
      <w:tr w:rsidR="00FC21E2" w:rsidRPr="007E7B12" w:rsidTr="00B31E9E">
        <w:trPr>
          <w:trHeight w:val="305"/>
        </w:trPr>
        <w:tc>
          <w:tcPr>
            <w:tcW w:w="3686" w:type="dxa"/>
            <w:vAlign w:val="center"/>
          </w:tcPr>
          <w:p w:rsidR="00FC21E2" w:rsidRPr="007E7B12" w:rsidRDefault="00FC21E2" w:rsidP="00B148E0">
            <w:pPr>
              <w:ind w:left="-103" w:right="-108"/>
              <w:jc w:val="center"/>
              <w:rPr>
                <w:caps/>
              </w:rPr>
            </w:pPr>
            <w:r>
              <w:t>від 120 до 139 балів</w:t>
            </w:r>
          </w:p>
        </w:tc>
        <w:tc>
          <w:tcPr>
            <w:tcW w:w="4252" w:type="dxa"/>
            <w:vAlign w:val="center"/>
          </w:tcPr>
          <w:p w:rsidR="00FC21E2" w:rsidRPr="007E7B12" w:rsidRDefault="00FC21E2" w:rsidP="00B148E0">
            <w:pPr>
              <w:ind w:left="-103" w:right="-108"/>
              <w:jc w:val="center"/>
              <w:rPr>
                <w:caps/>
              </w:rPr>
            </w:pPr>
            <w:r>
              <w:t>від 122 до 139 балів</w:t>
            </w:r>
          </w:p>
        </w:tc>
        <w:tc>
          <w:tcPr>
            <w:tcW w:w="1985" w:type="dxa"/>
            <w:vAlign w:val="center"/>
          </w:tcPr>
          <w:p w:rsidR="00FC21E2" w:rsidRPr="007E7B12" w:rsidRDefault="00FC21E2" w:rsidP="00B148E0">
            <w:pPr>
              <w:ind w:firstLine="12"/>
              <w:jc w:val="center"/>
              <w:rPr>
                <w:caps/>
              </w:rPr>
            </w:pPr>
            <w:r w:rsidRPr="007E7B12">
              <w:rPr>
                <w:caps/>
              </w:rPr>
              <w:t>„3”</w:t>
            </w:r>
          </w:p>
        </w:tc>
      </w:tr>
      <w:tr w:rsidR="00FC21E2" w:rsidRPr="007E7B12" w:rsidTr="00B31E9E">
        <w:trPr>
          <w:trHeight w:val="178"/>
        </w:trPr>
        <w:tc>
          <w:tcPr>
            <w:tcW w:w="3686" w:type="dxa"/>
            <w:vAlign w:val="center"/>
          </w:tcPr>
          <w:p w:rsidR="00FC21E2" w:rsidRPr="002E6227" w:rsidRDefault="00FC21E2" w:rsidP="00B148E0">
            <w:pPr>
              <w:ind w:left="-103" w:right="-108"/>
              <w:jc w:val="center"/>
            </w:pPr>
            <w:r w:rsidRPr="002E6227">
              <w:t>нижче мінімальної кількості</w:t>
            </w:r>
            <w:r>
              <w:t xml:space="preserve"> </w:t>
            </w:r>
            <w:r w:rsidRPr="002E6227">
              <w:t>балів, яку повинен набрати</w:t>
            </w:r>
            <w:r>
              <w:t xml:space="preserve"> </w:t>
            </w:r>
            <w:r w:rsidRPr="002E6227">
              <w:t>студент</w:t>
            </w:r>
          </w:p>
        </w:tc>
        <w:tc>
          <w:tcPr>
            <w:tcW w:w="4252" w:type="dxa"/>
            <w:vAlign w:val="center"/>
          </w:tcPr>
          <w:p w:rsidR="00FC21E2" w:rsidRPr="002E6227" w:rsidRDefault="00FC21E2" w:rsidP="00B148E0">
            <w:pPr>
              <w:ind w:left="-103" w:right="-108"/>
              <w:jc w:val="center"/>
            </w:pPr>
            <w:r w:rsidRPr="002E6227">
              <w:t>нижче мінімальної кількості</w:t>
            </w:r>
            <w:r>
              <w:t xml:space="preserve"> </w:t>
            </w:r>
            <w:r w:rsidRPr="002E6227">
              <w:t>балів, яку повинен набрати</w:t>
            </w:r>
            <w:r>
              <w:t xml:space="preserve"> </w:t>
            </w:r>
            <w:r w:rsidRPr="002E6227">
              <w:t>студент</w:t>
            </w:r>
          </w:p>
        </w:tc>
        <w:tc>
          <w:tcPr>
            <w:tcW w:w="1985" w:type="dxa"/>
            <w:vAlign w:val="center"/>
          </w:tcPr>
          <w:p w:rsidR="00FC21E2" w:rsidRPr="002E6227" w:rsidRDefault="00FC21E2" w:rsidP="00B148E0">
            <w:pPr>
              <w:ind w:firstLine="12"/>
              <w:jc w:val="center"/>
            </w:pPr>
            <w:r w:rsidRPr="002E6227">
              <w:t>„2”</w:t>
            </w:r>
          </w:p>
        </w:tc>
      </w:tr>
    </w:tbl>
    <w:p w:rsidR="00FC21E2" w:rsidRPr="00C77208" w:rsidRDefault="00FC21E2" w:rsidP="00B148E0">
      <w:pPr>
        <w:ind w:firstLine="851"/>
        <w:jc w:val="both"/>
        <w:rPr>
          <w:b/>
          <w:sz w:val="22"/>
          <w:szCs w:val="28"/>
        </w:rPr>
      </w:pPr>
    </w:p>
    <w:p w:rsidR="00FC21E2" w:rsidRPr="006E61E8" w:rsidRDefault="00FC21E2" w:rsidP="006E61E8">
      <w:pPr>
        <w:ind w:firstLine="709"/>
        <w:jc w:val="both"/>
        <w:rPr>
          <w:noProof/>
          <w:sz w:val="28"/>
          <w:szCs w:val="28"/>
        </w:rPr>
      </w:pPr>
      <w:r w:rsidRPr="006E61E8">
        <w:rPr>
          <w:noProof/>
          <w:sz w:val="28"/>
          <w:szCs w:val="28"/>
        </w:rPr>
        <w:t>Ранжування з присвоєння оцінок «А», «В», «С», «D», «Е» проводиться деканатами або іншим структурним підрозділом навчального закладу за рішенням вченої ради, навчальним відділом для студентів даного курсу, які навчаються за однією спеціальністю і успішно завершили вивчення Програми. Ранжування студентів – громадян іноземних держав рекомендовано за рішенням вченої ради проводити в одному масиві зі студентами – громадянами України, які навчаються за тією ж спеціальністю.</w:t>
      </w:r>
    </w:p>
    <w:p w:rsidR="00FC21E2" w:rsidRPr="006E61E8" w:rsidRDefault="00FC21E2" w:rsidP="006E61E8">
      <w:pPr>
        <w:ind w:firstLine="709"/>
        <w:jc w:val="both"/>
        <w:rPr>
          <w:b/>
          <w:noProof/>
          <w:sz w:val="28"/>
          <w:szCs w:val="28"/>
        </w:rPr>
      </w:pPr>
      <w:r w:rsidRPr="006E61E8">
        <w:rPr>
          <w:noProof/>
          <w:sz w:val="28"/>
          <w:szCs w:val="28"/>
        </w:rPr>
        <w:t>Відсоток студентів визначається на виборці для студентів даного курсу в межах відповідної спеціальності.</w:t>
      </w:r>
    </w:p>
    <w:p w:rsidR="00FC21E2" w:rsidRPr="006E61E8" w:rsidRDefault="00FC21E2" w:rsidP="006E61E8">
      <w:pPr>
        <w:ind w:firstLine="709"/>
        <w:jc w:val="both"/>
        <w:rPr>
          <w:b/>
          <w:noProof/>
          <w:sz w:val="28"/>
          <w:szCs w:val="28"/>
        </w:rPr>
      </w:pPr>
      <w:r w:rsidRPr="006E61E8">
        <w:rPr>
          <w:noProof/>
          <w:sz w:val="28"/>
          <w:szCs w:val="28"/>
        </w:rPr>
        <w:t>Кількість балів за кожен модуль, яка нарахована студентами, конвертується у чотирибальну шкалу таким чином:</w:t>
      </w:r>
    </w:p>
    <w:p w:rsidR="00FC21E2" w:rsidRPr="006E61E8" w:rsidRDefault="00FC21E2" w:rsidP="006E61E8">
      <w:pPr>
        <w:ind w:firstLine="709"/>
        <w:jc w:val="both"/>
        <w:rPr>
          <w:b/>
          <w:noProof/>
          <w:sz w:val="28"/>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500"/>
      </w:tblGrid>
      <w:tr w:rsidR="00FC21E2" w:rsidRPr="006E61E8" w:rsidTr="00324863">
        <w:trPr>
          <w:trHeight w:val="288"/>
        </w:trPr>
        <w:tc>
          <w:tcPr>
            <w:tcW w:w="2340" w:type="dxa"/>
            <w:vAlign w:val="center"/>
          </w:tcPr>
          <w:p w:rsidR="00FC21E2" w:rsidRPr="006E61E8" w:rsidRDefault="00FC21E2" w:rsidP="00B526A2">
            <w:pPr>
              <w:ind w:firstLine="12"/>
              <w:jc w:val="center"/>
              <w:rPr>
                <w:noProof/>
                <w:sz w:val="28"/>
                <w:szCs w:val="28"/>
              </w:rPr>
            </w:pPr>
            <w:r w:rsidRPr="006E61E8">
              <w:rPr>
                <w:noProof/>
                <w:sz w:val="28"/>
                <w:szCs w:val="28"/>
              </w:rPr>
              <w:t>Оцінка ECTS</w:t>
            </w:r>
          </w:p>
        </w:tc>
        <w:tc>
          <w:tcPr>
            <w:tcW w:w="4500" w:type="dxa"/>
            <w:vAlign w:val="center"/>
          </w:tcPr>
          <w:p w:rsidR="00FC21E2" w:rsidRPr="006E61E8" w:rsidRDefault="00FC21E2" w:rsidP="00B526A2">
            <w:pPr>
              <w:ind w:firstLine="81"/>
              <w:jc w:val="center"/>
              <w:rPr>
                <w:noProof/>
                <w:sz w:val="28"/>
                <w:szCs w:val="28"/>
              </w:rPr>
            </w:pPr>
            <w:r w:rsidRPr="006E61E8">
              <w:rPr>
                <w:noProof/>
                <w:sz w:val="28"/>
                <w:szCs w:val="28"/>
              </w:rPr>
              <w:t>Оцінка за 4-ри бальною шкалою</w:t>
            </w:r>
          </w:p>
        </w:tc>
      </w:tr>
      <w:tr w:rsidR="00FC21E2" w:rsidRPr="006E61E8" w:rsidTr="00324863">
        <w:trPr>
          <w:trHeight w:val="173"/>
        </w:trPr>
        <w:tc>
          <w:tcPr>
            <w:tcW w:w="2340" w:type="dxa"/>
            <w:vAlign w:val="center"/>
          </w:tcPr>
          <w:p w:rsidR="00FC21E2" w:rsidRPr="006E61E8" w:rsidRDefault="00FC21E2" w:rsidP="00B526A2">
            <w:pPr>
              <w:ind w:firstLine="12"/>
              <w:jc w:val="center"/>
              <w:rPr>
                <w:noProof/>
                <w:sz w:val="28"/>
                <w:szCs w:val="28"/>
              </w:rPr>
            </w:pPr>
            <w:r w:rsidRPr="006E61E8">
              <w:rPr>
                <w:noProof/>
                <w:sz w:val="28"/>
                <w:szCs w:val="28"/>
              </w:rPr>
              <w:t>А</w:t>
            </w:r>
          </w:p>
        </w:tc>
        <w:tc>
          <w:tcPr>
            <w:tcW w:w="4500" w:type="dxa"/>
            <w:vAlign w:val="center"/>
          </w:tcPr>
          <w:p w:rsidR="00FC21E2" w:rsidRPr="006E61E8" w:rsidRDefault="00FC21E2" w:rsidP="00B526A2">
            <w:pPr>
              <w:ind w:firstLine="12"/>
              <w:jc w:val="center"/>
              <w:rPr>
                <w:noProof/>
                <w:sz w:val="28"/>
                <w:szCs w:val="28"/>
              </w:rPr>
            </w:pPr>
            <w:r w:rsidRPr="006E61E8">
              <w:rPr>
                <w:noProof/>
                <w:sz w:val="28"/>
                <w:szCs w:val="28"/>
              </w:rPr>
              <w:t>„5”</w:t>
            </w:r>
          </w:p>
        </w:tc>
      </w:tr>
      <w:tr w:rsidR="00FC21E2" w:rsidRPr="006E61E8" w:rsidTr="00324863">
        <w:trPr>
          <w:trHeight w:val="226"/>
        </w:trPr>
        <w:tc>
          <w:tcPr>
            <w:tcW w:w="2340" w:type="dxa"/>
            <w:vAlign w:val="center"/>
          </w:tcPr>
          <w:p w:rsidR="00FC21E2" w:rsidRPr="006E61E8" w:rsidRDefault="00FC21E2" w:rsidP="00B526A2">
            <w:pPr>
              <w:ind w:firstLine="12"/>
              <w:jc w:val="center"/>
              <w:rPr>
                <w:noProof/>
                <w:sz w:val="28"/>
                <w:szCs w:val="28"/>
              </w:rPr>
            </w:pPr>
            <w:r w:rsidRPr="006E61E8">
              <w:rPr>
                <w:noProof/>
                <w:sz w:val="28"/>
                <w:szCs w:val="28"/>
              </w:rPr>
              <w:t>В, С</w:t>
            </w:r>
          </w:p>
        </w:tc>
        <w:tc>
          <w:tcPr>
            <w:tcW w:w="4500" w:type="dxa"/>
            <w:vAlign w:val="center"/>
          </w:tcPr>
          <w:p w:rsidR="00FC21E2" w:rsidRPr="006E61E8" w:rsidRDefault="00FC21E2" w:rsidP="00B526A2">
            <w:pPr>
              <w:ind w:firstLine="12"/>
              <w:jc w:val="center"/>
              <w:rPr>
                <w:noProof/>
                <w:sz w:val="28"/>
                <w:szCs w:val="28"/>
              </w:rPr>
            </w:pPr>
            <w:r w:rsidRPr="006E61E8">
              <w:rPr>
                <w:noProof/>
                <w:sz w:val="28"/>
                <w:szCs w:val="28"/>
              </w:rPr>
              <w:t>„4”</w:t>
            </w:r>
          </w:p>
        </w:tc>
      </w:tr>
      <w:tr w:rsidR="00FC21E2" w:rsidRPr="006E61E8" w:rsidTr="00324863">
        <w:trPr>
          <w:trHeight w:val="305"/>
        </w:trPr>
        <w:tc>
          <w:tcPr>
            <w:tcW w:w="2340" w:type="dxa"/>
            <w:vAlign w:val="center"/>
          </w:tcPr>
          <w:p w:rsidR="00FC21E2" w:rsidRPr="006E61E8" w:rsidRDefault="00FC21E2" w:rsidP="00B526A2">
            <w:pPr>
              <w:ind w:firstLine="12"/>
              <w:jc w:val="center"/>
              <w:rPr>
                <w:noProof/>
                <w:sz w:val="28"/>
                <w:szCs w:val="28"/>
              </w:rPr>
            </w:pPr>
            <w:r w:rsidRPr="006E61E8">
              <w:rPr>
                <w:noProof/>
                <w:sz w:val="28"/>
                <w:szCs w:val="28"/>
              </w:rPr>
              <w:t>Д, Е</w:t>
            </w:r>
          </w:p>
        </w:tc>
        <w:tc>
          <w:tcPr>
            <w:tcW w:w="4500" w:type="dxa"/>
            <w:vAlign w:val="center"/>
          </w:tcPr>
          <w:p w:rsidR="00FC21E2" w:rsidRPr="006E61E8" w:rsidRDefault="00FC21E2" w:rsidP="00B526A2">
            <w:pPr>
              <w:ind w:firstLine="12"/>
              <w:jc w:val="center"/>
              <w:rPr>
                <w:noProof/>
                <w:sz w:val="28"/>
                <w:szCs w:val="28"/>
              </w:rPr>
            </w:pPr>
            <w:r w:rsidRPr="006E61E8">
              <w:rPr>
                <w:noProof/>
                <w:sz w:val="28"/>
                <w:szCs w:val="28"/>
              </w:rPr>
              <w:t>„3”</w:t>
            </w:r>
          </w:p>
        </w:tc>
      </w:tr>
      <w:tr w:rsidR="00FC21E2" w:rsidRPr="006E61E8" w:rsidTr="00324863">
        <w:trPr>
          <w:trHeight w:val="178"/>
        </w:trPr>
        <w:tc>
          <w:tcPr>
            <w:tcW w:w="2340" w:type="dxa"/>
            <w:vAlign w:val="center"/>
          </w:tcPr>
          <w:p w:rsidR="00FC21E2" w:rsidRPr="006E61E8" w:rsidRDefault="00FC21E2" w:rsidP="00B526A2">
            <w:pPr>
              <w:ind w:firstLine="12"/>
              <w:jc w:val="center"/>
              <w:rPr>
                <w:noProof/>
                <w:sz w:val="28"/>
                <w:szCs w:val="28"/>
              </w:rPr>
            </w:pPr>
            <w:r w:rsidRPr="006E61E8">
              <w:rPr>
                <w:noProof/>
                <w:sz w:val="28"/>
                <w:szCs w:val="28"/>
              </w:rPr>
              <w:t>FX, F</w:t>
            </w:r>
          </w:p>
        </w:tc>
        <w:tc>
          <w:tcPr>
            <w:tcW w:w="4500" w:type="dxa"/>
            <w:vAlign w:val="center"/>
          </w:tcPr>
          <w:p w:rsidR="00FC21E2" w:rsidRPr="006E61E8" w:rsidRDefault="00FC21E2" w:rsidP="00B526A2">
            <w:pPr>
              <w:ind w:firstLine="12"/>
              <w:jc w:val="center"/>
              <w:rPr>
                <w:noProof/>
                <w:sz w:val="28"/>
                <w:szCs w:val="28"/>
              </w:rPr>
            </w:pPr>
            <w:r w:rsidRPr="006E61E8">
              <w:rPr>
                <w:noProof/>
                <w:sz w:val="28"/>
                <w:szCs w:val="28"/>
              </w:rPr>
              <w:t>„2”</w:t>
            </w:r>
          </w:p>
        </w:tc>
      </w:tr>
    </w:tbl>
    <w:p w:rsidR="00FC21E2" w:rsidRPr="006E61E8" w:rsidRDefault="00FC21E2" w:rsidP="006E61E8">
      <w:pPr>
        <w:ind w:firstLine="709"/>
        <w:jc w:val="both"/>
        <w:rPr>
          <w:b/>
          <w:noProof/>
          <w:sz w:val="28"/>
          <w:szCs w:val="28"/>
        </w:rPr>
      </w:pPr>
    </w:p>
    <w:p w:rsidR="00FC21E2" w:rsidRPr="006E61E8" w:rsidRDefault="00FC21E2" w:rsidP="006E61E8">
      <w:pPr>
        <w:ind w:firstLine="709"/>
        <w:jc w:val="both"/>
        <w:rPr>
          <w:b/>
          <w:noProof/>
          <w:sz w:val="28"/>
          <w:szCs w:val="28"/>
        </w:rPr>
      </w:pPr>
      <w:r w:rsidRPr="006E61E8">
        <w:rPr>
          <w:noProof/>
          <w:sz w:val="28"/>
          <w:szCs w:val="28"/>
        </w:rPr>
        <w:t>Оцінка FX („2”) виставляється студентам, які набрали мінімальну кількість балів за поточну навчальну діяльність, але не склали модульний підсумковий контроль. Вони мають право на повторне складання підсумкового модульного контролю не більше 2-ох (двох) разів за графіком та згідно встановлених у навчальному закладі правил.</w:t>
      </w:r>
    </w:p>
    <w:p w:rsidR="00FC21E2" w:rsidRPr="006E61E8" w:rsidRDefault="00FC21E2" w:rsidP="006E61E8">
      <w:pPr>
        <w:ind w:firstLine="709"/>
        <w:jc w:val="both"/>
        <w:rPr>
          <w:b/>
          <w:noProof/>
          <w:sz w:val="28"/>
          <w:szCs w:val="28"/>
        </w:rPr>
      </w:pPr>
      <w:r w:rsidRPr="006E61E8">
        <w:rPr>
          <w:noProof/>
          <w:sz w:val="28"/>
          <w:szCs w:val="28"/>
        </w:rPr>
        <w:t xml:space="preserve">Студенти, які одержали оцінку F по завершенні вивчення модулю (не набрали за поточну навчальну діяльність з модуля мінімальну кількість балів), можуть пройти повторне навчання з відповідного модулю, згідно встановлених у навчальному закладі правил. </w:t>
      </w:r>
    </w:p>
    <w:p w:rsidR="00FC21E2" w:rsidRPr="006E61E8" w:rsidRDefault="00FC21E2" w:rsidP="006E61E8">
      <w:pPr>
        <w:ind w:firstLine="709"/>
        <w:jc w:val="both"/>
        <w:rPr>
          <w:noProof/>
          <w:sz w:val="28"/>
          <w:szCs w:val="28"/>
        </w:rPr>
      </w:pPr>
      <w:r w:rsidRPr="006E61E8">
        <w:rPr>
          <w:noProof/>
          <w:sz w:val="28"/>
          <w:szCs w:val="28"/>
        </w:rPr>
        <w:t>Багатобальна та чотирибальна шкали характеризують фактичну успішність кожного студента із засвоєння навчальної дисципліни. Шкала ECTS є відносною, порівняльною, рейтинговою, яка встановлює належність студента до групи кращих чи гірших серед референтної групи однокурсників (факультет, спеціальність). Тому оцінка «А» за шкалою ECTS не може дорівнювати оцінці «відмінно», а оцінка «В» оцінці «добре» тощо. Як правило, при конвертації з багатобальної шкали межі оцінок «А», «В», «С», «D», «Е» за шкалою ECTS не співпадають з межами оцінок «5», «4», «3» за традиційною шкалою.</w:t>
      </w:r>
    </w:p>
    <w:p w:rsidR="00FC21E2" w:rsidRPr="006E61E8" w:rsidRDefault="00FC21E2" w:rsidP="006E61E8">
      <w:pPr>
        <w:ind w:firstLine="709"/>
        <w:jc w:val="both"/>
        <w:rPr>
          <w:noProof/>
          <w:sz w:val="28"/>
          <w:szCs w:val="28"/>
        </w:rPr>
      </w:pPr>
    </w:p>
    <w:p w:rsidR="00FC21E2" w:rsidRPr="000827E2" w:rsidRDefault="00FC21E2" w:rsidP="00B148E0">
      <w:pPr>
        <w:ind w:firstLine="709"/>
        <w:jc w:val="both"/>
        <w:rPr>
          <w:b/>
          <w:sz w:val="28"/>
          <w:szCs w:val="28"/>
        </w:rPr>
      </w:pPr>
      <w:r w:rsidRPr="000827E2">
        <w:rPr>
          <w:b/>
          <w:sz w:val="28"/>
          <w:szCs w:val="28"/>
        </w:rPr>
        <w:lastRenderedPageBreak/>
        <w:t>15. Методичне забезпечення</w:t>
      </w:r>
    </w:p>
    <w:p w:rsidR="00FC21E2" w:rsidRPr="000827E2" w:rsidRDefault="00FC21E2" w:rsidP="00B148E0">
      <w:pPr>
        <w:ind w:firstLine="709"/>
        <w:jc w:val="both"/>
        <w:rPr>
          <w:bCs/>
          <w:sz w:val="28"/>
          <w:szCs w:val="28"/>
          <w:lang w:eastAsia="en-US"/>
        </w:rPr>
      </w:pPr>
      <w:r w:rsidRPr="000827E2">
        <w:rPr>
          <w:bCs/>
          <w:sz w:val="28"/>
          <w:szCs w:val="28"/>
          <w:lang w:eastAsia="en-US"/>
        </w:rPr>
        <w:t>Зміст підготовки фахівців зумовлюється системою розроблених в університеті та узгоджених в установленому порядку навчально-методичних документів зі спеціальності (навчально-методичний комплекс спеціальності – НМКС) та з окремих дисциплін (навчально-методичний комплекс дисципліни – НМКД).</w:t>
      </w:r>
    </w:p>
    <w:p w:rsidR="00FC21E2" w:rsidRPr="000827E2" w:rsidRDefault="00FC21E2" w:rsidP="00B148E0">
      <w:pPr>
        <w:ind w:firstLine="709"/>
        <w:jc w:val="both"/>
        <w:rPr>
          <w:bCs/>
          <w:sz w:val="28"/>
          <w:szCs w:val="28"/>
          <w:lang w:eastAsia="en-US"/>
        </w:rPr>
      </w:pPr>
      <w:r w:rsidRPr="000827E2">
        <w:rPr>
          <w:bCs/>
          <w:i/>
          <w:sz w:val="28"/>
          <w:szCs w:val="28"/>
          <w:u w:val="single"/>
          <w:lang w:eastAsia="en-US"/>
        </w:rPr>
        <w:t>НМКС включає:</w:t>
      </w:r>
      <w:r w:rsidRPr="000827E2">
        <w:rPr>
          <w:bCs/>
          <w:sz w:val="28"/>
          <w:szCs w:val="28"/>
          <w:lang w:eastAsia="en-US"/>
        </w:rPr>
        <w:t xml:space="preserve"> концепцію підготовки фахівців; стандарти вищої освіти; робочі навчальні програми дисциплін. </w:t>
      </w:r>
    </w:p>
    <w:p w:rsidR="00FC21E2" w:rsidRDefault="00FC21E2" w:rsidP="00B148E0">
      <w:pPr>
        <w:ind w:firstLine="709"/>
        <w:jc w:val="both"/>
        <w:rPr>
          <w:bCs/>
          <w:sz w:val="28"/>
          <w:szCs w:val="28"/>
          <w:lang w:eastAsia="en-US"/>
        </w:rPr>
      </w:pPr>
      <w:r w:rsidRPr="000827E2">
        <w:rPr>
          <w:bCs/>
          <w:i/>
          <w:sz w:val="28"/>
          <w:szCs w:val="28"/>
          <w:u w:val="single"/>
          <w:lang w:eastAsia="en-US"/>
        </w:rPr>
        <w:t>НМКД включає:</w:t>
      </w:r>
      <w:r w:rsidRPr="000827E2">
        <w:rPr>
          <w:bCs/>
          <w:sz w:val="28"/>
          <w:szCs w:val="28"/>
          <w:lang w:eastAsia="en-US"/>
        </w:rPr>
        <w:t xml:space="preserve"> типову програму навчальної дисципліни, робочу навчальну програму дисципліни; плани семінарських занять; завдання для самостійної роботи студентів; систему контролю знань (перелік питань до заліку, критерії оцінки, регламент проведення заліку з дисципліни); перелік програмних питань; список рекомендованої літератури; матеріали методичного забезпечення (методичні вказівки до семінарських занять тощо); інструкції до використання технічних засобів навчання.</w:t>
      </w:r>
    </w:p>
    <w:p w:rsidR="00FC21E2" w:rsidRDefault="00FC21E2" w:rsidP="00B148E0">
      <w:pPr>
        <w:ind w:firstLine="709"/>
        <w:jc w:val="both"/>
        <w:rPr>
          <w:b/>
          <w:sz w:val="28"/>
          <w:szCs w:val="28"/>
        </w:rPr>
      </w:pPr>
    </w:p>
    <w:p w:rsidR="00FC21E2" w:rsidRPr="000827E2" w:rsidRDefault="00FC21E2" w:rsidP="00B148E0">
      <w:pPr>
        <w:autoSpaceDE w:val="0"/>
        <w:autoSpaceDN w:val="0"/>
        <w:adjustRightInd w:val="0"/>
        <w:jc w:val="center"/>
        <w:rPr>
          <w:b/>
          <w:sz w:val="28"/>
          <w:szCs w:val="28"/>
        </w:rPr>
      </w:pPr>
      <w:r w:rsidRPr="000827E2">
        <w:rPr>
          <w:b/>
          <w:sz w:val="28"/>
          <w:szCs w:val="28"/>
        </w:rPr>
        <w:t>Зміст програми</w:t>
      </w:r>
    </w:p>
    <w:p w:rsidR="00FC21E2" w:rsidRPr="00C77208" w:rsidRDefault="00FC21E2" w:rsidP="00B148E0">
      <w:pPr>
        <w:shd w:val="clear" w:color="auto" w:fill="FFFFFF"/>
        <w:jc w:val="center"/>
        <w:rPr>
          <w:b/>
          <w:bCs/>
          <w:sz w:val="22"/>
          <w:szCs w:val="28"/>
        </w:rPr>
      </w:pPr>
    </w:p>
    <w:p w:rsidR="00FC21E2" w:rsidRPr="000827E2" w:rsidRDefault="00FC21E2" w:rsidP="00B148E0">
      <w:pPr>
        <w:shd w:val="clear" w:color="auto" w:fill="FFFFFF"/>
        <w:jc w:val="center"/>
        <w:rPr>
          <w:b/>
          <w:bCs/>
          <w:sz w:val="28"/>
          <w:szCs w:val="28"/>
          <w:u w:val="single"/>
        </w:rPr>
      </w:pPr>
      <w:r w:rsidRPr="000827E2">
        <w:rPr>
          <w:b/>
          <w:bCs/>
          <w:sz w:val="28"/>
          <w:szCs w:val="28"/>
          <w:u w:val="single"/>
        </w:rPr>
        <w:t>Плани практичних занять та самостійної роботи</w:t>
      </w:r>
    </w:p>
    <w:p w:rsidR="00FC21E2" w:rsidRPr="00C77208" w:rsidRDefault="00FC21E2" w:rsidP="00B148E0">
      <w:pPr>
        <w:tabs>
          <w:tab w:val="left" w:pos="540"/>
          <w:tab w:val="left" w:pos="1080"/>
        </w:tabs>
        <w:rPr>
          <w:b/>
          <w:sz w:val="22"/>
          <w:szCs w:val="28"/>
        </w:rPr>
      </w:pPr>
    </w:p>
    <w:p w:rsidR="00FC21E2" w:rsidRPr="000827E2" w:rsidRDefault="00FC21E2" w:rsidP="00B148E0">
      <w:pPr>
        <w:shd w:val="clear" w:color="auto" w:fill="FFFFFF"/>
        <w:jc w:val="center"/>
        <w:rPr>
          <w:b/>
          <w:sz w:val="28"/>
          <w:szCs w:val="28"/>
          <w:u w:val="single"/>
        </w:rPr>
      </w:pPr>
      <w:r w:rsidRPr="000827E2">
        <w:rPr>
          <w:b/>
          <w:bCs/>
          <w:sz w:val="28"/>
          <w:szCs w:val="28"/>
          <w:u w:val="single"/>
        </w:rPr>
        <w:t>МОДУЛЬ</w:t>
      </w:r>
      <w:r w:rsidRPr="000827E2">
        <w:rPr>
          <w:b/>
          <w:sz w:val="28"/>
          <w:szCs w:val="28"/>
          <w:u w:val="single"/>
        </w:rPr>
        <w:t xml:space="preserve"> «</w:t>
      </w:r>
      <w:r w:rsidRPr="000827E2">
        <w:rPr>
          <w:b/>
          <w:sz w:val="28"/>
          <w:szCs w:val="28"/>
          <w:u w:val="single"/>
          <w:lang w:eastAsia="uk-UA"/>
        </w:rPr>
        <w:t>ДОМЕДИЧНА ДОПОМОГА В ЕКСТРЕМАЛЬНИХ СИТУАЦІЯХ</w:t>
      </w:r>
      <w:r w:rsidRPr="000827E2">
        <w:rPr>
          <w:b/>
          <w:sz w:val="28"/>
          <w:szCs w:val="28"/>
          <w:u w:val="single"/>
        </w:rPr>
        <w:t>»</w:t>
      </w:r>
    </w:p>
    <w:p w:rsidR="00FC21E2" w:rsidRPr="00C77208" w:rsidRDefault="00FC21E2" w:rsidP="00B148E0">
      <w:pPr>
        <w:shd w:val="clear" w:color="auto" w:fill="FFFFFF"/>
        <w:rPr>
          <w:b/>
          <w:sz w:val="22"/>
          <w:szCs w:val="28"/>
        </w:rPr>
      </w:pPr>
    </w:p>
    <w:p w:rsidR="00FC21E2" w:rsidRPr="000827E2" w:rsidRDefault="00FC21E2" w:rsidP="00B148E0">
      <w:pPr>
        <w:ind w:firstLine="709"/>
        <w:jc w:val="both"/>
        <w:rPr>
          <w:b/>
          <w:sz w:val="28"/>
          <w:szCs w:val="28"/>
        </w:rPr>
      </w:pPr>
      <w:r w:rsidRPr="000827E2">
        <w:rPr>
          <w:b/>
          <w:sz w:val="28"/>
          <w:szCs w:val="28"/>
        </w:rPr>
        <w:t>ТЕМА 1. Домедична допомога в екстремальних і бойових умовах як навчальна дисципліна. Первинний огляд постраждалого.</w:t>
      </w:r>
    </w:p>
    <w:p w:rsidR="00FC21E2" w:rsidRPr="000827E2" w:rsidRDefault="00FC21E2" w:rsidP="00B148E0">
      <w:pPr>
        <w:shd w:val="clear" w:color="auto" w:fill="FFFFFF"/>
        <w:ind w:firstLine="709"/>
        <w:jc w:val="both"/>
        <w:rPr>
          <w:b/>
          <w:spacing w:val="-1"/>
          <w:sz w:val="28"/>
          <w:szCs w:val="28"/>
        </w:rPr>
      </w:pPr>
      <w:r w:rsidRPr="000827E2">
        <w:rPr>
          <w:b/>
          <w:spacing w:val="-1"/>
          <w:sz w:val="28"/>
          <w:szCs w:val="28"/>
        </w:rPr>
        <w:t>Заняття №1</w:t>
      </w:r>
    </w:p>
    <w:p w:rsidR="00FC21E2" w:rsidRPr="000827E2" w:rsidRDefault="00FC21E2" w:rsidP="00B148E0">
      <w:pPr>
        <w:widowControl w:val="0"/>
        <w:autoSpaceDE w:val="0"/>
        <w:autoSpaceDN w:val="0"/>
        <w:adjustRightInd w:val="0"/>
        <w:ind w:firstLine="709"/>
        <w:jc w:val="both"/>
        <w:rPr>
          <w:sz w:val="28"/>
          <w:szCs w:val="28"/>
        </w:rPr>
      </w:pPr>
      <w:r w:rsidRPr="000827E2">
        <w:rPr>
          <w:sz w:val="28"/>
          <w:szCs w:val="28"/>
        </w:rPr>
        <w:t>Домедична допомога в екстремальних умовах як навчальна дисципліна, її актуальність, зміст. Поняття домедичної допомоги в</w:t>
      </w:r>
      <w:r w:rsidRPr="000827E2">
        <w:rPr>
          <w:b/>
          <w:sz w:val="28"/>
          <w:szCs w:val="28"/>
        </w:rPr>
        <w:t xml:space="preserve"> </w:t>
      </w:r>
      <w:r w:rsidRPr="000827E2">
        <w:rPr>
          <w:sz w:val="28"/>
          <w:szCs w:val="28"/>
        </w:rPr>
        <w:t xml:space="preserve">екстремальних умовах </w:t>
      </w:r>
      <w:r w:rsidRPr="00241603">
        <w:rPr>
          <w:sz w:val="28"/>
          <w:szCs w:val="28"/>
        </w:rPr>
        <w:t>(мирного часу та бойових умовах). Правові аспекти надання домедичної</w:t>
      </w:r>
      <w:r w:rsidRPr="000827E2">
        <w:rPr>
          <w:sz w:val="28"/>
          <w:szCs w:val="28"/>
        </w:rPr>
        <w:t xml:space="preserve"> допомоги.</w:t>
      </w:r>
    </w:p>
    <w:p w:rsidR="00FC21E2" w:rsidRPr="00D839B9" w:rsidRDefault="00FC21E2" w:rsidP="00B148E0">
      <w:pPr>
        <w:widowControl w:val="0"/>
        <w:autoSpaceDE w:val="0"/>
        <w:autoSpaceDN w:val="0"/>
        <w:adjustRightInd w:val="0"/>
        <w:ind w:firstLine="709"/>
        <w:jc w:val="both"/>
        <w:rPr>
          <w:sz w:val="28"/>
          <w:szCs w:val="28"/>
        </w:rPr>
      </w:pPr>
      <w:r w:rsidRPr="000827E2">
        <w:rPr>
          <w:sz w:val="28"/>
          <w:szCs w:val="28"/>
        </w:rPr>
        <w:t xml:space="preserve">Місце та обсяг надання домедичної допомоги у бойових та небойових умовах. Огляд місця </w:t>
      </w:r>
      <w:r>
        <w:rPr>
          <w:sz w:val="28"/>
          <w:szCs w:val="28"/>
        </w:rPr>
        <w:t>події в небойових умовах</w:t>
      </w:r>
      <w:r w:rsidRPr="000827E2">
        <w:rPr>
          <w:sz w:val="28"/>
          <w:szCs w:val="28"/>
        </w:rPr>
        <w:t>, забезпечення особистої безпеки, визначення кількості постраждалих і ймовірної причини їх ураження</w:t>
      </w:r>
      <w:r>
        <w:rPr>
          <w:sz w:val="28"/>
          <w:szCs w:val="28"/>
        </w:rPr>
        <w:t xml:space="preserve">, </w:t>
      </w:r>
      <w:r w:rsidRPr="00D839B9">
        <w:rPr>
          <w:sz w:val="28"/>
          <w:szCs w:val="28"/>
        </w:rPr>
        <w:t xml:space="preserve">виклик ШМД та інших рятувальних служб у небезпечній ситуації, залучення випадкових свідків до організації надання домедичної допомоги. Контакт з постраждалим. </w:t>
      </w:r>
    </w:p>
    <w:p w:rsidR="00FC21E2" w:rsidRPr="000827E2" w:rsidRDefault="00FC21E2" w:rsidP="00B148E0">
      <w:pPr>
        <w:shd w:val="clear" w:color="auto" w:fill="FFFFFF"/>
        <w:ind w:firstLine="709"/>
        <w:jc w:val="both"/>
        <w:rPr>
          <w:b/>
          <w:spacing w:val="-1"/>
          <w:sz w:val="28"/>
          <w:szCs w:val="28"/>
        </w:rPr>
      </w:pPr>
      <w:r w:rsidRPr="000827E2">
        <w:rPr>
          <w:b/>
          <w:spacing w:val="-1"/>
          <w:sz w:val="28"/>
          <w:szCs w:val="28"/>
        </w:rPr>
        <w:t>З</w:t>
      </w:r>
      <w:r>
        <w:rPr>
          <w:b/>
          <w:spacing w:val="-1"/>
          <w:sz w:val="28"/>
          <w:szCs w:val="28"/>
        </w:rPr>
        <w:t>аняття №2</w:t>
      </w:r>
    </w:p>
    <w:p w:rsidR="00FC21E2" w:rsidRPr="00C77208" w:rsidRDefault="00FC21E2" w:rsidP="00B148E0">
      <w:pPr>
        <w:widowControl w:val="0"/>
        <w:autoSpaceDE w:val="0"/>
        <w:autoSpaceDN w:val="0"/>
        <w:adjustRightInd w:val="0"/>
        <w:ind w:firstLine="709"/>
        <w:jc w:val="both"/>
        <w:rPr>
          <w:sz w:val="22"/>
          <w:szCs w:val="28"/>
        </w:rPr>
      </w:pPr>
      <w:r w:rsidRPr="000827E2">
        <w:rPr>
          <w:sz w:val="28"/>
          <w:szCs w:val="28"/>
        </w:rPr>
        <w:t>Види ушкоджень в бойових умовах.</w:t>
      </w:r>
      <w:r>
        <w:rPr>
          <w:sz w:val="28"/>
          <w:szCs w:val="28"/>
        </w:rPr>
        <w:t xml:space="preserve"> </w:t>
      </w:r>
      <w:r w:rsidRPr="000827E2">
        <w:rPr>
          <w:sz w:val="28"/>
          <w:szCs w:val="28"/>
        </w:rPr>
        <w:t xml:space="preserve">Засоби індивідуального медичного оснащення </w:t>
      </w:r>
      <w:r>
        <w:rPr>
          <w:sz w:val="28"/>
          <w:szCs w:val="28"/>
        </w:rPr>
        <w:t>та особистої безпеки</w:t>
      </w:r>
      <w:r w:rsidRPr="000827E2">
        <w:rPr>
          <w:sz w:val="28"/>
          <w:szCs w:val="28"/>
        </w:rPr>
        <w:t xml:space="preserve"> військовослужбовця. </w:t>
      </w:r>
      <w:r>
        <w:rPr>
          <w:sz w:val="28"/>
          <w:szCs w:val="28"/>
        </w:rPr>
        <w:t>Особливості оцінки</w:t>
      </w:r>
      <w:r w:rsidRPr="000827E2">
        <w:rPr>
          <w:sz w:val="28"/>
          <w:szCs w:val="28"/>
        </w:rPr>
        <w:t xml:space="preserve"> місця </w:t>
      </w:r>
      <w:r>
        <w:rPr>
          <w:sz w:val="28"/>
          <w:szCs w:val="28"/>
        </w:rPr>
        <w:t>події в бойових умовах.</w:t>
      </w:r>
      <w:r w:rsidRPr="00D839B9">
        <w:rPr>
          <w:sz w:val="28"/>
          <w:szCs w:val="28"/>
        </w:rPr>
        <w:t xml:space="preserve"> </w:t>
      </w:r>
      <w:r>
        <w:rPr>
          <w:sz w:val="28"/>
          <w:szCs w:val="28"/>
        </w:rPr>
        <w:t xml:space="preserve">Розподіл поля бою на сектори. </w:t>
      </w:r>
      <w:r w:rsidRPr="000827E2">
        <w:rPr>
          <w:sz w:val="28"/>
          <w:szCs w:val="28"/>
        </w:rPr>
        <w:t>Алгоритми надання домедичної допомоги в секторах обстрілу та укриття.</w:t>
      </w:r>
      <w:r>
        <w:rPr>
          <w:sz w:val="28"/>
          <w:szCs w:val="28"/>
        </w:rPr>
        <w:t xml:space="preserve"> </w:t>
      </w:r>
      <w:r w:rsidRPr="000827E2">
        <w:rPr>
          <w:sz w:val="28"/>
          <w:szCs w:val="28"/>
        </w:rPr>
        <w:t>Проведення первинного огляду.</w:t>
      </w:r>
      <w:r w:rsidRPr="000827E2">
        <w:rPr>
          <w:sz w:val="28"/>
          <w:szCs w:val="28"/>
          <w:highlight w:val="white"/>
        </w:rPr>
        <w:t xml:space="preserve"> Огляд за алгоритмом САВС</w:t>
      </w:r>
      <w:r w:rsidRPr="000827E2">
        <w:rPr>
          <w:sz w:val="28"/>
          <w:szCs w:val="28"/>
        </w:rPr>
        <w:t xml:space="preserve">ДЕ. Визначення рівня свідомості за шкалою APVU. </w:t>
      </w:r>
      <w:r w:rsidRPr="000827E2">
        <w:rPr>
          <w:i/>
          <w:sz w:val="28"/>
          <w:szCs w:val="28"/>
        </w:rPr>
        <w:t>(Практичні заняття, СРС)</w:t>
      </w:r>
      <w:r>
        <w:rPr>
          <w:i/>
          <w:sz w:val="28"/>
          <w:szCs w:val="28"/>
        </w:rPr>
        <w:t>.</w:t>
      </w:r>
    </w:p>
    <w:p w:rsidR="00FC21E2" w:rsidRPr="00533677" w:rsidRDefault="00FC21E2" w:rsidP="00B148E0">
      <w:pPr>
        <w:rPr>
          <w:b/>
          <w:sz w:val="20"/>
          <w:szCs w:val="28"/>
        </w:rPr>
      </w:pPr>
    </w:p>
    <w:p w:rsidR="00FC21E2" w:rsidRDefault="00FC21E2">
      <w:pPr>
        <w:rPr>
          <w:b/>
          <w:sz w:val="28"/>
          <w:szCs w:val="28"/>
        </w:rPr>
      </w:pPr>
      <w:r>
        <w:rPr>
          <w:b/>
          <w:sz w:val="28"/>
          <w:szCs w:val="28"/>
        </w:rPr>
        <w:br w:type="page"/>
      </w:r>
    </w:p>
    <w:p w:rsidR="00FC21E2" w:rsidRPr="000827E2" w:rsidRDefault="00FC21E2" w:rsidP="00B148E0">
      <w:pPr>
        <w:tabs>
          <w:tab w:val="left" w:pos="0"/>
          <w:tab w:val="left" w:pos="709"/>
          <w:tab w:val="left" w:pos="1134"/>
        </w:tabs>
        <w:ind w:firstLine="709"/>
        <w:jc w:val="both"/>
        <w:rPr>
          <w:b/>
          <w:color w:val="000000"/>
          <w:sz w:val="28"/>
          <w:szCs w:val="28"/>
        </w:rPr>
      </w:pPr>
      <w:r w:rsidRPr="000827E2">
        <w:rPr>
          <w:b/>
          <w:sz w:val="28"/>
          <w:szCs w:val="28"/>
        </w:rPr>
        <w:lastRenderedPageBreak/>
        <w:t xml:space="preserve">ТЕМА 2. </w:t>
      </w:r>
      <w:r w:rsidRPr="000827E2">
        <w:rPr>
          <w:b/>
          <w:color w:val="000000"/>
          <w:sz w:val="28"/>
          <w:szCs w:val="28"/>
        </w:rPr>
        <w:t xml:space="preserve">Кровотечі і методи їх зупинки. </w:t>
      </w:r>
    </w:p>
    <w:p w:rsidR="00FC21E2" w:rsidRPr="000827E2" w:rsidRDefault="00FC21E2" w:rsidP="00B148E0">
      <w:pPr>
        <w:shd w:val="clear" w:color="auto" w:fill="FFFFFF"/>
        <w:ind w:firstLine="709"/>
        <w:jc w:val="both"/>
        <w:rPr>
          <w:b/>
          <w:spacing w:val="-1"/>
          <w:sz w:val="28"/>
          <w:szCs w:val="28"/>
        </w:rPr>
      </w:pPr>
      <w:r w:rsidRPr="000827E2">
        <w:rPr>
          <w:b/>
          <w:spacing w:val="-1"/>
          <w:sz w:val="28"/>
          <w:szCs w:val="28"/>
        </w:rPr>
        <w:t>Заняття №1</w:t>
      </w:r>
    </w:p>
    <w:p w:rsidR="00FC21E2" w:rsidRPr="000827E2" w:rsidRDefault="00FC21E2" w:rsidP="00B148E0">
      <w:pPr>
        <w:tabs>
          <w:tab w:val="left" w:pos="0"/>
          <w:tab w:val="left" w:pos="709"/>
          <w:tab w:val="left" w:pos="1134"/>
        </w:tabs>
        <w:ind w:firstLine="709"/>
        <w:jc w:val="both"/>
        <w:rPr>
          <w:sz w:val="28"/>
          <w:szCs w:val="28"/>
        </w:rPr>
      </w:pPr>
      <w:r w:rsidRPr="000827E2">
        <w:rPr>
          <w:sz w:val="28"/>
          <w:szCs w:val="28"/>
        </w:rPr>
        <w:t xml:space="preserve">Причини й ознаки зовнішньої кровотечі. Поняття про критичну зовнішню кровотечу. </w:t>
      </w:r>
      <w:r>
        <w:rPr>
          <w:sz w:val="28"/>
          <w:szCs w:val="28"/>
        </w:rPr>
        <w:t xml:space="preserve">Способи та </w:t>
      </w:r>
      <w:r w:rsidRPr="000827E2">
        <w:rPr>
          <w:sz w:val="28"/>
          <w:szCs w:val="28"/>
        </w:rPr>
        <w:t xml:space="preserve">техніка </w:t>
      </w:r>
      <w:r>
        <w:rPr>
          <w:sz w:val="28"/>
          <w:szCs w:val="28"/>
        </w:rPr>
        <w:t xml:space="preserve">тимчасової </w:t>
      </w:r>
      <w:r w:rsidRPr="000827E2">
        <w:rPr>
          <w:sz w:val="28"/>
          <w:szCs w:val="28"/>
        </w:rPr>
        <w:t>зупинки зовнішньої кровотечі: підняття кінцівки</w:t>
      </w:r>
      <w:r>
        <w:rPr>
          <w:sz w:val="28"/>
          <w:szCs w:val="28"/>
        </w:rPr>
        <w:t>,</w:t>
      </w:r>
      <w:r w:rsidRPr="000827E2">
        <w:rPr>
          <w:sz w:val="28"/>
          <w:szCs w:val="28"/>
        </w:rPr>
        <w:t xml:space="preserve"> тиск на рану, тампонування рани, тиснуча пов’язка (ізраїльський бандаж). Показання і техніка накладання різних видів джгутів та імпровізованих закруток. Показання і правила застосування хімічних засобів для зупинки кровотечі.</w:t>
      </w:r>
      <w:r w:rsidRPr="000827E2">
        <w:rPr>
          <w:i/>
          <w:sz w:val="28"/>
          <w:szCs w:val="28"/>
        </w:rPr>
        <w:t xml:space="preserve"> (Практичні заняття, СРС)</w:t>
      </w:r>
      <w:r>
        <w:rPr>
          <w:i/>
          <w:sz w:val="28"/>
          <w:szCs w:val="28"/>
        </w:rPr>
        <w:t>.</w:t>
      </w:r>
    </w:p>
    <w:p w:rsidR="00FC21E2" w:rsidRPr="000827E2" w:rsidRDefault="00FC21E2" w:rsidP="00B148E0">
      <w:pPr>
        <w:shd w:val="clear" w:color="auto" w:fill="FFFFFF"/>
        <w:ind w:firstLine="709"/>
        <w:jc w:val="both"/>
        <w:rPr>
          <w:b/>
          <w:spacing w:val="-1"/>
          <w:sz w:val="28"/>
          <w:szCs w:val="28"/>
        </w:rPr>
      </w:pPr>
      <w:r w:rsidRPr="000827E2">
        <w:rPr>
          <w:b/>
          <w:spacing w:val="-1"/>
          <w:sz w:val="28"/>
          <w:szCs w:val="28"/>
        </w:rPr>
        <w:t>Заняття №</w:t>
      </w:r>
      <w:r>
        <w:rPr>
          <w:b/>
          <w:spacing w:val="-1"/>
          <w:sz w:val="28"/>
          <w:szCs w:val="28"/>
        </w:rPr>
        <w:t>2</w:t>
      </w:r>
    </w:p>
    <w:p w:rsidR="00FC21E2" w:rsidRPr="000827E2" w:rsidRDefault="00FC21E2" w:rsidP="00B148E0">
      <w:pPr>
        <w:widowControl w:val="0"/>
        <w:autoSpaceDE w:val="0"/>
        <w:autoSpaceDN w:val="0"/>
        <w:adjustRightInd w:val="0"/>
        <w:ind w:firstLine="709"/>
        <w:jc w:val="both"/>
        <w:rPr>
          <w:sz w:val="28"/>
          <w:szCs w:val="28"/>
        </w:rPr>
      </w:pPr>
      <w:r w:rsidRPr="000827E2">
        <w:rPr>
          <w:sz w:val="28"/>
          <w:szCs w:val="28"/>
        </w:rPr>
        <w:t xml:space="preserve">Причини й ознаки внутрішньої кровотечі. Домедична допомога при внутрішній кровотечі. Поняття про колапс і шок, причини їх виникнення, розпізнавання і надання домедичної допомоги. </w:t>
      </w:r>
      <w:r w:rsidRPr="000827E2">
        <w:rPr>
          <w:i/>
          <w:sz w:val="28"/>
          <w:szCs w:val="28"/>
        </w:rPr>
        <w:t>(Практичні заняття, СРС)</w:t>
      </w:r>
      <w:r>
        <w:rPr>
          <w:i/>
          <w:sz w:val="28"/>
          <w:szCs w:val="28"/>
        </w:rPr>
        <w:t>.</w:t>
      </w:r>
    </w:p>
    <w:p w:rsidR="00FC21E2" w:rsidRPr="007554D8" w:rsidRDefault="00FC21E2" w:rsidP="00B148E0">
      <w:pPr>
        <w:ind w:firstLine="720"/>
        <w:jc w:val="both"/>
        <w:rPr>
          <w:sz w:val="20"/>
          <w:szCs w:val="28"/>
        </w:rPr>
      </w:pPr>
    </w:p>
    <w:p w:rsidR="00FC21E2" w:rsidRPr="000827E2" w:rsidRDefault="00FC21E2" w:rsidP="00B148E0">
      <w:pPr>
        <w:ind w:firstLine="709"/>
        <w:jc w:val="both"/>
        <w:rPr>
          <w:b/>
          <w:color w:val="000000"/>
          <w:sz w:val="28"/>
          <w:szCs w:val="28"/>
        </w:rPr>
      </w:pPr>
      <w:r w:rsidRPr="000827E2">
        <w:rPr>
          <w:b/>
          <w:sz w:val="28"/>
          <w:szCs w:val="28"/>
        </w:rPr>
        <w:t>ТЕМА 3.</w:t>
      </w:r>
      <w:r w:rsidRPr="000827E2">
        <w:rPr>
          <w:sz w:val="28"/>
          <w:szCs w:val="28"/>
        </w:rPr>
        <w:t xml:space="preserve"> </w:t>
      </w:r>
      <w:r w:rsidRPr="000827E2">
        <w:rPr>
          <w:b/>
          <w:color w:val="000000"/>
          <w:sz w:val="28"/>
          <w:szCs w:val="28"/>
        </w:rPr>
        <w:t>Порушення прохідності дихальних шляхів. Домедична допомога.</w:t>
      </w:r>
    </w:p>
    <w:p w:rsidR="00FC21E2" w:rsidRPr="000827E2" w:rsidRDefault="00FC21E2" w:rsidP="00B148E0">
      <w:pPr>
        <w:widowControl w:val="0"/>
        <w:suppressAutoHyphens/>
        <w:autoSpaceDE w:val="0"/>
        <w:autoSpaceDN w:val="0"/>
        <w:adjustRightInd w:val="0"/>
        <w:ind w:firstLine="709"/>
        <w:jc w:val="both"/>
        <w:rPr>
          <w:color w:val="000000"/>
          <w:sz w:val="28"/>
          <w:szCs w:val="28"/>
        </w:rPr>
      </w:pPr>
      <w:r w:rsidRPr="000827E2">
        <w:rPr>
          <w:color w:val="000000"/>
          <w:sz w:val="28"/>
          <w:szCs w:val="28"/>
        </w:rPr>
        <w:t xml:space="preserve">Анатомо-фізіологічні особливості дихальних шляхів. Причини непрохідності дихальних шляхів. Ознаки повної і часткової непрохідності дихальних шляхів. Техніка забезпечення прохідності дихальних шляхів (закидання голови; виведення нижньої щелепи; введення носо-, ротогорлових </w:t>
      </w:r>
      <w:r w:rsidRPr="000827E2">
        <w:rPr>
          <w:kern w:val="1"/>
          <w:sz w:val="28"/>
          <w:szCs w:val="28"/>
        </w:rPr>
        <w:t>повітроводів</w:t>
      </w:r>
      <w:r w:rsidRPr="000827E2">
        <w:rPr>
          <w:color w:val="000000"/>
          <w:sz w:val="28"/>
          <w:szCs w:val="28"/>
        </w:rPr>
        <w:t>). Техніка забезпечення прохідності дихальних шляхів</w:t>
      </w:r>
      <w:r>
        <w:rPr>
          <w:color w:val="000000"/>
          <w:sz w:val="28"/>
          <w:szCs w:val="28"/>
        </w:rPr>
        <w:t xml:space="preserve"> при обструкції стороннім тілом.</w:t>
      </w:r>
      <w:r w:rsidRPr="000827E2">
        <w:rPr>
          <w:color w:val="000000"/>
          <w:sz w:val="28"/>
          <w:szCs w:val="28"/>
        </w:rPr>
        <w:t xml:space="preserve"> Особливості видалення стороннього тіла з дихальних шляхів вагітної жінки, огрядної людини, немовляти. Пристрої для штучної вентиляції легень. Техніка штучної вентиляції легень (рот до рота, рот до носа, рот до лицевої маски, мішком АМБУ</w:t>
      </w:r>
      <w:r w:rsidRPr="000827E2">
        <w:rPr>
          <w:color w:val="000000"/>
          <w:sz w:val="28"/>
          <w:szCs w:val="28"/>
          <w:lang w:val="ru-RU"/>
        </w:rPr>
        <w:t>)</w:t>
      </w:r>
      <w:r w:rsidRPr="000827E2">
        <w:rPr>
          <w:color w:val="000000"/>
          <w:sz w:val="28"/>
          <w:szCs w:val="28"/>
        </w:rPr>
        <w:t xml:space="preserve">. </w:t>
      </w:r>
      <w:r w:rsidRPr="000827E2">
        <w:rPr>
          <w:i/>
          <w:sz w:val="28"/>
          <w:szCs w:val="28"/>
        </w:rPr>
        <w:t>(Практичні заняття, СРС)</w:t>
      </w:r>
      <w:r>
        <w:rPr>
          <w:i/>
          <w:sz w:val="28"/>
          <w:szCs w:val="28"/>
        </w:rPr>
        <w:t>.</w:t>
      </w:r>
    </w:p>
    <w:p w:rsidR="00FC21E2" w:rsidRPr="000827E2" w:rsidRDefault="00FC21E2" w:rsidP="00B148E0">
      <w:pPr>
        <w:widowControl w:val="0"/>
        <w:autoSpaceDE w:val="0"/>
        <w:autoSpaceDN w:val="0"/>
        <w:adjustRightInd w:val="0"/>
        <w:ind w:firstLine="709"/>
        <w:jc w:val="both"/>
        <w:rPr>
          <w:sz w:val="28"/>
          <w:szCs w:val="28"/>
        </w:rPr>
      </w:pPr>
      <w:r w:rsidRPr="000827E2">
        <w:rPr>
          <w:sz w:val="28"/>
          <w:szCs w:val="28"/>
        </w:rPr>
        <w:t xml:space="preserve">Гострі порушення дихання в бойових умовах. </w:t>
      </w:r>
      <w:r w:rsidRPr="000827E2">
        <w:rPr>
          <w:color w:val="000000"/>
          <w:sz w:val="28"/>
          <w:szCs w:val="28"/>
        </w:rPr>
        <w:t>Пневмоторакс: види, ознаки, домедична допомога.</w:t>
      </w:r>
      <w:r w:rsidRPr="000827E2">
        <w:rPr>
          <w:bCs/>
          <w:kern w:val="1"/>
          <w:sz w:val="28"/>
          <w:szCs w:val="28"/>
        </w:rPr>
        <w:t xml:space="preserve"> Переведення пораненого (постраждалого) у стабільне положення.</w:t>
      </w:r>
      <w:r>
        <w:rPr>
          <w:bCs/>
          <w:kern w:val="1"/>
          <w:sz w:val="28"/>
          <w:szCs w:val="28"/>
        </w:rPr>
        <w:t xml:space="preserve"> </w:t>
      </w:r>
      <w:r w:rsidRPr="000827E2">
        <w:rPr>
          <w:i/>
          <w:sz w:val="28"/>
          <w:szCs w:val="28"/>
        </w:rPr>
        <w:t>(Практичні заняття, СРС)</w:t>
      </w:r>
      <w:r>
        <w:rPr>
          <w:i/>
          <w:sz w:val="28"/>
          <w:szCs w:val="28"/>
        </w:rPr>
        <w:t>.</w:t>
      </w:r>
    </w:p>
    <w:p w:rsidR="00FC21E2" w:rsidRPr="007554D8" w:rsidRDefault="00FC21E2" w:rsidP="00B148E0">
      <w:pPr>
        <w:ind w:firstLine="720"/>
        <w:jc w:val="both"/>
        <w:rPr>
          <w:b/>
          <w:sz w:val="20"/>
          <w:szCs w:val="28"/>
        </w:rPr>
      </w:pPr>
    </w:p>
    <w:p w:rsidR="00FC21E2" w:rsidRPr="000827E2" w:rsidRDefault="00FC21E2" w:rsidP="00B148E0">
      <w:pPr>
        <w:ind w:firstLine="720"/>
        <w:jc w:val="both"/>
        <w:rPr>
          <w:b/>
          <w:sz w:val="28"/>
          <w:szCs w:val="28"/>
        </w:rPr>
      </w:pPr>
      <w:r w:rsidRPr="000827E2">
        <w:rPr>
          <w:b/>
          <w:sz w:val="28"/>
          <w:szCs w:val="28"/>
        </w:rPr>
        <w:t>ТЕМА 4. Види ушкоджень у бойових і небойових умовах. Домедична допомога при пораненнях, переломах, вивихах, розтягах.</w:t>
      </w:r>
    </w:p>
    <w:p w:rsidR="00FC21E2" w:rsidRPr="000827E2" w:rsidRDefault="00FC21E2" w:rsidP="00B148E0">
      <w:pPr>
        <w:shd w:val="clear" w:color="auto" w:fill="FFFFFF"/>
        <w:ind w:firstLine="709"/>
        <w:jc w:val="both"/>
        <w:rPr>
          <w:b/>
          <w:spacing w:val="-1"/>
          <w:sz w:val="28"/>
          <w:szCs w:val="28"/>
        </w:rPr>
      </w:pPr>
      <w:r w:rsidRPr="000827E2">
        <w:rPr>
          <w:b/>
          <w:spacing w:val="-1"/>
          <w:sz w:val="28"/>
          <w:szCs w:val="28"/>
        </w:rPr>
        <w:t>Заняття №1</w:t>
      </w:r>
    </w:p>
    <w:p w:rsidR="00FC21E2" w:rsidRPr="000827E2" w:rsidRDefault="00FC21E2" w:rsidP="00B148E0">
      <w:pPr>
        <w:ind w:firstLine="720"/>
        <w:jc w:val="both"/>
        <w:rPr>
          <w:color w:val="000000"/>
          <w:sz w:val="28"/>
          <w:szCs w:val="28"/>
        </w:rPr>
      </w:pPr>
      <w:r w:rsidRPr="000827E2">
        <w:rPr>
          <w:color w:val="000000"/>
          <w:sz w:val="28"/>
          <w:szCs w:val="28"/>
        </w:rPr>
        <w:t xml:space="preserve">Причини та ознаки ран м’яких тканин, проникаючих і непроникаючих ран черепа, грудної клітки, живота. Особливості бойових поранень. </w:t>
      </w:r>
      <w:r>
        <w:rPr>
          <w:color w:val="000000"/>
          <w:sz w:val="28"/>
          <w:szCs w:val="28"/>
        </w:rPr>
        <w:t>Захист</w:t>
      </w:r>
      <w:r w:rsidRPr="000827E2">
        <w:rPr>
          <w:color w:val="000000"/>
          <w:sz w:val="28"/>
          <w:szCs w:val="28"/>
        </w:rPr>
        <w:t xml:space="preserve"> ран</w:t>
      </w:r>
      <w:r>
        <w:rPr>
          <w:color w:val="000000"/>
          <w:sz w:val="28"/>
          <w:szCs w:val="28"/>
        </w:rPr>
        <w:t>.</w:t>
      </w:r>
      <w:r w:rsidRPr="000827E2">
        <w:rPr>
          <w:color w:val="000000"/>
          <w:sz w:val="28"/>
          <w:szCs w:val="28"/>
        </w:rPr>
        <w:t xml:space="preserve"> Техніка накладання пов’язок при пораненнях черепа, ока, вуха, нижньої щелепи. Поранення грудної клітки. Особливості накладення пов’язок при проникаючих пораненнях живота. Накладання пов’язок при наявності стороннього тіла в рані.</w:t>
      </w:r>
      <w:r w:rsidRPr="000827E2">
        <w:rPr>
          <w:i/>
          <w:sz w:val="28"/>
          <w:szCs w:val="28"/>
        </w:rPr>
        <w:t xml:space="preserve"> (Практичні заняття, СРС)</w:t>
      </w:r>
      <w:r>
        <w:rPr>
          <w:i/>
          <w:sz w:val="28"/>
          <w:szCs w:val="28"/>
        </w:rPr>
        <w:t>.</w:t>
      </w:r>
    </w:p>
    <w:p w:rsidR="00FC21E2" w:rsidRPr="000827E2" w:rsidRDefault="00FC21E2" w:rsidP="00B148E0">
      <w:pPr>
        <w:shd w:val="clear" w:color="auto" w:fill="FFFFFF"/>
        <w:ind w:firstLine="709"/>
        <w:jc w:val="both"/>
        <w:rPr>
          <w:b/>
          <w:spacing w:val="-1"/>
          <w:sz w:val="28"/>
          <w:szCs w:val="28"/>
        </w:rPr>
      </w:pPr>
      <w:r w:rsidRPr="000827E2">
        <w:rPr>
          <w:b/>
          <w:spacing w:val="-1"/>
          <w:sz w:val="28"/>
          <w:szCs w:val="28"/>
        </w:rPr>
        <w:t>Заняття №</w:t>
      </w:r>
      <w:r>
        <w:rPr>
          <w:b/>
          <w:spacing w:val="-1"/>
          <w:sz w:val="28"/>
          <w:szCs w:val="28"/>
        </w:rPr>
        <w:t>2</w:t>
      </w:r>
    </w:p>
    <w:p w:rsidR="00FC21E2" w:rsidRPr="000827E2" w:rsidRDefault="00FC21E2" w:rsidP="00B148E0">
      <w:pPr>
        <w:widowControl w:val="0"/>
        <w:autoSpaceDE w:val="0"/>
        <w:autoSpaceDN w:val="0"/>
        <w:adjustRightInd w:val="0"/>
        <w:ind w:firstLine="709"/>
        <w:jc w:val="both"/>
        <w:rPr>
          <w:sz w:val="28"/>
          <w:szCs w:val="28"/>
        </w:rPr>
      </w:pPr>
      <w:r w:rsidRPr="000827E2">
        <w:rPr>
          <w:sz w:val="28"/>
          <w:szCs w:val="28"/>
        </w:rPr>
        <w:t>Причини та ознаки травм голови, хребта і тазу. Види травм кінцівок (переломи: відкриті і закриті, розтягнення зв’язок, вивихи</w:t>
      </w:r>
      <w:r>
        <w:rPr>
          <w:sz w:val="28"/>
          <w:szCs w:val="28"/>
        </w:rPr>
        <w:t xml:space="preserve"> суглобів</w:t>
      </w:r>
      <w:r w:rsidRPr="000827E2">
        <w:rPr>
          <w:sz w:val="28"/>
          <w:szCs w:val="28"/>
        </w:rPr>
        <w:t xml:space="preserve">), причини та ознаки. Абсолютні ознаки переломів. Особливості надання домедичної допомоги при відкритих переломах. Транспортна іммобілізація табельними та пристосованими засобами. Тактика </w:t>
      </w:r>
      <w:r>
        <w:rPr>
          <w:sz w:val="28"/>
          <w:szCs w:val="28"/>
        </w:rPr>
        <w:t xml:space="preserve">дій та </w:t>
      </w:r>
      <w:r w:rsidRPr="000827E2">
        <w:rPr>
          <w:sz w:val="28"/>
          <w:szCs w:val="28"/>
        </w:rPr>
        <w:t>надання домедичної допомоги рятувальник</w:t>
      </w:r>
      <w:r>
        <w:rPr>
          <w:sz w:val="28"/>
          <w:szCs w:val="28"/>
        </w:rPr>
        <w:t>ом</w:t>
      </w:r>
      <w:r w:rsidRPr="000827E2">
        <w:rPr>
          <w:sz w:val="28"/>
          <w:szCs w:val="28"/>
        </w:rPr>
        <w:t xml:space="preserve"> </w:t>
      </w:r>
      <w:r>
        <w:rPr>
          <w:sz w:val="28"/>
          <w:szCs w:val="28"/>
        </w:rPr>
        <w:t>при дорожньо-транспортній пригоді</w:t>
      </w:r>
      <w:r w:rsidRPr="000827E2">
        <w:rPr>
          <w:sz w:val="28"/>
          <w:szCs w:val="28"/>
        </w:rPr>
        <w:t xml:space="preserve">. </w:t>
      </w:r>
      <w:r w:rsidRPr="000827E2">
        <w:rPr>
          <w:i/>
          <w:sz w:val="28"/>
          <w:szCs w:val="28"/>
        </w:rPr>
        <w:t>(Практичні заняття, СРС)</w:t>
      </w:r>
      <w:r>
        <w:rPr>
          <w:i/>
          <w:sz w:val="28"/>
          <w:szCs w:val="28"/>
        </w:rPr>
        <w:t>.</w:t>
      </w:r>
    </w:p>
    <w:p w:rsidR="00FC21E2" w:rsidRPr="000827E2" w:rsidRDefault="00FC21E2" w:rsidP="00B148E0">
      <w:pPr>
        <w:ind w:firstLine="720"/>
        <w:jc w:val="both"/>
        <w:rPr>
          <w:sz w:val="28"/>
          <w:szCs w:val="28"/>
        </w:rPr>
      </w:pPr>
    </w:p>
    <w:p w:rsidR="00FC21E2" w:rsidRPr="000827E2" w:rsidRDefault="00FC21E2" w:rsidP="00B148E0">
      <w:pPr>
        <w:ind w:firstLine="720"/>
        <w:jc w:val="both"/>
        <w:rPr>
          <w:b/>
          <w:sz w:val="28"/>
          <w:szCs w:val="28"/>
        </w:rPr>
      </w:pPr>
      <w:r w:rsidRPr="000827E2">
        <w:rPr>
          <w:b/>
          <w:sz w:val="28"/>
          <w:szCs w:val="28"/>
        </w:rPr>
        <w:lastRenderedPageBreak/>
        <w:t>ТЕМА 5. Надання домедичної допомоги при термічних і хімічних ураженнях.</w:t>
      </w:r>
    </w:p>
    <w:p w:rsidR="00FC21E2" w:rsidRPr="000827E2" w:rsidRDefault="00FC21E2" w:rsidP="00B148E0">
      <w:pPr>
        <w:ind w:firstLine="709"/>
        <w:jc w:val="both"/>
        <w:rPr>
          <w:sz w:val="28"/>
          <w:szCs w:val="28"/>
        </w:rPr>
      </w:pPr>
      <w:r w:rsidRPr="000827E2">
        <w:rPr>
          <w:sz w:val="28"/>
          <w:szCs w:val="28"/>
        </w:rPr>
        <w:t>Опіки, класифікація, ознаки, домедична допомога в бойових і небойових умовах. Відмороження, класифікація, ознаки, домедична допомога в бойових і небойових умовах. Траншейна стопа, замерзання, домедична допомога в бойових і небойових умовах. Г</w:t>
      </w:r>
      <w:r w:rsidRPr="000827E2">
        <w:rPr>
          <w:sz w:val="28"/>
          <w:szCs w:val="28"/>
          <w:highlight w:val="white"/>
        </w:rPr>
        <w:t>іпертермія</w:t>
      </w:r>
      <w:r w:rsidRPr="000827E2">
        <w:rPr>
          <w:sz w:val="28"/>
          <w:szCs w:val="28"/>
        </w:rPr>
        <w:t xml:space="preserve">, домедична допомога в бойових і небойових умовах. </w:t>
      </w:r>
    </w:p>
    <w:p w:rsidR="00FC21E2" w:rsidRPr="000827E2" w:rsidRDefault="00FC21E2" w:rsidP="00B148E0">
      <w:pPr>
        <w:widowControl w:val="0"/>
        <w:autoSpaceDE w:val="0"/>
        <w:autoSpaceDN w:val="0"/>
        <w:adjustRightInd w:val="0"/>
        <w:ind w:firstLine="709"/>
        <w:jc w:val="both"/>
        <w:rPr>
          <w:sz w:val="28"/>
          <w:szCs w:val="28"/>
        </w:rPr>
      </w:pPr>
      <w:r w:rsidRPr="000827E2">
        <w:rPr>
          <w:sz w:val="28"/>
          <w:szCs w:val="28"/>
        </w:rPr>
        <w:t xml:space="preserve">Ураження електричним струмом, </w:t>
      </w:r>
      <w:r>
        <w:rPr>
          <w:sz w:val="28"/>
          <w:szCs w:val="28"/>
        </w:rPr>
        <w:t xml:space="preserve">блискавкою та </w:t>
      </w:r>
      <w:r w:rsidRPr="000827E2">
        <w:rPr>
          <w:sz w:val="28"/>
          <w:szCs w:val="28"/>
        </w:rPr>
        <w:t xml:space="preserve">домедична допомога. </w:t>
      </w:r>
      <w:r w:rsidRPr="000827E2">
        <w:rPr>
          <w:sz w:val="28"/>
          <w:szCs w:val="28"/>
          <w:highlight w:val="white"/>
        </w:rPr>
        <w:t>Особливості ураження бойовими вогнесумішами</w:t>
      </w:r>
      <w:r w:rsidRPr="000827E2">
        <w:rPr>
          <w:sz w:val="28"/>
          <w:szCs w:val="28"/>
        </w:rPr>
        <w:t xml:space="preserve">, домедична допомога. </w:t>
      </w:r>
      <w:r>
        <w:rPr>
          <w:sz w:val="28"/>
          <w:szCs w:val="28"/>
        </w:rPr>
        <w:t xml:space="preserve">Ураження </w:t>
      </w:r>
      <w:r w:rsidRPr="000827E2">
        <w:rPr>
          <w:color w:val="000000"/>
          <w:sz w:val="28"/>
          <w:szCs w:val="28"/>
        </w:rPr>
        <w:t>кислот</w:t>
      </w:r>
      <w:r>
        <w:rPr>
          <w:color w:val="000000"/>
          <w:sz w:val="28"/>
          <w:szCs w:val="28"/>
        </w:rPr>
        <w:t>ами</w:t>
      </w:r>
      <w:r w:rsidRPr="000827E2">
        <w:rPr>
          <w:color w:val="000000"/>
          <w:sz w:val="28"/>
          <w:szCs w:val="28"/>
        </w:rPr>
        <w:t xml:space="preserve"> і луг</w:t>
      </w:r>
      <w:r>
        <w:rPr>
          <w:color w:val="000000"/>
          <w:sz w:val="28"/>
          <w:szCs w:val="28"/>
        </w:rPr>
        <w:t>ами</w:t>
      </w:r>
      <w:r w:rsidRPr="000827E2">
        <w:rPr>
          <w:color w:val="000000"/>
          <w:sz w:val="28"/>
          <w:szCs w:val="28"/>
        </w:rPr>
        <w:t xml:space="preserve">, домедична допомога. Особливості </w:t>
      </w:r>
      <w:r>
        <w:rPr>
          <w:color w:val="000000"/>
          <w:sz w:val="28"/>
          <w:szCs w:val="28"/>
        </w:rPr>
        <w:t>допомоги при опіках очей різної етіології</w:t>
      </w:r>
      <w:r w:rsidRPr="000827E2">
        <w:rPr>
          <w:color w:val="000000"/>
          <w:sz w:val="28"/>
          <w:szCs w:val="28"/>
        </w:rPr>
        <w:t xml:space="preserve">. </w:t>
      </w:r>
      <w:r w:rsidRPr="000827E2">
        <w:rPr>
          <w:i/>
          <w:sz w:val="28"/>
          <w:szCs w:val="28"/>
        </w:rPr>
        <w:t>(Практичні заняття, СРС)</w:t>
      </w:r>
      <w:r>
        <w:rPr>
          <w:i/>
          <w:sz w:val="28"/>
          <w:szCs w:val="28"/>
        </w:rPr>
        <w:t>.</w:t>
      </w:r>
    </w:p>
    <w:p w:rsidR="00FC21E2" w:rsidRPr="007554D8" w:rsidRDefault="00FC21E2" w:rsidP="00B148E0">
      <w:pPr>
        <w:ind w:firstLine="709"/>
        <w:jc w:val="both"/>
        <w:rPr>
          <w:b/>
          <w:sz w:val="20"/>
          <w:szCs w:val="28"/>
        </w:rPr>
      </w:pPr>
    </w:p>
    <w:p w:rsidR="00FC21E2" w:rsidRPr="000827E2" w:rsidRDefault="00FC21E2" w:rsidP="00B148E0">
      <w:pPr>
        <w:ind w:firstLine="709"/>
        <w:jc w:val="both"/>
        <w:rPr>
          <w:sz w:val="28"/>
          <w:szCs w:val="28"/>
        </w:rPr>
      </w:pPr>
      <w:r w:rsidRPr="000827E2">
        <w:rPr>
          <w:b/>
          <w:sz w:val="28"/>
          <w:szCs w:val="28"/>
        </w:rPr>
        <w:t>ТЕМА 6. Домедична допомога при найпоширеніших невідкладних станах.</w:t>
      </w:r>
      <w:r w:rsidRPr="000827E2">
        <w:rPr>
          <w:sz w:val="28"/>
          <w:szCs w:val="28"/>
        </w:rPr>
        <w:t xml:space="preserve"> </w:t>
      </w:r>
    </w:p>
    <w:p w:rsidR="00FC21E2" w:rsidRDefault="00FC21E2" w:rsidP="00B148E0">
      <w:pPr>
        <w:widowControl w:val="0"/>
        <w:autoSpaceDE w:val="0"/>
        <w:autoSpaceDN w:val="0"/>
        <w:adjustRightInd w:val="0"/>
        <w:ind w:firstLine="709"/>
        <w:jc w:val="both"/>
        <w:rPr>
          <w:sz w:val="28"/>
          <w:szCs w:val="28"/>
        </w:rPr>
      </w:pPr>
      <w:r w:rsidRPr="000827E2">
        <w:rPr>
          <w:sz w:val="28"/>
          <w:szCs w:val="28"/>
        </w:rPr>
        <w:t xml:space="preserve">Причини, діагностика і домедична допомога при </w:t>
      </w:r>
      <w:r w:rsidRPr="000827E2">
        <w:rPr>
          <w:color w:val="000000"/>
          <w:sz w:val="28"/>
          <w:szCs w:val="28"/>
        </w:rPr>
        <w:t>зомлінні, комі невідомої етіології, судомах, болю у серці (стенокардія, інфаркт), інсульті, гострому болю в животі, отруєнні невідомою речовиною</w:t>
      </w:r>
      <w:r>
        <w:rPr>
          <w:color w:val="000000"/>
          <w:sz w:val="28"/>
          <w:szCs w:val="28"/>
        </w:rPr>
        <w:t xml:space="preserve"> або</w:t>
      </w:r>
      <w:r w:rsidRPr="000827E2">
        <w:rPr>
          <w:color w:val="000000"/>
          <w:sz w:val="28"/>
          <w:szCs w:val="28"/>
        </w:rPr>
        <w:t xml:space="preserve"> невідомим газом, укусах комах, собак, отруйних змій.</w:t>
      </w:r>
      <w:r w:rsidRPr="000827E2">
        <w:rPr>
          <w:sz w:val="28"/>
          <w:szCs w:val="28"/>
        </w:rPr>
        <w:t xml:space="preserve"> </w:t>
      </w:r>
    </w:p>
    <w:p w:rsidR="00FC21E2" w:rsidRPr="000827E2" w:rsidRDefault="00FC21E2" w:rsidP="00B148E0">
      <w:pPr>
        <w:widowControl w:val="0"/>
        <w:autoSpaceDE w:val="0"/>
        <w:autoSpaceDN w:val="0"/>
        <w:adjustRightInd w:val="0"/>
        <w:ind w:firstLine="709"/>
        <w:jc w:val="both"/>
        <w:rPr>
          <w:sz w:val="28"/>
          <w:szCs w:val="28"/>
        </w:rPr>
      </w:pPr>
      <w:r w:rsidRPr="000827E2">
        <w:rPr>
          <w:sz w:val="28"/>
          <w:szCs w:val="28"/>
        </w:rPr>
        <w:t>Допомога на воді: розпізнавання потопельника, наближення до нього, транспортування до берега. Домедична допомога</w:t>
      </w:r>
      <w:r>
        <w:rPr>
          <w:sz w:val="28"/>
          <w:szCs w:val="28"/>
        </w:rPr>
        <w:t xml:space="preserve"> при утопленні</w:t>
      </w:r>
      <w:r w:rsidRPr="000827E2">
        <w:rPr>
          <w:sz w:val="28"/>
          <w:szCs w:val="28"/>
        </w:rPr>
        <w:t xml:space="preserve">. </w:t>
      </w:r>
      <w:r w:rsidRPr="000827E2">
        <w:rPr>
          <w:i/>
          <w:sz w:val="28"/>
          <w:szCs w:val="28"/>
        </w:rPr>
        <w:t>(Практичні заняття, СРС)</w:t>
      </w:r>
      <w:r>
        <w:rPr>
          <w:i/>
          <w:sz w:val="28"/>
          <w:szCs w:val="28"/>
        </w:rPr>
        <w:t>.</w:t>
      </w:r>
    </w:p>
    <w:p w:rsidR="00FC21E2" w:rsidRPr="00423064" w:rsidRDefault="00FC21E2" w:rsidP="00B148E0">
      <w:pPr>
        <w:widowControl w:val="0"/>
        <w:autoSpaceDE w:val="0"/>
        <w:autoSpaceDN w:val="0"/>
        <w:adjustRightInd w:val="0"/>
        <w:ind w:firstLine="709"/>
        <w:jc w:val="both"/>
        <w:rPr>
          <w:b/>
          <w:sz w:val="22"/>
          <w:szCs w:val="28"/>
        </w:rPr>
      </w:pPr>
    </w:p>
    <w:p w:rsidR="00FC21E2" w:rsidRPr="000827E2" w:rsidRDefault="00FC21E2" w:rsidP="00B148E0">
      <w:pPr>
        <w:widowControl w:val="0"/>
        <w:autoSpaceDE w:val="0"/>
        <w:autoSpaceDN w:val="0"/>
        <w:adjustRightInd w:val="0"/>
        <w:ind w:firstLine="709"/>
        <w:jc w:val="both"/>
        <w:rPr>
          <w:b/>
          <w:sz w:val="28"/>
          <w:szCs w:val="28"/>
        </w:rPr>
      </w:pPr>
      <w:r w:rsidRPr="000827E2">
        <w:rPr>
          <w:b/>
          <w:sz w:val="28"/>
          <w:szCs w:val="28"/>
        </w:rPr>
        <w:t xml:space="preserve">ТЕМА 7. Домедична допомога </w:t>
      </w:r>
      <w:r>
        <w:rPr>
          <w:b/>
          <w:sz w:val="28"/>
          <w:szCs w:val="28"/>
        </w:rPr>
        <w:t xml:space="preserve">при дії </w:t>
      </w:r>
      <w:r w:rsidRPr="000827E2">
        <w:rPr>
          <w:b/>
          <w:sz w:val="28"/>
          <w:szCs w:val="28"/>
        </w:rPr>
        <w:t>засо</w:t>
      </w:r>
      <w:r>
        <w:rPr>
          <w:b/>
          <w:sz w:val="28"/>
          <w:szCs w:val="28"/>
        </w:rPr>
        <w:t>бів</w:t>
      </w:r>
      <w:r w:rsidRPr="000827E2">
        <w:rPr>
          <w:b/>
          <w:sz w:val="28"/>
          <w:szCs w:val="28"/>
        </w:rPr>
        <w:t xml:space="preserve"> масового ураження. </w:t>
      </w:r>
    </w:p>
    <w:p w:rsidR="00FC21E2" w:rsidRPr="000827E2" w:rsidRDefault="00FC21E2" w:rsidP="00B148E0">
      <w:pPr>
        <w:widowControl w:val="0"/>
        <w:autoSpaceDE w:val="0"/>
        <w:autoSpaceDN w:val="0"/>
        <w:adjustRightInd w:val="0"/>
        <w:ind w:firstLine="709"/>
        <w:jc w:val="both"/>
        <w:rPr>
          <w:sz w:val="28"/>
          <w:szCs w:val="28"/>
        </w:rPr>
      </w:pPr>
      <w:r w:rsidRPr="000827E2">
        <w:rPr>
          <w:sz w:val="28"/>
          <w:szCs w:val="28"/>
        </w:rPr>
        <w:t>Аварії на хімічно-небезпечних об`єктах. Класифікація та характеристика сильнодіючих отруйних речовин. Домедична допомога при ураженні сильнодіючими отруйними речовинами.</w:t>
      </w:r>
    </w:p>
    <w:p w:rsidR="00FC21E2" w:rsidRPr="000827E2" w:rsidRDefault="00FC21E2" w:rsidP="00B148E0">
      <w:pPr>
        <w:widowControl w:val="0"/>
        <w:autoSpaceDE w:val="0"/>
        <w:autoSpaceDN w:val="0"/>
        <w:adjustRightInd w:val="0"/>
        <w:ind w:firstLine="709"/>
        <w:jc w:val="both"/>
        <w:rPr>
          <w:sz w:val="28"/>
          <w:szCs w:val="28"/>
        </w:rPr>
      </w:pPr>
      <w:r w:rsidRPr="000827E2">
        <w:rPr>
          <w:sz w:val="28"/>
          <w:szCs w:val="28"/>
        </w:rPr>
        <w:t>Уражаючі фактори аварій на радіаційно небезпечних об`єктах. Радіаційні ураження. Променева хвороба, ознаки. Радіопротектори</w:t>
      </w:r>
      <w:r>
        <w:rPr>
          <w:sz w:val="28"/>
          <w:szCs w:val="28"/>
        </w:rPr>
        <w:t>.</w:t>
      </w:r>
      <w:r w:rsidRPr="000827E2">
        <w:rPr>
          <w:sz w:val="28"/>
          <w:szCs w:val="28"/>
        </w:rPr>
        <w:t xml:space="preserve"> Домедична допомога в бойових та небойових умовах.</w:t>
      </w:r>
      <w:r w:rsidRPr="000827E2">
        <w:rPr>
          <w:i/>
          <w:sz w:val="28"/>
          <w:szCs w:val="28"/>
        </w:rPr>
        <w:t xml:space="preserve"> (Практичні заняття, СРС)</w:t>
      </w:r>
      <w:r>
        <w:rPr>
          <w:i/>
          <w:sz w:val="28"/>
          <w:szCs w:val="28"/>
        </w:rPr>
        <w:t>.</w:t>
      </w:r>
    </w:p>
    <w:p w:rsidR="00FC21E2" w:rsidRPr="007554D8" w:rsidRDefault="00FC21E2" w:rsidP="00B148E0">
      <w:pPr>
        <w:widowControl w:val="0"/>
        <w:autoSpaceDE w:val="0"/>
        <w:autoSpaceDN w:val="0"/>
        <w:adjustRightInd w:val="0"/>
        <w:ind w:firstLine="709"/>
        <w:jc w:val="both"/>
        <w:rPr>
          <w:sz w:val="20"/>
          <w:szCs w:val="28"/>
        </w:rPr>
      </w:pPr>
    </w:p>
    <w:p w:rsidR="00FC21E2" w:rsidRPr="005D7A93" w:rsidRDefault="00FC21E2" w:rsidP="00B148E0">
      <w:pPr>
        <w:widowControl w:val="0"/>
        <w:autoSpaceDE w:val="0"/>
        <w:autoSpaceDN w:val="0"/>
        <w:adjustRightInd w:val="0"/>
        <w:ind w:firstLine="709"/>
        <w:jc w:val="both"/>
        <w:rPr>
          <w:b/>
          <w:sz w:val="28"/>
          <w:szCs w:val="28"/>
        </w:rPr>
      </w:pPr>
      <w:r w:rsidRPr="005D7A93">
        <w:rPr>
          <w:b/>
          <w:sz w:val="28"/>
          <w:szCs w:val="28"/>
        </w:rPr>
        <w:t>ТЕМА 8. Медичне сортування при виникненні масових санітарних втрат в бойових та небойових умовах. Організація та проведення</w:t>
      </w:r>
      <w:r w:rsidRPr="005D7A93">
        <w:rPr>
          <w:sz w:val="28"/>
          <w:szCs w:val="28"/>
        </w:rPr>
        <w:t xml:space="preserve"> </w:t>
      </w:r>
      <w:r w:rsidRPr="005D7A93">
        <w:rPr>
          <w:b/>
          <w:sz w:val="28"/>
          <w:szCs w:val="28"/>
        </w:rPr>
        <w:t xml:space="preserve">переміщення пораненого. </w:t>
      </w:r>
    </w:p>
    <w:p w:rsidR="00FC21E2" w:rsidRPr="005D7A93" w:rsidRDefault="00FC21E2" w:rsidP="00B148E0">
      <w:pPr>
        <w:shd w:val="clear" w:color="auto" w:fill="FFFFFF"/>
        <w:ind w:firstLine="709"/>
        <w:jc w:val="both"/>
        <w:rPr>
          <w:b/>
          <w:spacing w:val="-1"/>
          <w:sz w:val="28"/>
          <w:szCs w:val="28"/>
        </w:rPr>
      </w:pPr>
      <w:r w:rsidRPr="005D7A93">
        <w:rPr>
          <w:b/>
          <w:spacing w:val="-1"/>
          <w:sz w:val="28"/>
          <w:szCs w:val="28"/>
        </w:rPr>
        <w:t>Заняття №1</w:t>
      </w:r>
    </w:p>
    <w:p w:rsidR="00FC21E2" w:rsidRPr="005D7A93" w:rsidRDefault="00FC21E2" w:rsidP="00B148E0">
      <w:pPr>
        <w:widowControl w:val="0"/>
        <w:autoSpaceDE w:val="0"/>
        <w:autoSpaceDN w:val="0"/>
        <w:adjustRightInd w:val="0"/>
        <w:ind w:firstLine="709"/>
        <w:jc w:val="both"/>
        <w:rPr>
          <w:sz w:val="28"/>
          <w:szCs w:val="28"/>
        </w:rPr>
      </w:pPr>
      <w:r w:rsidRPr="005D7A93">
        <w:rPr>
          <w:sz w:val="28"/>
          <w:szCs w:val="28"/>
        </w:rPr>
        <w:t>Організація та проведення медичного сортування при виникненні масових санітарних втрат. Алгоритм проведення медичного сортування. Заповнення МІСТ-рапорту.</w:t>
      </w:r>
      <w:r w:rsidRPr="005D7A93">
        <w:rPr>
          <w:i/>
          <w:sz w:val="28"/>
          <w:szCs w:val="28"/>
        </w:rPr>
        <w:t xml:space="preserve"> (Практичні заняття, СРС).</w:t>
      </w:r>
    </w:p>
    <w:p w:rsidR="00FC21E2" w:rsidRPr="005D7A93" w:rsidRDefault="00FC21E2" w:rsidP="00B148E0">
      <w:pPr>
        <w:shd w:val="clear" w:color="auto" w:fill="FFFFFF"/>
        <w:ind w:firstLine="709"/>
        <w:jc w:val="both"/>
        <w:rPr>
          <w:b/>
          <w:spacing w:val="-1"/>
          <w:sz w:val="28"/>
          <w:szCs w:val="28"/>
        </w:rPr>
      </w:pPr>
      <w:r w:rsidRPr="005D7A93">
        <w:rPr>
          <w:b/>
          <w:spacing w:val="-1"/>
          <w:sz w:val="28"/>
          <w:szCs w:val="28"/>
        </w:rPr>
        <w:t>Заняття №2</w:t>
      </w:r>
    </w:p>
    <w:p w:rsidR="00FC21E2" w:rsidRPr="005D7A93" w:rsidRDefault="00FC21E2" w:rsidP="00B148E0">
      <w:pPr>
        <w:widowControl w:val="0"/>
        <w:autoSpaceDE w:val="0"/>
        <w:autoSpaceDN w:val="0"/>
        <w:adjustRightInd w:val="0"/>
        <w:ind w:firstLine="709"/>
        <w:jc w:val="both"/>
        <w:rPr>
          <w:sz w:val="40"/>
          <w:szCs w:val="28"/>
        </w:rPr>
      </w:pPr>
      <w:r w:rsidRPr="005D7A93">
        <w:rPr>
          <w:sz w:val="28"/>
          <w:szCs w:val="28"/>
        </w:rPr>
        <w:t xml:space="preserve">Організація та проведення переміщення (відтягування, винесення) пораненого в укриття у бойових та небойових умовах. </w:t>
      </w:r>
      <w:r w:rsidRPr="005D7A93">
        <w:rPr>
          <w:sz w:val="28"/>
          <w:szCs w:val="20"/>
        </w:rPr>
        <w:t xml:space="preserve">Методи переміщення пораненого з сектору </w:t>
      </w:r>
      <w:r>
        <w:rPr>
          <w:sz w:val="28"/>
          <w:szCs w:val="20"/>
        </w:rPr>
        <w:t xml:space="preserve">укриття до місця збору поранених </w:t>
      </w:r>
      <w:r w:rsidRPr="005D7A93">
        <w:rPr>
          <w:sz w:val="28"/>
          <w:szCs w:val="20"/>
        </w:rPr>
        <w:t>(одн</w:t>
      </w:r>
      <w:r>
        <w:rPr>
          <w:sz w:val="28"/>
          <w:szCs w:val="20"/>
        </w:rPr>
        <w:t>ією</w:t>
      </w:r>
      <w:r w:rsidRPr="005D7A93">
        <w:rPr>
          <w:sz w:val="28"/>
          <w:szCs w:val="20"/>
        </w:rPr>
        <w:t xml:space="preserve">, двома </w:t>
      </w:r>
      <w:r>
        <w:rPr>
          <w:sz w:val="28"/>
          <w:szCs w:val="20"/>
        </w:rPr>
        <w:t>особами</w:t>
      </w:r>
      <w:r w:rsidRPr="005D7A93">
        <w:rPr>
          <w:sz w:val="28"/>
          <w:szCs w:val="20"/>
        </w:rPr>
        <w:t>, з використанням табельних та підручних засобів).</w:t>
      </w:r>
    </w:p>
    <w:p w:rsidR="00FC21E2" w:rsidRPr="005D7A93" w:rsidRDefault="00FC21E2" w:rsidP="00B148E0">
      <w:pPr>
        <w:shd w:val="clear" w:color="auto" w:fill="FFFFFF"/>
        <w:ind w:firstLine="709"/>
        <w:jc w:val="both"/>
        <w:rPr>
          <w:b/>
          <w:spacing w:val="-1"/>
          <w:sz w:val="28"/>
          <w:szCs w:val="28"/>
        </w:rPr>
      </w:pPr>
      <w:r w:rsidRPr="005D7A93">
        <w:rPr>
          <w:b/>
          <w:spacing w:val="-1"/>
          <w:sz w:val="28"/>
          <w:szCs w:val="28"/>
        </w:rPr>
        <w:t>Заняття №3</w:t>
      </w:r>
    </w:p>
    <w:p w:rsidR="00FC21E2" w:rsidRPr="005D7A93" w:rsidRDefault="00FC21E2" w:rsidP="00B148E0">
      <w:pPr>
        <w:tabs>
          <w:tab w:val="left" w:pos="0"/>
          <w:tab w:val="left" w:pos="993"/>
        </w:tabs>
        <w:ind w:firstLine="709"/>
        <w:jc w:val="both"/>
        <w:rPr>
          <w:sz w:val="28"/>
          <w:szCs w:val="28"/>
        </w:rPr>
      </w:pPr>
      <w:r w:rsidRPr="005D7A93">
        <w:rPr>
          <w:sz w:val="28"/>
          <w:szCs w:val="28"/>
        </w:rPr>
        <w:t>Підготовка поранених (уражених) до евакуації. Контроль стану пораненого згідно протоколу САВС</w:t>
      </w:r>
      <w:r w:rsidRPr="005D7A93">
        <w:rPr>
          <w:sz w:val="28"/>
          <w:szCs w:val="28"/>
          <w:lang w:val="en-US"/>
        </w:rPr>
        <w:t>D</w:t>
      </w:r>
      <w:r w:rsidRPr="005D7A93">
        <w:rPr>
          <w:sz w:val="28"/>
          <w:szCs w:val="28"/>
        </w:rPr>
        <w:t xml:space="preserve">Е. Медична інформаційна картка: призначення, правила </w:t>
      </w:r>
      <w:r w:rsidRPr="00725227">
        <w:rPr>
          <w:sz w:val="28"/>
          <w:szCs w:val="28"/>
        </w:rPr>
        <w:t xml:space="preserve">заповнення. Правила запиту на евакуацію. Завантаження та розвантаження </w:t>
      </w:r>
      <w:r w:rsidRPr="00725227">
        <w:rPr>
          <w:sz w:val="28"/>
          <w:szCs w:val="28"/>
        </w:rPr>
        <w:lastRenderedPageBreak/>
        <w:t>поранених в різні евакуації транспортні засоби. Контроль життєвих показників та</w:t>
      </w:r>
      <w:r w:rsidRPr="005D7A93">
        <w:rPr>
          <w:sz w:val="28"/>
          <w:szCs w:val="28"/>
        </w:rPr>
        <w:t xml:space="preserve"> стану пораненого під час транспортування в бойових </w:t>
      </w:r>
      <w:r>
        <w:rPr>
          <w:sz w:val="28"/>
          <w:szCs w:val="28"/>
        </w:rPr>
        <w:t>і не</w:t>
      </w:r>
      <w:r w:rsidRPr="005D7A93">
        <w:rPr>
          <w:sz w:val="28"/>
          <w:szCs w:val="28"/>
        </w:rPr>
        <w:t xml:space="preserve">бойових умовах. </w:t>
      </w:r>
      <w:r w:rsidRPr="005D7A93">
        <w:rPr>
          <w:i/>
          <w:sz w:val="28"/>
          <w:szCs w:val="28"/>
        </w:rPr>
        <w:t>(Практичні заняття, СРС).</w:t>
      </w:r>
    </w:p>
    <w:p w:rsidR="00FC21E2" w:rsidRPr="007554D8" w:rsidRDefault="00FC21E2" w:rsidP="00B148E0">
      <w:pPr>
        <w:widowControl w:val="0"/>
        <w:autoSpaceDE w:val="0"/>
        <w:autoSpaceDN w:val="0"/>
        <w:adjustRightInd w:val="0"/>
        <w:ind w:firstLine="709"/>
        <w:jc w:val="both"/>
        <w:rPr>
          <w:b/>
          <w:sz w:val="20"/>
          <w:szCs w:val="28"/>
        </w:rPr>
      </w:pPr>
    </w:p>
    <w:p w:rsidR="00FC21E2" w:rsidRPr="000827E2" w:rsidRDefault="00FC21E2" w:rsidP="00B148E0">
      <w:pPr>
        <w:widowControl w:val="0"/>
        <w:autoSpaceDE w:val="0"/>
        <w:autoSpaceDN w:val="0"/>
        <w:adjustRightInd w:val="0"/>
        <w:ind w:firstLine="708"/>
        <w:jc w:val="both"/>
        <w:rPr>
          <w:b/>
          <w:sz w:val="28"/>
          <w:szCs w:val="28"/>
        </w:rPr>
      </w:pPr>
      <w:r w:rsidRPr="000827E2">
        <w:rPr>
          <w:b/>
          <w:sz w:val="28"/>
          <w:szCs w:val="28"/>
        </w:rPr>
        <w:t>ТЕМА 9. Поведінка людей в надзвичайних ситуаціях і бойових умовах. Бойовий стрес: ознаки, профілактика, домедична допомога.</w:t>
      </w:r>
    </w:p>
    <w:p w:rsidR="00FC21E2" w:rsidRPr="000827E2" w:rsidRDefault="00FC21E2" w:rsidP="00B148E0">
      <w:pPr>
        <w:widowControl w:val="0"/>
        <w:autoSpaceDE w:val="0"/>
        <w:autoSpaceDN w:val="0"/>
        <w:adjustRightInd w:val="0"/>
        <w:ind w:firstLine="709"/>
        <w:jc w:val="both"/>
        <w:rPr>
          <w:sz w:val="28"/>
          <w:szCs w:val="28"/>
        </w:rPr>
      </w:pPr>
      <w:r w:rsidRPr="000827E2">
        <w:rPr>
          <w:sz w:val="28"/>
          <w:szCs w:val="28"/>
        </w:rPr>
        <w:t>Особливості поведінки людей в надзвичайних ситуаціях. Типові реакції медичних працівників на різні травматичні події.</w:t>
      </w:r>
      <w:r w:rsidRPr="000827E2">
        <w:rPr>
          <w:color w:val="FF0000"/>
          <w:sz w:val="28"/>
          <w:szCs w:val="28"/>
        </w:rPr>
        <w:t xml:space="preserve"> </w:t>
      </w:r>
      <w:r w:rsidRPr="000827E2">
        <w:rPr>
          <w:sz w:val="28"/>
          <w:szCs w:val="28"/>
        </w:rPr>
        <w:t xml:space="preserve">Механізми формування стресостійкості у медичних працівників. Технології профілактики посттравматичних стресових розладів. Дебрифінг як метод психологічної корекції посттравматичних стресових розладів. </w:t>
      </w:r>
    </w:p>
    <w:p w:rsidR="00FC21E2" w:rsidRPr="000827E2" w:rsidRDefault="00FC21E2" w:rsidP="00B148E0">
      <w:pPr>
        <w:widowControl w:val="0"/>
        <w:autoSpaceDE w:val="0"/>
        <w:autoSpaceDN w:val="0"/>
        <w:adjustRightInd w:val="0"/>
        <w:ind w:firstLine="709"/>
        <w:jc w:val="both"/>
        <w:rPr>
          <w:sz w:val="28"/>
          <w:szCs w:val="28"/>
        </w:rPr>
      </w:pPr>
      <w:r w:rsidRPr="000827E2">
        <w:rPr>
          <w:sz w:val="28"/>
          <w:szCs w:val="28"/>
        </w:rPr>
        <w:t>Бойовий стрес</w:t>
      </w:r>
      <w:r w:rsidRPr="000827E2">
        <w:rPr>
          <w:sz w:val="28"/>
          <w:szCs w:val="28"/>
          <w:highlight w:val="white"/>
        </w:rPr>
        <w:t xml:space="preserve"> і бойова втома</w:t>
      </w:r>
      <w:r w:rsidRPr="000827E2">
        <w:rPr>
          <w:sz w:val="28"/>
          <w:szCs w:val="28"/>
        </w:rPr>
        <w:t>: ознаки, профілактика та о</w:t>
      </w:r>
      <w:r w:rsidRPr="000827E2">
        <w:rPr>
          <w:sz w:val="28"/>
          <w:szCs w:val="28"/>
          <w:highlight w:val="white"/>
        </w:rPr>
        <w:t xml:space="preserve">сновні принципи </w:t>
      </w:r>
      <w:r w:rsidRPr="000827E2">
        <w:rPr>
          <w:sz w:val="28"/>
          <w:szCs w:val="28"/>
        </w:rPr>
        <w:t>надання домедичної допомоги в бойових умовах.</w:t>
      </w:r>
      <w:r w:rsidRPr="000827E2">
        <w:rPr>
          <w:i/>
          <w:sz w:val="28"/>
          <w:szCs w:val="28"/>
        </w:rPr>
        <w:t xml:space="preserve"> (Практичні заняття, СРС)</w:t>
      </w:r>
      <w:r>
        <w:rPr>
          <w:i/>
          <w:sz w:val="28"/>
          <w:szCs w:val="28"/>
        </w:rPr>
        <w:t>.</w:t>
      </w:r>
    </w:p>
    <w:p w:rsidR="00FC21E2" w:rsidRDefault="00FC21E2">
      <w:pPr>
        <w:rPr>
          <w:b/>
          <w:sz w:val="20"/>
          <w:szCs w:val="20"/>
        </w:rPr>
      </w:pPr>
      <w:r>
        <w:rPr>
          <w:b/>
          <w:sz w:val="20"/>
          <w:szCs w:val="20"/>
        </w:rPr>
        <w:br w:type="page"/>
      </w:r>
    </w:p>
    <w:p w:rsidR="00FC21E2" w:rsidRPr="000827E2" w:rsidRDefault="00FC21E2" w:rsidP="00B148E0">
      <w:pPr>
        <w:shd w:val="clear" w:color="auto" w:fill="FFFFFF"/>
        <w:jc w:val="center"/>
        <w:rPr>
          <w:b/>
          <w:bCs/>
          <w:sz w:val="28"/>
          <w:szCs w:val="28"/>
          <w:u w:val="single"/>
        </w:rPr>
      </w:pPr>
      <w:r w:rsidRPr="000827E2">
        <w:rPr>
          <w:b/>
          <w:bCs/>
          <w:sz w:val="28"/>
          <w:szCs w:val="28"/>
          <w:u w:val="single"/>
        </w:rPr>
        <w:lastRenderedPageBreak/>
        <w:t>МОДУЛЬ</w:t>
      </w:r>
      <w:r w:rsidRPr="000827E2">
        <w:rPr>
          <w:sz w:val="28"/>
          <w:szCs w:val="28"/>
          <w:u w:val="single"/>
        </w:rPr>
        <w:t xml:space="preserve"> </w:t>
      </w:r>
      <w:r w:rsidRPr="000827E2">
        <w:rPr>
          <w:b/>
          <w:sz w:val="28"/>
          <w:szCs w:val="28"/>
          <w:u w:val="single"/>
        </w:rPr>
        <w:t>«ОСНОВИ ОРГАНІЗАЦІЇ МЕДИЧНОГО ЗАБЕЗПЕЧЕННЯ НАСЕЛЕННЯ І ВІЙСЬК»</w:t>
      </w:r>
    </w:p>
    <w:p w:rsidR="00FC21E2" w:rsidRPr="000827E2" w:rsidRDefault="00FC21E2" w:rsidP="00B148E0">
      <w:pPr>
        <w:ind w:firstLine="709"/>
        <w:jc w:val="both"/>
        <w:rPr>
          <w:b/>
          <w:sz w:val="28"/>
          <w:szCs w:val="28"/>
        </w:rPr>
      </w:pPr>
      <w:r w:rsidRPr="000827E2">
        <w:rPr>
          <w:b/>
          <w:sz w:val="28"/>
          <w:szCs w:val="28"/>
        </w:rPr>
        <w:t xml:space="preserve">                </w:t>
      </w:r>
    </w:p>
    <w:p w:rsidR="00FC21E2" w:rsidRPr="000827E2" w:rsidRDefault="00FC21E2" w:rsidP="00B148E0">
      <w:pPr>
        <w:ind w:firstLine="709"/>
        <w:jc w:val="both"/>
        <w:rPr>
          <w:b/>
          <w:bCs/>
          <w:sz w:val="28"/>
          <w:szCs w:val="28"/>
        </w:rPr>
      </w:pPr>
      <w:r w:rsidRPr="000827E2">
        <w:rPr>
          <w:b/>
          <w:bCs/>
          <w:spacing w:val="-4"/>
          <w:sz w:val="28"/>
          <w:szCs w:val="28"/>
        </w:rPr>
        <w:t>ТЕМА 1.</w:t>
      </w:r>
      <w:r>
        <w:rPr>
          <w:b/>
          <w:bCs/>
          <w:spacing w:val="-4"/>
          <w:sz w:val="28"/>
          <w:szCs w:val="28"/>
        </w:rPr>
        <w:t xml:space="preserve"> </w:t>
      </w:r>
      <w:r w:rsidRPr="000827E2">
        <w:rPr>
          <w:b/>
          <w:bCs/>
          <w:sz w:val="28"/>
          <w:szCs w:val="28"/>
        </w:rPr>
        <w:t xml:space="preserve">Нормативно-правові </w:t>
      </w:r>
      <w:r w:rsidRPr="000827E2">
        <w:rPr>
          <w:b/>
          <w:sz w:val="28"/>
          <w:szCs w:val="28"/>
        </w:rPr>
        <w:t xml:space="preserve">засади </w:t>
      </w:r>
      <w:r w:rsidRPr="000827E2">
        <w:rPr>
          <w:b/>
          <w:bCs/>
          <w:sz w:val="28"/>
          <w:szCs w:val="28"/>
        </w:rPr>
        <w:t>цивільного захисту в Україні.</w:t>
      </w:r>
      <w:r w:rsidRPr="000827E2">
        <w:rPr>
          <w:b/>
          <w:bCs/>
          <w:color w:val="000000"/>
          <w:sz w:val="28"/>
          <w:szCs w:val="28"/>
        </w:rPr>
        <w:t xml:space="preserve">  </w:t>
      </w:r>
      <w:r w:rsidRPr="000827E2">
        <w:rPr>
          <w:b/>
          <w:bCs/>
          <w:sz w:val="28"/>
          <w:szCs w:val="28"/>
        </w:rPr>
        <w:t>Захист населення і територій від надзвичайних ситуацій.</w:t>
      </w:r>
    </w:p>
    <w:p w:rsidR="00FC21E2" w:rsidRPr="000827E2" w:rsidRDefault="00FC21E2" w:rsidP="00B148E0">
      <w:pPr>
        <w:shd w:val="clear" w:color="auto" w:fill="FFFFFF"/>
        <w:ind w:firstLine="709"/>
        <w:jc w:val="both"/>
        <w:rPr>
          <w:sz w:val="28"/>
          <w:szCs w:val="28"/>
        </w:rPr>
      </w:pPr>
      <w:r w:rsidRPr="000827E2">
        <w:rPr>
          <w:sz w:val="28"/>
          <w:szCs w:val="28"/>
        </w:rPr>
        <w:t>Міжнародне гуманітарне право на захисті життя і здоров'я постраждалого населення.</w:t>
      </w:r>
      <w:r>
        <w:rPr>
          <w:sz w:val="28"/>
          <w:szCs w:val="28"/>
        </w:rPr>
        <w:t xml:space="preserve"> </w:t>
      </w:r>
      <w:r w:rsidRPr="000827E2">
        <w:rPr>
          <w:sz w:val="28"/>
          <w:szCs w:val="28"/>
        </w:rPr>
        <w:t xml:space="preserve">Конституція України про захист життя, здоров'я і безпеку </w:t>
      </w:r>
      <w:r w:rsidRPr="000827E2">
        <w:rPr>
          <w:spacing w:val="-2"/>
          <w:sz w:val="28"/>
          <w:szCs w:val="28"/>
        </w:rPr>
        <w:t>людини.</w:t>
      </w:r>
      <w:r>
        <w:rPr>
          <w:spacing w:val="-2"/>
          <w:sz w:val="28"/>
          <w:szCs w:val="28"/>
        </w:rPr>
        <w:t xml:space="preserve"> </w:t>
      </w:r>
      <w:r w:rsidRPr="000827E2">
        <w:rPr>
          <w:color w:val="000000"/>
          <w:sz w:val="28"/>
          <w:szCs w:val="28"/>
        </w:rPr>
        <w:t>Кодекс цивільного захисту України.</w:t>
      </w:r>
      <w:r w:rsidRPr="000827E2">
        <w:rPr>
          <w:color w:val="222222"/>
          <w:sz w:val="28"/>
          <w:szCs w:val="28"/>
        </w:rPr>
        <w:t xml:space="preserve"> Закон «Про екстрену медичну допомогу».</w:t>
      </w:r>
    </w:p>
    <w:p w:rsidR="00FC21E2" w:rsidRPr="000827E2" w:rsidRDefault="00FC21E2" w:rsidP="00B148E0">
      <w:pPr>
        <w:shd w:val="clear" w:color="auto" w:fill="FFFFFF"/>
        <w:ind w:firstLine="709"/>
        <w:jc w:val="both"/>
        <w:rPr>
          <w:i/>
          <w:sz w:val="28"/>
          <w:szCs w:val="28"/>
        </w:rPr>
      </w:pPr>
      <w:r w:rsidRPr="000827E2">
        <w:rPr>
          <w:sz w:val="28"/>
          <w:szCs w:val="28"/>
        </w:rPr>
        <w:t>Державна політика у сфері забезпечення безпеки і захисту людей при надзвичайних ситуаціях. Єдина державна система цивільного захисту населення і територій від надзвичайних ситуацій техногенного і природного характеру, структура та режими її діяльності.</w:t>
      </w:r>
    </w:p>
    <w:p w:rsidR="00FC21E2" w:rsidRPr="000827E2" w:rsidRDefault="00FC21E2" w:rsidP="00B148E0">
      <w:pPr>
        <w:ind w:firstLine="709"/>
        <w:jc w:val="both"/>
        <w:rPr>
          <w:sz w:val="28"/>
          <w:szCs w:val="28"/>
        </w:rPr>
      </w:pPr>
      <w:r w:rsidRPr="000827E2">
        <w:rPr>
          <w:sz w:val="28"/>
          <w:szCs w:val="28"/>
        </w:rPr>
        <w:t>Мета, завдання, принципи цивільного захисту населення і територій.</w:t>
      </w:r>
      <w:r>
        <w:rPr>
          <w:sz w:val="28"/>
          <w:szCs w:val="28"/>
        </w:rPr>
        <w:t xml:space="preserve"> </w:t>
      </w:r>
      <w:r w:rsidRPr="000827E2">
        <w:rPr>
          <w:bCs/>
          <w:sz w:val="28"/>
          <w:szCs w:val="28"/>
        </w:rPr>
        <w:t>Держ</w:t>
      </w:r>
      <w:r>
        <w:rPr>
          <w:bCs/>
          <w:sz w:val="28"/>
          <w:szCs w:val="28"/>
        </w:rPr>
        <w:t>а</w:t>
      </w:r>
      <w:r w:rsidRPr="000827E2">
        <w:rPr>
          <w:bCs/>
          <w:sz w:val="28"/>
          <w:szCs w:val="28"/>
        </w:rPr>
        <w:t>вна сл</w:t>
      </w:r>
      <w:r>
        <w:rPr>
          <w:bCs/>
          <w:sz w:val="28"/>
          <w:szCs w:val="28"/>
        </w:rPr>
        <w:t>у</w:t>
      </w:r>
      <w:r w:rsidRPr="000827E2">
        <w:rPr>
          <w:bCs/>
          <w:sz w:val="28"/>
          <w:szCs w:val="28"/>
        </w:rPr>
        <w:t>жба</w:t>
      </w:r>
      <w:r w:rsidRPr="000827E2">
        <w:rPr>
          <w:rStyle w:val="apple-converted-space"/>
          <w:bCs/>
          <w:sz w:val="28"/>
          <w:szCs w:val="28"/>
        </w:rPr>
        <w:t> </w:t>
      </w:r>
      <w:r w:rsidRPr="000827E2">
        <w:rPr>
          <w:sz w:val="28"/>
          <w:szCs w:val="28"/>
        </w:rPr>
        <w:t>України</w:t>
      </w:r>
      <w:r w:rsidRPr="000827E2">
        <w:rPr>
          <w:rStyle w:val="apple-converted-space"/>
          <w:bCs/>
          <w:sz w:val="28"/>
          <w:szCs w:val="28"/>
        </w:rPr>
        <w:t> </w:t>
      </w:r>
      <w:r w:rsidRPr="000827E2">
        <w:rPr>
          <w:bCs/>
          <w:sz w:val="28"/>
          <w:szCs w:val="28"/>
        </w:rPr>
        <w:t>з надзвичайних ситуацій</w:t>
      </w:r>
      <w:r w:rsidRPr="000827E2">
        <w:rPr>
          <w:rStyle w:val="apple-converted-space"/>
          <w:sz w:val="28"/>
          <w:szCs w:val="28"/>
        </w:rPr>
        <w:t> </w:t>
      </w:r>
      <w:r w:rsidRPr="000827E2">
        <w:rPr>
          <w:sz w:val="28"/>
          <w:szCs w:val="28"/>
        </w:rPr>
        <w:t>(</w:t>
      </w:r>
      <w:r w:rsidRPr="000827E2">
        <w:rPr>
          <w:i/>
          <w:iCs/>
          <w:sz w:val="28"/>
          <w:szCs w:val="28"/>
        </w:rPr>
        <w:t>ДСНС України</w:t>
      </w:r>
      <w:r w:rsidRPr="000827E2">
        <w:rPr>
          <w:sz w:val="28"/>
          <w:szCs w:val="28"/>
        </w:rPr>
        <w:t>).</w:t>
      </w:r>
      <w:r>
        <w:rPr>
          <w:sz w:val="28"/>
          <w:szCs w:val="28"/>
        </w:rPr>
        <w:t xml:space="preserve"> </w:t>
      </w:r>
      <w:r w:rsidRPr="000827E2">
        <w:rPr>
          <w:sz w:val="28"/>
          <w:szCs w:val="28"/>
        </w:rPr>
        <w:t>Сили і    засоби цивільного захисту.</w:t>
      </w:r>
      <w:r>
        <w:rPr>
          <w:sz w:val="28"/>
          <w:szCs w:val="28"/>
        </w:rPr>
        <w:t xml:space="preserve"> </w:t>
      </w:r>
      <w:r w:rsidRPr="000827E2">
        <w:rPr>
          <w:sz w:val="28"/>
          <w:szCs w:val="28"/>
        </w:rPr>
        <w:t>Поняття про надзвичайні ситуації. Класифікація та основні причини виникнення надзвичайних ситуацій в Україні.</w:t>
      </w:r>
    </w:p>
    <w:p w:rsidR="00FC21E2" w:rsidRPr="000827E2" w:rsidRDefault="00FC21E2" w:rsidP="00B148E0">
      <w:pPr>
        <w:ind w:firstLine="709"/>
        <w:jc w:val="both"/>
        <w:rPr>
          <w:i/>
          <w:sz w:val="28"/>
          <w:szCs w:val="28"/>
        </w:rPr>
      </w:pPr>
      <w:r w:rsidRPr="000827E2">
        <w:rPr>
          <w:sz w:val="28"/>
          <w:szCs w:val="28"/>
        </w:rPr>
        <w:t>Медико-санітарні наслідки стихійних лих і техногенних катастроф. Надзвичайні ситуації соціально-політичного характеру та їх наслідки.</w:t>
      </w:r>
      <w:r w:rsidRPr="000827E2">
        <w:rPr>
          <w:i/>
          <w:sz w:val="28"/>
          <w:szCs w:val="28"/>
        </w:rPr>
        <w:t xml:space="preserve"> (Практичні заняття, СРС).</w:t>
      </w:r>
    </w:p>
    <w:p w:rsidR="00FC21E2" w:rsidRPr="007554D8" w:rsidRDefault="00FC21E2" w:rsidP="00B148E0">
      <w:pPr>
        <w:ind w:firstLine="709"/>
        <w:jc w:val="both"/>
        <w:rPr>
          <w:sz w:val="20"/>
          <w:szCs w:val="28"/>
        </w:rPr>
      </w:pPr>
    </w:p>
    <w:p w:rsidR="00FC21E2" w:rsidRPr="000827E2" w:rsidRDefault="00FC21E2" w:rsidP="00B148E0">
      <w:pPr>
        <w:shd w:val="clear" w:color="auto" w:fill="FFFFFF"/>
        <w:ind w:firstLine="709"/>
        <w:jc w:val="both"/>
        <w:rPr>
          <w:b/>
          <w:bCs/>
          <w:spacing w:val="-1"/>
          <w:sz w:val="28"/>
          <w:szCs w:val="28"/>
        </w:rPr>
      </w:pPr>
      <w:r w:rsidRPr="000827E2">
        <w:rPr>
          <w:b/>
          <w:bCs/>
          <w:spacing w:val="-4"/>
          <w:sz w:val="28"/>
          <w:szCs w:val="28"/>
        </w:rPr>
        <w:t>ТЕМА 2.</w:t>
      </w:r>
      <w:r>
        <w:rPr>
          <w:b/>
          <w:bCs/>
          <w:spacing w:val="-4"/>
          <w:sz w:val="28"/>
          <w:szCs w:val="28"/>
        </w:rPr>
        <w:t xml:space="preserve"> </w:t>
      </w:r>
      <w:r w:rsidRPr="000827E2">
        <w:rPr>
          <w:b/>
          <w:bCs/>
          <w:spacing w:val="-1"/>
          <w:sz w:val="28"/>
          <w:szCs w:val="28"/>
        </w:rPr>
        <w:t>Основи цивільного захисту населення.</w:t>
      </w:r>
    </w:p>
    <w:p w:rsidR="00FC21E2" w:rsidRPr="000827E2" w:rsidRDefault="00FC21E2" w:rsidP="00B148E0">
      <w:pPr>
        <w:shd w:val="clear" w:color="auto" w:fill="FFFFFF"/>
        <w:ind w:firstLine="709"/>
        <w:jc w:val="both"/>
        <w:rPr>
          <w:b/>
          <w:spacing w:val="-1"/>
          <w:sz w:val="28"/>
          <w:szCs w:val="28"/>
        </w:rPr>
      </w:pPr>
      <w:r w:rsidRPr="000827E2">
        <w:rPr>
          <w:b/>
          <w:spacing w:val="-1"/>
          <w:sz w:val="28"/>
          <w:szCs w:val="28"/>
        </w:rPr>
        <w:t>Заняття №1</w:t>
      </w:r>
    </w:p>
    <w:p w:rsidR="00FC21E2" w:rsidRPr="000827E2" w:rsidRDefault="00FC21E2" w:rsidP="00B148E0">
      <w:pPr>
        <w:shd w:val="clear" w:color="auto" w:fill="FFFFFF"/>
        <w:ind w:firstLine="709"/>
        <w:jc w:val="both"/>
        <w:rPr>
          <w:sz w:val="28"/>
          <w:szCs w:val="28"/>
        </w:rPr>
      </w:pPr>
      <w:r w:rsidRPr="000827E2">
        <w:rPr>
          <w:sz w:val="28"/>
          <w:szCs w:val="28"/>
        </w:rPr>
        <w:t>Оповіщення та інформування суб’єктів забезпечення цивільного захисту.</w:t>
      </w:r>
    </w:p>
    <w:p w:rsidR="00FC21E2" w:rsidRPr="000827E2" w:rsidRDefault="00FC21E2" w:rsidP="00B148E0">
      <w:pPr>
        <w:shd w:val="clear" w:color="auto" w:fill="FFFFFF"/>
        <w:ind w:firstLine="709"/>
        <w:jc w:val="both"/>
        <w:rPr>
          <w:spacing w:val="-1"/>
          <w:sz w:val="28"/>
          <w:szCs w:val="28"/>
        </w:rPr>
      </w:pPr>
      <w:r w:rsidRPr="000827E2">
        <w:rPr>
          <w:sz w:val="28"/>
          <w:szCs w:val="28"/>
        </w:rPr>
        <w:t xml:space="preserve">Спостереження і контроль: об'єкти, сили і засоби, завдання у </w:t>
      </w:r>
      <w:r w:rsidRPr="000827E2">
        <w:rPr>
          <w:spacing w:val="-1"/>
          <w:sz w:val="28"/>
          <w:szCs w:val="28"/>
        </w:rPr>
        <w:t>різних режимах функціонування єдиної системи захисту.</w:t>
      </w:r>
      <w:r>
        <w:rPr>
          <w:spacing w:val="-1"/>
          <w:sz w:val="28"/>
          <w:szCs w:val="28"/>
        </w:rPr>
        <w:t xml:space="preserve"> </w:t>
      </w:r>
      <w:r w:rsidRPr="000827E2">
        <w:rPr>
          <w:spacing w:val="-1"/>
          <w:sz w:val="28"/>
          <w:szCs w:val="28"/>
        </w:rPr>
        <w:t xml:space="preserve">Характеристика осередку радіаційного, хімічного і біологічного ураження. </w:t>
      </w:r>
    </w:p>
    <w:p w:rsidR="00FC21E2" w:rsidRPr="000827E2" w:rsidRDefault="00FC21E2" w:rsidP="00B148E0">
      <w:pPr>
        <w:shd w:val="clear" w:color="auto" w:fill="FFFFFF"/>
        <w:ind w:firstLine="709"/>
        <w:jc w:val="both"/>
        <w:rPr>
          <w:sz w:val="28"/>
          <w:szCs w:val="28"/>
        </w:rPr>
      </w:pPr>
      <w:r w:rsidRPr="000827E2">
        <w:rPr>
          <w:spacing w:val="-1"/>
          <w:sz w:val="28"/>
          <w:szCs w:val="28"/>
        </w:rPr>
        <w:t>Класифікація дозиметричних приладів, їх призначення і порядок використання.</w:t>
      </w:r>
      <w:r>
        <w:rPr>
          <w:spacing w:val="-1"/>
          <w:sz w:val="28"/>
          <w:szCs w:val="28"/>
        </w:rPr>
        <w:t xml:space="preserve"> </w:t>
      </w:r>
      <w:r w:rsidRPr="000827E2">
        <w:rPr>
          <w:spacing w:val="-1"/>
          <w:sz w:val="28"/>
          <w:szCs w:val="28"/>
        </w:rPr>
        <w:t>Прилади радіаційної і хімічної розвідки, робота з ними.</w:t>
      </w:r>
      <w:r w:rsidRPr="000827E2">
        <w:rPr>
          <w:i/>
          <w:sz w:val="28"/>
          <w:szCs w:val="28"/>
        </w:rPr>
        <w:t>(Практичні заняття, СРС).</w:t>
      </w:r>
    </w:p>
    <w:p w:rsidR="00FC21E2" w:rsidRPr="000827E2" w:rsidRDefault="00FC21E2" w:rsidP="00B148E0">
      <w:pPr>
        <w:ind w:firstLine="709"/>
        <w:jc w:val="both"/>
        <w:rPr>
          <w:b/>
          <w:bCs/>
          <w:iCs/>
          <w:sz w:val="28"/>
          <w:szCs w:val="28"/>
        </w:rPr>
      </w:pPr>
      <w:r w:rsidRPr="000827E2">
        <w:rPr>
          <w:b/>
          <w:bCs/>
          <w:iCs/>
          <w:sz w:val="28"/>
          <w:szCs w:val="28"/>
        </w:rPr>
        <w:t xml:space="preserve">Заняття №2 </w:t>
      </w:r>
    </w:p>
    <w:p w:rsidR="00FC21E2" w:rsidRPr="000827E2" w:rsidRDefault="00FC21E2" w:rsidP="00B148E0">
      <w:pPr>
        <w:tabs>
          <w:tab w:val="right" w:pos="3261"/>
          <w:tab w:val="right" w:pos="4395"/>
          <w:tab w:val="right" w:pos="5954"/>
        </w:tabs>
        <w:ind w:firstLine="709"/>
        <w:jc w:val="both"/>
        <w:rPr>
          <w:sz w:val="28"/>
          <w:szCs w:val="28"/>
        </w:rPr>
      </w:pPr>
      <w:r w:rsidRPr="000827E2">
        <w:rPr>
          <w:sz w:val="28"/>
          <w:szCs w:val="28"/>
        </w:rPr>
        <w:t>Засоби індивідуального захисту населення, класифікація. Засоби захисту органів дихання, класифікація. Особливості захисту органів дихання у дітей. Засоби захисту шкіри. Засоби колективного захисту, їх призначення та класифікація.  Правила перебування у захисних спорудах.</w:t>
      </w:r>
      <w:r w:rsidRPr="000827E2">
        <w:rPr>
          <w:i/>
          <w:sz w:val="28"/>
          <w:szCs w:val="28"/>
        </w:rPr>
        <w:t>(Практичні заняття, СРС).</w:t>
      </w:r>
    </w:p>
    <w:p w:rsidR="00FC21E2" w:rsidRPr="000827E2" w:rsidRDefault="00FC21E2" w:rsidP="00B148E0">
      <w:pPr>
        <w:shd w:val="clear" w:color="auto" w:fill="FFFFFF"/>
        <w:ind w:firstLine="709"/>
        <w:jc w:val="both"/>
        <w:rPr>
          <w:b/>
          <w:spacing w:val="-1"/>
          <w:sz w:val="28"/>
          <w:szCs w:val="28"/>
        </w:rPr>
      </w:pPr>
      <w:r w:rsidRPr="000827E2">
        <w:rPr>
          <w:b/>
          <w:spacing w:val="-1"/>
          <w:sz w:val="28"/>
          <w:szCs w:val="28"/>
        </w:rPr>
        <w:t>Заняття №3</w:t>
      </w:r>
    </w:p>
    <w:p w:rsidR="00FC21E2" w:rsidRPr="000827E2" w:rsidRDefault="00FC21E2" w:rsidP="00B148E0">
      <w:pPr>
        <w:shd w:val="clear" w:color="auto" w:fill="FFFFFF"/>
        <w:ind w:firstLine="709"/>
        <w:jc w:val="both"/>
        <w:rPr>
          <w:sz w:val="28"/>
          <w:szCs w:val="28"/>
        </w:rPr>
      </w:pPr>
      <w:r w:rsidRPr="000827E2">
        <w:rPr>
          <w:spacing w:val="-1"/>
          <w:sz w:val="28"/>
          <w:szCs w:val="28"/>
        </w:rPr>
        <w:t xml:space="preserve">Поняття про </w:t>
      </w:r>
      <w:r w:rsidRPr="000827E2">
        <w:rPr>
          <w:sz w:val="28"/>
          <w:szCs w:val="28"/>
        </w:rPr>
        <w:t xml:space="preserve">карантин та обсервацію. Здійснення заходів екстреної і специфічної профілактики. Протиепідемічний режим. </w:t>
      </w:r>
      <w:r w:rsidRPr="000827E2">
        <w:rPr>
          <w:spacing w:val="-1"/>
          <w:sz w:val="28"/>
          <w:szCs w:val="28"/>
        </w:rPr>
        <w:t xml:space="preserve">Планування діяльності, сили і засоби підрозділів психологічного забезпечення. Своєчасне застосування психопрофілактичних методів. </w:t>
      </w:r>
      <w:r w:rsidRPr="000827E2">
        <w:rPr>
          <w:sz w:val="28"/>
          <w:szCs w:val="28"/>
        </w:rPr>
        <w:t xml:space="preserve">Використання сучасних технологій психологічного впливу для </w:t>
      </w:r>
      <w:r w:rsidRPr="000827E2">
        <w:rPr>
          <w:spacing w:val="-1"/>
          <w:sz w:val="28"/>
          <w:szCs w:val="28"/>
        </w:rPr>
        <w:t>нейтралізації негативного впливу на населення за умов НС.</w:t>
      </w:r>
      <w:r w:rsidRPr="000827E2">
        <w:rPr>
          <w:i/>
          <w:sz w:val="28"/>
          <w:szCs w:val="28"/>
        </w:rPr>
        <w:t xml:space="preserve"> (Практичні заняття, СРС).</w:t>
      </w:r>
    </w:p>
    <w:p w:rsidR="00FC21E2" w:rsidRPr="007554D8" w:rsidRDefault="00FC21E2" w:rsidP="00B148E0">
      <w:pPr>
        <w:ind w:firstLine="709"/>
        <w:jc w:val="both"/>
        <w:rPr>
          <w:sz w:val="20"/>
          <w:szCs w:val="28"/>
        </w:rPr>
      </w:pPr>
    </w:p>
    <w:p w:rsidR="00FC21E2" w:rsidRDefault="00FC21E2" w:rsidP="00B148E0">
      <w:pPr>
        <w:rPr>
          <w:b/>
          <w:bCs/>
          <w:color w:val="000000"/>
          <w:sz w:val="28"/>
          <w:szCs w:val="28"/>
        </w:rPr>
      </w:pPr>
      <w:r>
        <w:rPr>
          <w:b/>
          <w:bCs/>
          <w:color w:val="000000"/>
          <w:sz w:val="28"/>
          <w:szCs w:val="28"/>
        </w:rPr>
        <w:br w:type="page"/>
      </w:r>
    </w:p>
    <w:p w:rsidR="00FC21E2" w:rsidRPr="000827E2" w:rsidRDefault="00FC21E2" w:rsidP="00B148E0">
      <w:pPr>
        <w:ind w:firstLine="709"/>
        <w:jc w:val="both"/>
        <w:rPr>
          <w:b/>
          <w:bCs/>
          <w:sz w:val="28"/>
          <w:szCs w:val="28"/>
        </w:rPr>
      </w:pPr>
      <w:r w:rsidRPr="000827E2">
        <w:rPr>
          <w:b/>
          <w:bCs/>
          <w:color w:val="000000"/>
          <w:sz w:val="28"/>
          <w:szCs w:val="28"/>
        </w:rPr>
        <w:lastRenderedPageBreak/>
        <w:t xml:space="preserve">ТЕМА 3. </w:t>
      </w:r>
      <w:r w:rsidRPr="000827E2">
        <w:rPr>
          <w:rStyle w:val="rvts15"/>
          <w:b/>
          <w:bCs/>
          <w:sz w:val="28"/>
          <w:szCs w:val="28"/>
          <w:bdr w:val="none" w:sz="0" w:space="0" w:color="auto" w:frame="1"/>
        </w:rPr>
        <w:t>Медичний, біологічний і психологічний захист, забезпечення санітарного та епідемічного благополуччя населення.</w:t>
      </w:r>
    </w:p>
    <w:p w:rsidR="00FC21E2" w:rsidRPr="000827E2" w:rsidRDefault="00FC21E2" w:rsidP="00B148E0">
      <w:pPr>
        <w:shd w:val="clear" w:color="auto" w:fill="FFFFFF"/>
        <w:ind w:firstLine="709"/>
        <w:jc w:val="both"/>
        <w:rPr>
          <w:sz w:val="28"/>
          <w:szCs w:val="28"/>
        </w:rPr>
      </w:pPr>
      <w:r w:rsidRPr="000827E2">
        <w:rPr>
          <w:sz w:val="28"/>
          <w:szCs w:val="28"/>
        </w:rPr>
        <w:t xml:space="preserve">Мета і завдання лікувально-евакуаційного забезпечення за умов надзвичайних ситуацій природного і техногенного характеру. Види і обсяги медичної допомоги. </w:t>
      </w:r>
      <w:r w:rsidRPr="000827E2">
        <w:rPr>
          <w:spacing w:val="-1"/>
          <w:sz w:val="28"/>
          <w:szCs w:val="28"/>
        </w:rPr>
        <w:t xml:space="preserve">Застосування </w:t>
      </w:r>
      <w:r w:rsidRPr="000827E2">
        <w:rPr>
          <w:sz w:val="28"/>
          <w:szCs w:val="28"/>
        </w:rPr>
        <w:t>профілактичних медичних препаратів, проведення необхідних гігієнічних та інших заходів.</w:t>
      </w:r>
    </w:p>
    <w:p w:rsidR="00FC21E2" w:rsidRPr="000827E2" w:rsidRDefault="00FC21E2" w:rsidP="00B148E0">
      <w:pPr>
        <w:pStyle w:val="rvps2"/>
        <w:shd w:val="clear" w:color="auto" w:fill="FFFFFF"/>
        <w:spacing w:before="0" w:beforeAutospacing="0" w:after="0" w:afterAutospacing="0"/>
        <w:ind w:firstLine="709"/>
        <w:jc w:val="both"/>
        <w:textAlignment w:val="baseline"/>
        <w:rPr>
          <w:color w:val="000000"/>
          <w:sz w:val="28"/>
          <w:szCs w:val="28"/>
          <w:bdr w:val="none" w:sz="0" w:space="0" w:color="auto" w:frame="1"/>
        </w:rPr>
      </w:pPr>
      <w:proofErr w:type="spellStart"/>
      <w:r w:rsidRPr="000827E2">
        <w:rPr>
          <w:sz w:val="28"/>
          <w:szCs w:val="28"/>
        </w:rPr>
        <w:t>Основи</w:t>
      </w:r>
      <w:proofErr w:type="spellEnd"/>
      <w:r w:rsidRPr="000827E2">
        <w:rPr>
          <w:sz w:val="28"/>
          <w:szCs w:val="28"/>
        </w:rPr>
        <w:t xml:space="preserve"> </w:t>
      </w:r>
      <w:proofErr w:type="spellStart"/>
      <w:r w:rsidRPr="000827E2">
        <w:rPr>
          <w:sz w:val="28"/>
          <w:szCs w:val="28"/>
        </w:rPr>
        <w:t>планування</w:t>
      </w:r>
      <w:proofErr w:type="spellEnd"/>
      <w:r w:rsidRPr="000827E2">
        <w:rPr>
          <w:sz w:val="28"/>
          <w:szCs w:val="28"/>
        </w:rPr>
        <w:t xml:space="preserve"> і </w:t>
      </w:r>
      <w:proofErr w:type="spellStart"/>
      <w:r w:rsidRPr="000827E2">
        <w:rPr>
          <w:sz w:val="28"/>
          <w:szCs w:val="28"/>
        </w:rPr>
        <w:t>застосування</w:t>
      </w:r>
      <w:proofErr w:type="spellEnd"/>
      <w:r w:rsidRPr="000827E2">
        <w:rPr>
          <w:sz w:val="28"/>
          <w:szCs w:val="28"/>
        </w:rPr>
        <w:t xml:space="preserve"> </w:t>
      </w:r>
      <w:proofErr w:type="spellStart"/>
      <w:r w:rsidRPr="000827E2">
        <w:rPr>
          <w:sz w:val="28"/>
          <w:szCs w:val="28"/>
        </w:rPr>
        <w:t>медичних</w:t>
      </w:r>
      <w:proofErr w:type="spellEnd"/>
      <w:r w:rsidRPr="000827E2">
        <w:rPr>
          <w:sz w:val="28"/>
          <w:szCs w:val="28"/>
        </w:rPr>
        <w:t xml:space="preserve"> сил і </w:t>
      </w:r>
      <w:proofErr w:type="spellStart"/>
      <w:r w:rsidRPr="000827E2">
        <w:rPr>
          <w:sz w:val="28"/>
          <w:szCs w:val="28"/>
        </w:rPr>
        <w:t>засобів</w:t>
      </w:r>
      <w:proofErr w:type="spellEnd"/>
      <w:r w:rsidRPr="000827E2">
        <w:rPr>
          <w:sz w:val="28"/>
          <w:szCs w:val="28"/>
        </w:rPr>
        <w:t xml:space="preserve"> на </w:t>
      </w:r>
      <w:proofErr w:type="spellStart"/>
      <w:r w:rsidRPr="000827E2">
        <w:rPr>
          <w:sz w:val="28"/>
          <w:szCs w:val="28"/>
        </w:rPr>
        <w:t>випадок</w:t>
      </w:r>
      <w:proofErr w:type="spellEnd"/>
      <w:r w:rsidRPr="000827E2">
        <w:rPr>
          <w:sz w:val="28"/>
          <w:szCs w:val="28"/>
        </w:rPr>
        <w:t xml:space="preserve"> НС. </w:t>
      </w:r>
      <w:proofErr w:type="spellStart"/>
      <w:r w:rsidRPr="000827E2">
        <w:rPr>
          <w:sz w:val="28"/>
          <w:szCs w:val="28"/>
        </w:rPr>
        <w:t>Організація</w:t>
      </w:r>
      <w:proofErr w:type="spellEnd"/>
      <w:r w:rsidRPr="000827E2">
        <w:rPr>
          <w:sz w:val="28"/>
          <w:szCs w:val="28"/>
        </w:rPr>
        <w:t xml:space="preserve"> </w:t>
      </w:r>
      <w:proofErr w:type="spellStart"/>
      <w:r w:rsidRPr="000827E2">
        <w:rPr>
          <w:sz w:val="28"/>
          <w:szCs w:val="28"/>
        </w:rPr>
        <w:t>навчання</w:t>
      </w:r>
      <w:proofErr w:type="spellEnd"/>
      <w:r w:rsidRPr="000827E2">
        <w:rPr>
          <w:sz w:val="28"/>
          <w:szCs w:val="28"/>
        </w:rPr>
        <w:t xml:space="preserve"> </w:t>
      </w:r>
      <w:proofErr w:type="spellStart"/>
      <w:r w:rsidRPr="000827E2">
        <w:rPr>
          <w:sz w:val="28"/>
          <w:szCs w:val="28"/>
        </w:rPr>
        <w:t>населення</w:t>
      </w:r>
      <w:proofErr w:type="spellEnd"/>
      <w:r w:rsidRPr="000827E2">
        <w:rPr>
          <w:sz w:val="28"/>
          <w:szCs w:val="28"/>
        </w:rPr>
        <w:t xml:space="preserve"> </w:t>
      </w:r>
      <w:proofErr w:type="spellStart"/>
      <w:r w:rsidRPr="000827E2">
        <w:rPr>
          <w:sz w:val="28"/>
          <w:szCs w:val="28"/>
        </w:rPr>
        <w:t>основним</w:t>
      </w:r>
      <w:proofErr w:type="spellEnd"/>
      <w:r w:rsidRPr="000827E2">
        <w:rPr>
          <w:sz w:val="28"/>
          <w:szCs w:val="28"/>
        </w:rPr>
        <w:t xml:space="preserve"> правилам </w:t>
      </w:r>
      <w:proofErr w:type="spellStart"/>
      <w:r w:rsidRPr="000827E2">
        <w:rPr>
          <w:spacing w:val="-1"/>
          <w:sz w:val="28"/>
          <w:szCs w:val="28"/>
        </w:rPr>
        <w:t>захисту</w:t>
      </w:r>
      <w:proofErr w:type="spellEnd"/>
      <w:r w:rsidRPr="000827E2">
        <w:rPr>
          <w:spacing w:val="-1"/>
          <w:sz w:val="28"/>
          <w:szCs w:val="28"/>
        </w:rPr>
        <w:t xml:space="preserve"> і </w:t>
      </w:r>
      <w:proofErr w:type="spellStart"/>
      <w:r w:rsidRPr="000827E2">
        <w:rPr>
          <w:spacing w:val="-1"/>
          <w:sz w:val="28"/>
          <w:szCs w:val="28"/>
        </w:rPr>
        <w:t>навичкам</w:t>
      </w:r>
      <w:proofErr w:type="spellEnd"/>
      <w:r w:rsidRPr="000827E2">
        <w:rPr>
          <w:spacing w:val="-1"/>
          <w:sz w:val="28"/>
          <w:szCs w:val="28"/>
        </w:rPr>
        <w:t xml:space="preserve"> надання </w:t>
      </w:r>
      <w:proofErr w:type="spellStart"/>
      <w:r w:rsidRPr="000827E2">
        <w:rPr>
          <w:spacing w:val="-1"/>
          <w:sz w:val="28"/>
          <w:szCs w:val="28"/>
        </w:rPr>
        <w:t>першої</w:t>
      </w:r>
      <w:proofErr w:type="spellEnd"/>
      <w:r w:rsidRPr="000827E2">
        <w:rPr>
          <w:spacing w:val="-1"/>
          <w:sz w:val="28"/>
          <w:szCs w:val="28"/>
        </w:rPr>
        <w:t xml:space="preserve"> </w:t>
      </w:r>
      <w:proofErr w:type="spellStart"/>
      <w:r w:rsidRPr="000827E2">
        <w:rPr>
          <w:spacing w:val="-1"/>
          <w:sz w:val="28"/>
          <w:szCs w:val="28"/>
        </w:rPr>
        <w:t>медичної</w:t>
      </w:r>
      <w:proofErr w:type="spellEnd"/>
      <w:r w:rsidRPr="000827E2">
        <w:rPr>
          <w:spacing w:val="-1"/>
          <w:sz w:val="28"/>
          <w:szCs w:val="28"/>
        </w:rPr>
        <w:t xml:space="preserve"> </w:t>
      </w:r>
      <w:proofErr w:type="spellStart"/>
      <w:r w:rsidRPr="000827E2">
        <w:rPr>
          <w:spacing w:val="-1"/>
          <w:sz w:val="28"/>
          <w:szCs w:val="28"/>
        </w:rPr>
        <w:t>допомоги</w:t>
      </w:r>
      <w:proofErr w:type="spellEnd"/>
      <w:r w:rsidRPr="000827E2">
        <w:rPr>
          <w:spacing w:val="-1"/>
          <w:sz w:val="28"/>
          <w:szCs w:val="28"/>
        </w:rPr>
        <w:t xml:space="preserve">. </w:t>
      </w:r>
      <w:r w:rsidRPr="000827E2">
        <w:rPr>
          <w:spacing w:val="-1"/>
          <w:sz w:val="28"/>
          <w:szCs w:val="28"/>
          <w:lang w:val="uk-UA"/>
        </w:rPr>
        <w:t>П</w:t>
      </w:r>
      <w:proofErr w:type="spellStart"/>
      <w:r w:rsidRPr="000827E2">
        <w:rPr>
          <w:color w:val="000000"/>
          <w:sz w:val="28"/>
          <w:szCs w:val="28"/>
          <w:bdr w:val="none" w:sz="0" w:space="0" w:color="auto" w:frame="1"/>
        </w:rPr>
        <w:t>ідготовк</w:t>
      </w:r>
      <w:proofErr w:type="spellEnd"/>
      <w:r w:rsidRPr="000827E2">
        <w:rPr>
          <w:color w:val="000000"/>
          <w:sz w:val="28"/>
          <w:szCs w:val="28"/>
          <w:bdr w:val="none" w:sz="0" w:space="0" w:color="auto" w:frame="1"/>
          <w:lang w:val="uk-UA"/>
        </w:rPr>
        <w:t>а</w:t>
      </w:r>
      <w:r w:rsidRPr="000827E2">
        <w:rPr>
          <w:color w:val="000000"/>
          <w:sz w:val="28"/>
          <w:szCs w:val="28"/>
          <w:bdr w:val="none" w:sz="0" w:space="0" w:color="auto" w:frame="1"/>
        </w:rPr>
        <w:t xml:space="preserve"> та </w:t>
      </w:r>
      <w:proofErr w:type="spellStart"/>
      <w:r w:rsidRPr="000827E2">
        <w:rPr>
          <w:color w:val="000000"/>
          <w:sz w:val="28"/>
          <w:szCs w:val="28"/>
          <w:bdr w:val="none" w:sz="0" w:space="0" w:color="auto" w:frame="1"/>
        </w:rPr>
        <w:t>перепідготовк</w:t>
      </w:r>
      <w:proofErr w:type="spellEnd"/>
      <w:r w:rsidRPr="000827E2">
        <w:rPr>
          <w:color w:val="000000"/>
          <w:sz w:val="28"/>
          <w:szCs w:val="28"/>
          <w:bdr w:val="none" w:sz="0" w:space="0" w:color="auto" w:frame="1"/>
          <w:lang w:val="uk-UA"/>
        </w:rPr>
        <w:t>а</w:t>
      </w:r>
      <w:r w:rsidRPr="000827E2">
        <w:rPr>
          <w:color w:val="000000"/>
          <w:sz w:val="28"/>
          <w:szCs w:val="28"/>
          <w:bdr w:val="none" w:sz="0" w:space="0" w:color="auto" w:frame="1"/>
        </w:rPr>
        <w:t xml:space="preserve"> </w:t>
      </w:r>
      <w:proofErr w:type="spellStart"/>
      <w:r w:rsidRPr="000827E2">
        <w:rPr>
          <w:color w:val="000000"/>
          <w:sz w:val="28"/>
          <w:szCs w:val="28"/>
          <w:bdr w:val="none" w:sz="0" w:space="0" w:color="auto" w:frame="1"/>
        </w:rPr>
        <w:t>медичних</w:t>
      </w:r>
      <w:proofErr w:type="spellEnd"/>
      <w:r w:rsidRPr="000827E2">
        <w:rPr>
          <w:color w:val="000000"/>
          <w:sz w:val="28"/>
          <w:szCs w:val="28"/>
          <w:bdr w:val="none" w:sz="0" w:space="0" w:color="auto" w:frame="1"/>
        </w:rPr>
        <w:t xml:space="preserve"> </w:t>
      </w:r>
      <w:proofErr w:type="spellStart"/>
      <w:r w:rsidRPr="000827E2">
        <w:rPr>
          <w:color w:val="000000"/>
          <w:sz w:val="28"/>
          <w:szCs w:val="28"/>
          <w:bdr w:val="none" w:sz="0" w:space="0" w:color="auto" w:frame="1"/>
        </w:rPr>
        <w:t>працівників</w:t>
      </w:r>
      <w:proofErr w:type="spellEnd"/>
      <w:r w:rsidRPr="000827E2">
        <w:rPr>
          <w:color w:val="000000"/>
          <w:sz w:val="28"/>
          <w:szCs w:val="28"/>
          <w:bdr w:val="none" w:sz="0" w:space="0" w:color="auto" w:frame="1"/>
        </w:rPr>
        <w:t xml:space="preserve"> з надання </w:t>
      </w:r>
      <w:proofErr w:type="spellStart"/>
      <w:r w:rsidRPr="000827E2">
        <w:rPr>
          <w:color w:val="000000"/>
          <w:sz w:val="28"/>
          <w:szCs w:val="28"/>
          <w:bdr w:val="none" w:sz="0" w:space="0" w:color="auto" w:frame="1"/>
        </w:rPr>
        <w:t>екстреної</w:t>
      </w:r>
      <w:proofErr w:type="spellEnd"/>
      <w:r w:rsidRPr="000827E2">
        <w:rPr>
          <w:color w:val="000000"/>
          <w:sz w:val="28"/>
          <w:szCs w:val="28"/>
          <w:bdr w:val="none" w:sz="0" w:space="0" w:color="auto" w:frame="1"/>
        </w:rPr>
        <w:t xml:space="preserve"> </w:t>
      </w:r>
      <w:proofErr w:type="spellStart"/>
      <w:r w:rsidRPr="000827E2">
        <w:rPr>
          <w:color w:val="000000"/>
          <w:sz w:val="28"/>
          <w:szCs w:val="28"/>
          <w:bdr w:val="none" w:sz="0" w:space="0" w:color="auto" w:frame="1"/>
        </w:rPr>
        <w:t>медичної</w:t>
      </w:r>
      <w:proofErr w:type="spellEnd"/>
      <w:r w:rsidRPr="000827E2">
        <w:rPr>
          <w:color w:val="000000"/>
          <w:sz w:val="28"/>
          <w:szCs w:val="28"/>
          <w:bdr w:val="none" w:sz="0" w:space="0" w:color="auto" w:frame="1"/>
        </w:rPr>
        <w:t xml:space="preserve"> </w:t>
      </w:r>
      <w:proofErr w:type="spellStart"/>
      <w:r w:rsidRPr="000827E2">
        <w:rPr>
          <w:color w:val="000000"/>
          <w:sz w:val="28"/>
          <w:szCs w:val="28"/>
          <w:bdr w:val="none" w:sz="0" w:space="0" w:color="auto" w:frame="1"/>
        </w:rPr>
        <w:t>допомоги</w:t>
      </w:r>
      <w:proofErr w:type="spellEnd"/>
      <w:r w:rsidRPr="000827E2">
        <w:rPr>
          <w:color w:val="000000"/>
          <w:sz w:val="28"/>
          <w:szCs w:val="28"/>
          <w:bdr w:val="none" w:sz="0" w:space="0" w:color="auto" w:frame="1"/>
        </w:rPr>
        <w:t>;</w:t>
      </w:r>
    </w:p>
    <w:p w:rsidR="00FC21E2" w:rsidRPr="000827E2" w:rsidRDefault="00FC21E2" w:rsidP="00B148E0">
      <w:pPr>
        <w:tabs>
          <w:tab w:val="left" w:pos="0"/>
        </w:tabs>
        <w:ind w:firstLine="709"/>
        <w:jc w:val="both"/>
        <w:rPr>
          <w:sz w:val="28"/>
          <w:szCs w:val="28"/>
        </w:rPr>
      </w:pPr>
      <w:r w:rsidRPr="000827E2">
        <w:rPr>
          <w:sz w:val="28"/>
          <w:szCs w:val="28"/>
        </w:rPr>
        <w:t>Етапи медичної евакуації служби медицини катастроф територіальних центрів екстреної медичної допомоги та медицини катастроф (СМК ТЦ ЕМД та МК), їх організація та завдання.</w:t>
      </w:r>
    </w:p>
    <w:p w:rsidR="00FC21E2" w:rsidRPr="000827E2" w:rsidRDefault="00FC21E2" w:rsidP="00B148E0">
      <w:pPr>
        <w:tabs>
          <w:tab w:val="left" w:pos="0"/>
        </w:tabs>
        <w:ind w:firstLine="709"/>
        <w:jc w:val="both"/>
        <w:rPr>
          <w:sz w:val="28"/>
          <w:szCs w:val="28"/>
        </w:rPr>
      </w:pPr>
      <w:r w:rsidRPr="000827E2">
        <w:rPr>
          <w:sz w:val="28"/>
          <w:szCs w:val="28"/>
        </w:rPr>
        <w:t xml:space="preserve">Особливості організації лікувально-евакуаційного забезпечення при різних видах надзвичайних ситуацій. </w:t>
      </w:r>
    </w:p>
    <w:p w:rsidR="00FC21E2" w:rsidRPr="000827E2" w:rsidRDefault="00FC21E2" w:rsidP="00B148E0">
      <w:pPr>
        <w:tabs>
          <w:tab w:val="left" w:pos="0"/>
        </w:tabs>
        <w:ind w:firstLine="709"/>
        <w:jc w:val="both"/>
        <w:rPr>
          <w:sz w:val="28"/>
          <w:szCs w:val="28"/>
        </w:rPr>
      </w:pPr>
      <w:r w:rsidRPr="000827E2">
        <w:rPr>
          <w:sz w:val="28"/>
          <w:szCs w:val="28"/>
        </w:rPr>
        <w:t>Особливості організації медичної допомоги дітям за умов надзвичайних ситуацій.</w:t>
      </w:r>
      <w:r w:rsidRPr="000827E2">
        <w:rPr>
          <w:i/>
          <w:sz w:val="28"/>
          <w:szCs w:val="28"/>
        </w:rPr>
        <w:t>(Практичні заняття, СРС).</w:t>
      </w:r>
    </w:p>
    <w:p w:rsidR="00FC21E2" w:rsidRPr="00B148E0" w:rsidRDefault="00FC21E2" w:rsidP="00B148E0">
      <w:pPr>
        <w:shd w:val="clear" w:color="auto" w:fill="FFFFFF"/>
        <w:ind w:firstLine="709"/>
        <w:jc w:val="both"/>
        <w:rPr>
          <w:b/>
          <w:sz w:val="20"/>
          <w:szCs w:val="28"/>
          <w:lang w:val="ru-RU"/>
        </w:rPr>
      </w:pPr>
    </w:p>
    <w:p w:rsidR="00FC21E2" w:rsidRPr="000827E2" w:rsidRDefault="00FC21E2" w:rsidP="00B148E0">
      <w:pPr>
        <w:shd w:val="clear" w:color="auto" w:fill="FFFFFF"/>
        <w:ind w:firstLine="709"/>
        <w:jc w:val="both"/>
        <w:rPr>
          <w:b/>
          <w:sz w:val="28"/>
          <w:szCs w:val="28"/>
        </w:rPr>
      </w:pPr>
      <w:r w:rsidRPr="000827E2">
        <w:rPr>
          <w:b/>
          <w:sz w:val="28"/>
          <w:szCs w:val="28"/>
        </w:rPr>
        <w:t>ТЕМА 4. Організація цивільного захисту лікувальних та фармацевтичних закладів.</w:t>
      </w:r>
    </w:p>
    <w:p w:rsidR="00FC21E2" w:rsidRPr="000827E2" w:rsidRDefault="00FC21E2" w:rsidP="00B148E0">
      <w:pPr>
        <w:shd w:val="clear" w:color="auto" w:fill="FFFFFF"/>
        <w:ind w:right="5" w:firstLine="709"/>
        <w:jc w:val="both"/>
        <w:rPr>
          <w:sz w:val="28"/>
          <w:szCs w:val="28"/>
        </w:rPr>
      </w:pPr>
      <w:r w:rsidRPr="000827E2">
        <w:rPr>
          <w:spacing w:val="-2"/>
          <w:sz w:val="28"/>
          <w:szCs w:val="28"/>
        </w:rPr>
        <w:t xml:space="preserve">Стійкість роботи лікувального закладу у надзвичайних ситуаціях, </w:t>
      </w:r>
      <w:r w:rsidRPr="000827E2">
        <w:rPr>
          <w:sz w:val="28"/>
          <w:szCs w:val="28"/>
        </w:rPr>
        <w:t xml:space="preserve">основні елементи. Оцінка стійкості роботи лікувального закладу, залежно від особливостей його розміщення і діяльності та основні напрямки і необхідні заходи для її підвищення. </w:t>
      </w:r>
    </w:p>
    <w:p w:rsidR="00FC21E2" w:rsidRPr="000827E2" w:rsidRDefault="00FC21E2" w:rsidP="00B148E0">
      <w:pPr>
        <w:shd w:val="clear" w:color="auto" w:fill="FFFFFF"/>
        <w:ind w:right="5" w:firstLine="709"/>
        <w:jc w:val="both"/>
        <w:rPr>
          <w:sz w:val="28"/>
          <w:szCs w:val="28"/>
        </w:rPr>
      </w:pPr>
      <w:r w:rsidRPr="000827E2">
        <w:rPr>
          <w:sz w:val="28"/>
          <w:szCs w:val="28"/>
        </w:rPr>
        <w:t>Медико-технічне забезпечення стійкої роботи лікувальної установи у надзвичайних ситуаціях.</w:t>
      </w:r>
      <w:r>
        <w:rPr>
          <w:sz w:val="28"/>
          <w:szCs w:val="28"/>
        </w:rPr>
        <w:t xml:space="preserve"> </w:t>
      </w:r>
      <w:r w:rsidRPr="000827E2">
        <w:rPr>
          <w:spacing w:val="-2"/>
          <w:sz w:val="28"/>
          <w:szCs w:val="28"/>
        </w:rPr>
        <w:t xml:space="preserve">Забезпечення; стійкої роботи лікувального закладу за умов </w:t>
      </w:r>
      <w:r w:rsidRPr="000827E2">
        <w:rPr>
          <w:sz w:val="28"/>
          <w:szCs w:val="28"/>
        </w:rPr>
        <w:t>надзвичайних ситуацій.</w:t>
      </w:r>
    </w:p>
    <w:p w:rsidR="00FC21E2" w:rsidRPr="000827E2" w:rsidRDefault="00FC21E2" w:rsidP="00B148E0">
      <w:pPr>
        <w:shd w:val="clear" w:color="auto" w:fill="FFFFFF"/>
        <w:ind w:firstLine="709"/>
        <w:jc w:val="both"/>
        <w:rPr>
          <w:sz w:val="28"/>
          <w:szCs w:val="28"/>
        </w:rPr>
      </w:pPr>
      <w:r w:rsidRPr="000827E2">
        <w:rPr>
          <w:sz w:val="28"/>
          <w:szCs w:val="28"/>
        </w:rPr>
        <w:t>Планування заходів цивільного захисту лікувальних та фармацевтичних закладів.</w:t>
      </w:r>
      <w:r>
        <w:rPr>
          <w:sz w:val="28"/>
          <w:szCs w:val="28"/>
        </w:rPr>
        <w:t xml:space="preserve"> </w:t>
      </w:r>
      <w:r w:rsidRPr="000827E2">
        <w:rPr>
          <w:sz w:val="28"/>
          <w:szCs w:val="28"/>
        </w:rPr>
        <w:t>Формування цивільного захисту лікувальних та фармацевтичних закладів, їх призначення, застосування та дії за сигналами оповіщення.</w:t>
      </w:r>
    </w:p>
    <w:p w:rsidR="00FC21E2" w:rsidRPr="000827E2" w:rsidRDefault="00FC21E2" w:rsidP="00B148E0">
      <w:pPr>
        <w:shd w:val="clear" w:color="auto" w:fill="FFFFFF"/>
        <w:ind w:firstLine="709"/>
        <w:jc w:val="both"/>
        <w:rPr>
          <w:sz w:val="28"/>
          <w:szCs w:val="28"/>
        </w:rPr>
      </w:pPr>
      <w:r w:rsidRPr="000827E2">
        <w:rPr>
          <w:sz w:val="28"/>
          <w:szCs w:val="28"/>
        </w:rPr>
        <w:t xml:space="preserve">Система екстреної евакуації. Організація медичного забезпечення нетранспортабельних хворих. Організація </w:t>
      </w:r>
      <w:r w:rsidRPr="000827E2">
        <w:rPr>
          <w:spacing w:val="-1"/>
          <w:sz w:val="28"/>
          <w:szCs w:val="28"/>
        </w:rPr>
        <w:t>евакуації лікувальної установи та фармацевтичного закладу.</w:t>
      </w:r>
      <w:r w:rsidRPr="000827E2">
        <w:rPr>
          <w:i/>
          <w:sz w:val="28"/>
          <w:szCs w:val="28"/>
        </w:rPr>
        <w:t xml:space="preserve"> (Практичні заняття, СРС).</w:t>
      </w:r>
    </w:p>
    <w:p w:rsidR="00FC21E2" w:rsidRPr="00B148E0" w:rsidRDefault="00FC21E2" w:rsidP="00B148E0">
      <w:pPr>
        <w:tabs>
          <w:tab w:val="left" w:pos="1985"/>
        </w:tabs>
        <w:ind w:firstLine="709"/>
        <w:jc w:val="both"/>
        <w:rPr>
          <w:b/>
          <w:bCs/>
          <w:sz w:val="20"/>
          <w:szCs w:val="28"/>
        </w:rPr>
      </w:pPr>
    </w:p>
    <w:p w:rsidR="00FC21E2" w:rsidRPr="000827E2" w:rsidRDefault="00FC21E2" w:rsidP="00B148E0">
      <w:pPr>
        <w:tabs>
          <w:tab w:val="left" w:pos="1985"/>
        </w:tabs>
        <w:ind w:firstLine="709"/>
        <w:jc w:val="both"/>
        <w:rPr>
          <w:b/>
          <w:bCs/>
          <w:sz w:val="28"/>
          <w:szCs w:val="28"/>
        </w:rPr>
      </w:pPr>
      <w:r w:rsidRPr="000827E2">
        <w:rPr>
          <w:b/>
          <w:bCs/>
          <w:sz w:val="28"/>
          <w:szCs w:val="28"/>
        </w:rPr>
        <w:t>ТЕМА 5. Завдання, організація та актуальні питання медичної служби ЗС України в умовах збройних конфліктів.</w:t>
      </w:r>
    </w:p>
    <w:p w:rsidR="00FC21E2" w:rsidRPr="000827E2" w:rsidRDefault="00FC21E2" w:rsidP="00B148E0">
      <w:pPr>
        <w:ind w:firstLine="709"/>
        <w:jc w:val="both"/>
        <w:rPr>
          <w:b/>
          <w:bCs/>
          <w:iCs/>
          <w:sz w:val="28"/>
          <w:szCs w:val="28"/>
        </w:rPr>
      </w:pPr>
      <w:r w:rsidRPr="000827E2">
        <w:rPr>
          <w:b/>
          <w:bCs/>
          <w:iCs/>
          <w:sz w:val="28"/>
          <w:szCs w:val="28"/>
        </w:rPr>
        <w:t xml:space="preserve">Заняття №1 </w:t>
      </w:r>
    </w:p>
    <w:p w:rsidR="00FC21E2" w:rsidRPr="000827E2" w:rsidRDefault="00FC21E2" w:rsidP="00B148E0">
      <w:pPr>
        <w:pStyle w:val="a5"/>
        <w:ind w:firstLine="709"/>
        <w:jc w:val="both"/>
        <w:rPr>
          <w:szCs w:val="28"/>
        </w:rPr>
      </w:pPr>
      <w:r w:rsidRPr="000827E2">
        <w:rPr>
          <w:szCs w:val="28"/>
        </w:rPr>
        <w:t xml:space="preserve">Основні завдання медичної служби Збройних Сил України в умовах збройних конфліктів, їх зміст і значення. Умови діяльності медичної служби та їх вплив на організацію медичного забезпечення військ. Організаційна структура медичної служби Збройних Сил України. Категорії особового складу медичної служби. </w:t>
      </w:r>
    </w:p>
    <w:p w:rsidR="00FC21E2" w:rsidRPr="000827E2" w:rsidRDefault="00FC21E2" w:rsidP="00B148E0">
      <w:pPr>
        <w:pStyle w:val="a5"/>
        <w:ind w:firstLine="709"/>
        <w:jc w:val="both"/>
        <w:rPr>
          <w:szCs w:val="28"/>
        </w:rPr>
      </w:pPr>
      <w:r w:rsidRPr="000827E2">
        <w:rPr>
          <w:szCs w:val="28"/>
        </w:rPr>
        <w:t>Роль і місце медичної служби Збройних Сил України в загальнодержавній системі надання медичної допомоги в умовах збройних конфліктів.</w:t>
      </w:r>
      <w:r w:rsidRPr="000827E2">
        <w:rPr>
          <w:i/>
          <w:szCs w:val="28"/>
        </w:rPr>
        <w:t>(Практичні заняття, СРС).</w:t>
      </w:r>
    </w:p>
    <w:p w:rsidR="00FC21E2" w:rsidRDefault="00FC21E2" w:rsidP="00B148E0">
      <w:pPr>
        <w:rPr>
          <w:b/>
          <w:bCs/>
          <w:iCs/>
          <w:sz w:val="28"/>
          <w:szCs w:val="28"/>
        </w:rPr>
      </w:pPr>
      <w:r>
        <w:rPr>
          <w:b/>
          <w:bCs/>
          <w:iCs/>
          <w:sz w:val="28"/>
          <w:szCs w:val="28"/>
        </w:rPr>
        <w:br w:type="page"/>
      </w:r>
    </w:p>
    <w:p w:rsidR="00FC21E2" w:rsidRPr="000827E2" w:rsidRDefault="00FC21E2" w:rsidP="00B148E0">
      <w:pPr>
        <w:ind w:firstLine="709"/>
        <w:jc w:val="both"/>
        <w:rPr>
          <w:b/>
          <w:bCs/>
          <w:iCs/>
          <w:sz w:val="28"/>
          <w:szCs w:val="28"/>
        </w:rPr>
      </w:pPr>
      <w:r w:rsidRPr="000827E2">
        <w:rPr>
          <w:b/>
          <w:bCs/>
          <w:iCs/>
          <w:sz w:val="28"/>
          <w:szCs w:val="28"/>
        </w:rPr>
        <w:lastRenderedPageBreak/>
        <w:t xml:space="preserve">Заняття №2 </w:t>
      </w:r>
    </w:p>
    <w:p w:rsidR="00FC21E2" w:rsidRPr="000827E2" w:rsidRDefault="00FC21E2" w:rsidP="00B148E0">
      <w:pPr>
        <w:tabs>
          <w:tab w:val="left" w:pos="0"/>
        </w:tabs>
        <w:ind w:firstLine="709"/>
        <w:jc w:val="both"/>
        <w:rPr>
          <w:sz w:val="28"/>
          <w:szCs w:val="28"/>
        </w:rPr>
      </w:pPr>
      <w:r w:rsidRPr="000827E2">
        <w:rPr>
          <w:sz w:val="28"/>
          <w:szCs w:val="28"/>
        </w:rPr>
        <w:t xml:space="preserve">Поняття про втрати особового складу військ. Визначення і класифікація санітарних втрат, їх характеристика. Величина санітарних втрат, фактори, що впливають на їх розміри. Сучасна структура санітарних втрат, її залежність від зброї, що використовує противник. Коротка характеристика вражаючих факторів сучасної зброї. </w:t>
      </w:r>
    </w:p>
    <w:p w:rsidR="00FC21E2" w:rsidRPr="000827E2" w:rsidRDefault="00FC21E2" w:rsidP="00B148E0">
      <w:pPr>
        <w:tabs>
          <w:tab w:val="left" w:pos="0"/>
        </w:tabs>
        <w:ind w:firstLine="709"/>
        <w:jc w:val="both"/>
        <w:rPr>
          <w:sz w:val="28"/>
          <w:szCs w:val="28"/>
        </w:rPr>
      </w:pPr>
      <w:r w:rsidRPr="000827E2">
        <w:rPr>
          <w:sz w:val="28"/>
          <w:szCs w:val="28"/>
        </w:rPr>
        <w:t xml:space="preserve">Вплив величини і структури санітарних втрат на організацію медичного забезпечення військ. </w:t>
      </w:r>
      <w:r w:rsidRPr="000827E2">
        <w:rPr>
          <w:i/>
          <w:sz w:val="28"/>
          <w:szCs w:val="28"/>
        </w:rPr>
        <w:t>(Практичні заняття, СРС).</w:t>
      </w:r>
    </w:p>
    <w:p w:rsidR="00FC21E2" w:rsidRPr="007554D8" w:rsidRDefault="00FC21E2" w:rsidP="00B148E0">
      <w:pPr>
        <w:tabs>
          <w:tab w:val="left" w:pos="0"/>
        </w:tabs>
        <w:ind w:firstLine="709"/>
        <w:jc w:val="both"/>
        <w:rPr>
          <w:sz w:val="20"/>
          <w:szCs w:val="28"/>
        </w:rPr>
      </w:pPr>
    </w:p>
    <w:p w:rsidR="00FC21E2" w:rsidRPr="000827E2" w:rsidRDefault="00FC21E2" w:rsidP="00B148E0">
      <w:pPr>
        <w:pStyle w:val="a3"/>
        <w:ind w:firstLine="709"/>
        <w:jc w:val="both"/>
        <w:rPr>
          <w:b/>
          <w:bCs/>
          <w:szCs w:val="28"/>
        </w:rPr>
      </w:pPr>
      <w:r w:rsidRPr="000827E2">
        <w:rPr>
          <w:b/>
          <w:bCs/>
          <w:szCs w:val="28"/>
        </w:rPr>
        <w:t>ТЕМА</w:t>
      </w:r>
      <w:r>
        <w:rPr>
          <w:b/>
          <w:bCs/>
          <w:szCs w:val="28"/>
        </w:rPr>
        <w:t xml:space="preserve"> </w:t>
      </w:r>
      <w:r w:rsidRPr="000827E2">
        <w:rPr>
          <w:b/>
          <w:bCs/>
          <w:szCs w:val="28"/>
        </w:rPr>
        <w:t>6. Сучасна система лікувально-евакуаційного забезпечення військ.</w:t>
      </w:r>
    </w:p>
    <w:p w:rsidR="00FC21E2" w:rsidRPr="000827E2" w:rsidRDefault="00FC21E2" w:rsidP="00B148E0">
      <w:pPr>
        <w:ind w:firstLine="709"/>
        <w:jc w:val="both"/>
        <w:rPr>
          <w:b/>
          <w:bCs/>
          <w:iCs/>
          <w:sz w:val="28"/>
          <w:szCs w:val="28"/>
        </w:rPr>
      </w:pPr>
      <w:r w:rsidRPr="000827E2">
        <w:rPr>
          <w:b/>
          <w:bCs/>
          <w:iCs/>
          <w:sz w:val="28"/>
          <w:szCs w:val="28"/>
        </w:rPr>
        <w:t xml:space="preserve">Заняття №1 </w:t>
      </w:r>
    </w:p>
    <w:p w:rsidR="00FC21E2" w:rsidRPr="000827E2" w:rsidRDefault="00FC21E2" w:rsidP="00B148E0">
      <w:pPr>
        <w:pStyle w:val="a5"/>
        <w:tabs>
          <w:tab w:val="left" w:pos="0"/>
          <w:tab w:val="left" w:pos="993"/>
        </w:tabs>
        <w:ind w:firstLine="709"/>
        <w:jc w:val="both"/>
        <w:rPr>
          <w:szCs w:val="28"/>
        </w:rPr>
      </w:pPr>
      <w:r w:rsidRPr="000827E2">
        <w:rPr>
          <w:szCs w:val="28"/>
        </w:rPr>
        <w:t>Поняття і зміст лікувально-евакуаційного забезпечення. Сутність сучасної системи лікувально-евакуаційного забезпечення, її принципи.</w:t>
      </w:r>
    </w:p>
    <w:p w:rsidR="00FC21E2" w:rsidRPr="000827E2" w:rsidRDefault="00FC21E2" w:rsidP="00B148E0">
      <w:pPr>
        <w:pStyle w:val="31"/>
        <w:tabs>
          <w:tab w:val="left" w:pos="0"/>
          <w:tab w:val="left" w:pos="993"/>
        </w:tabs>
        <w:spacing w:after="0"/>
        <w:ind w:left="0" w:firstLine="709"/>
        <w:jc w:val="both"/>
        <w:rPr>
          <w:sz w:val="28"/>
          <w:szCs w:val="28"/>
        </w:rPr>
      </w:pPr>
      <w:r w:rsidRPr="000827E2">
        <w:rPr>
          <w:sz w:val="28"/>
          <w:szCs w:val="28"/>
        </w:rPr>
        <w:t>Поняття про етап медичної евакуації, завдання, принципова схема та вимоги до розгортання. Види та обсяги медичної допомоги.</w:t>
      </w:r>
      <w:r>
        <w:rPr>
          <w:sz w:val="28"/>
          <w:szCs w:val="28"/>
        </w:rPr>
        <w:t xml:space="preserve"> </w:t>
      </w:r>
      <w:r w:rsidRPr="000827E2">
        <w:rPr>
          <w:i/>
          <w:sz w:val="28"/>
          <w:szCs w:val="28"/>
        </w:rPr>
        <w:t>(Практичні заняття, СРС).</w:t>
      </w:r>
    </w:p>
    <w:p w:rsidR="00FC21E2" w:rsidRPr="000827E2" w:rsidRDefault="00FC21E2" w:rsidP="00B148E0">
      <w:pPr>
        <w:ind w:firstLine="709"/>
        <w:jc w:val="both"/>
        <w:rPr>
          <w:b/>
          <w:bCs/>
          <w:iCs/>
          <w:sz w:val="28"/>
          <w:szCs w:val="28"/>
        </w:rPr>
      </w:pPr>
      <w:r w:rsidRPr="000827E2">
        <w:rPr>
          <w:b/>
          <w:bCs/>
          <w:iCs/>
          <w:sz w:val="28"/>
          <w:szCs w:val="28"/>
        </w:rPr>
        <w:t xml:space="preserve">Заняття №2 </w:t>
      </w:r>
    </w:p>
    <w:p w:rsidR="00FC21E2" w:rsidRPr="00241603" w:rsidRDefault="00FC21E2" w:rsidP="00B148E0">
      <w:pPr>
        <w:tabs>
          <w:tab w:val="left" w:pos="0"/>
          <w:tab w:val="left" w:pos="993"/>
        </w:tabs>
        <w:ind w:firstLine="709"/>
        <w:jc w:val="both"/>
        <w:rPr>
          <w:sz w:val="28"/>
          <w:szCs w:val="28"/>
        </w:rPr>
      </w:pPr>
      <w:r w:rsidRPr="00241603">
        <w:rPr>
          <w:sz w:val="28"/>
          <w:szCs w:val="28"/>
        </w:rPr>
        <w:t xml:space="preserve">Медичне сортування в бойових умовах. Визначення поняття, коротка характеристика. Основні завдання, принципи та організація медичного сортування. </w:t>
      </w:r>
    </w:p>
    <w:p w:rsidR="00FC21E2" w:rsidRPr="00241603" w:rsidRDefault="00FC21E2" w:rsidP="00B148E0">
      <w:pPr>
        <w:tabs>
          <w:tab w:val="left" w:pos="0"/>
          <w:tab w:val="left" w:pos="993"/>
        </w:tabs>
        <w:ind w:firstLine="709"/>
        <w:jc w:val="both"/>
        <w:rPr>
          <w:sz w:val="28"/>
          <w:szCs w:val="28"/>
        </w:rPr>
      </w:pPr>
      <w:r w:rsidRPr="00241603">
        <w:rPr>
          <w:sz w:val="28"/>
          <w:szCs w:val="28"/>
        </w:rPr>
        <w:t xml:space="preserve">Медична евакуація, поняття, мета та порядок проведення. Санітарно-транспортні засоби для евакуації поранених і хворих. </w:t>
      </w:r>
    </w:p>
    <w:p w:rsidR="00FC21E2" w:rsidRPr="000827E2" w:rsidRDefault="00FC21E2" w:rsidP="00B148E0">
      <w:pPr>
        <w:pStyle w:val="a5"/>
        <w:tabs>
          <w:tab w:val="left" w:pos="0"/>
          <w:tab w:val="left" w:pos="993"/>
        </w:tabs>
        <w:ind w:firstLine="709"/>
        <w:jc w:val="both"/>
        <w:rPr>
          <w:szCs w:val="28"/>
        </w:rPr>
      </w:pPr>
      <w:r w:rsidRPr="00241603">
        <w:rPr>
          <w:szCs w:val="28"/>
        </w:rPr>
        <w:t xml:space="preserve">Особливості організації та проведення лікувально-евакуаційних заходів в умовах проведення антитерористичної операції на сході України. </w:t>
      </w:r>
      <w:r w:rsidRPr="00241603">
        <w:rPr>
          <w:i/>
          <w:szCs w:val="28"/>
        </w:rPr>
        <w:t>(Практичні заняття, СРС).</w:t>
      </w:r>
    </w:p>
    <w:p w:rsidR="00FC21E2" w:rsidRDefault="00FC21E2" w:rsidP="00B148E0">
      <w:pPr>
        <w:shd w:val="clear" w:color="auto" w:fill="FFFFFF"/>
        <w:ind w:firstLine="709"/>
        <w:rPr>
          <w:sz w:val="28"/>
          <w:szCs w:val="28"/>
        </w:rPr>
      </w:pPr>
    </w:p>
    <w:p w:rsidR="00FC21E2" w:rsidRPr="002B53CD" w:rsidRDefault="00FC21E2" w:rsidP="00B148E0">
      <w:pPr>
        <w:shd w:val="clear" w:color="auto" w:fill="FFFFFF"/>
        <w:ind w:firstLine="709"/>
        <w:rPr>
          <w:b/>
          <w:sz w:val="28"/>
          <w:szCs w:val="28"/>
        </w:rPr>
      </w:pPr>
      <w:r w:rsidRPr="002B53CD">
        <w:rPr>
          <w:b/>
          <w:sz w:val="28"/>
          <w:szCs w:val="28"/>
        </w:rPr>
        <w:t>16. Рекомендована література</w:t>
      </w:r>
      <w:r>
        <w:rPr>
          <w:b/>
          <w:sz w:val="28"/>
          <w:szCs w:val="28"/>
        </w:rPr>
        <w:t xml:space="preserve"> </w:t>
      </w:r>
    </w:p>
    <w:p w:rsidR="00FC21E2" w:rsidRPr="00C77208" w:rsidRDefault="00FC21E2" w:rsidP="00B148E0">
      <w:pPr>
        <w:shd w:val="clear" w:color="auto" w:fill="FFFFFF"/>
        <w:ind w:firstLine="709"/>
        <w:rPr>
          <w:b/>
          <w:bCs/>
          <w:szCs w:val="28"/>
        </w:rPr>
      </w:pPr>
    </w:p>
    <w:p w:rsidR="00FC21E2" w:rsidRPr="002B53CD" w:rsidRDefault="00FC21E2" w:rsidP="00B148E0">
      <w:pPr>
        <w:shd w:val="clear" w:color="auto" w:fill="FFFFFF"/>
        <w:ind w:firstLine="709"/>
        <w:rPr>
          <w:b/>
          <w:sz w:val="28"/>
          <w:szCs w:val="28"/>
        </w:rPr>
      </w:pPr>
      <w:r w:rsidRPr="002B53CD">
        <w:rPr>
          <w:b/>
          <w:bCs/>
          <w:sz w:val="28"/>
          <w:szCs w:val="28"/>
        </w:rPr>
        <w:t>Модуль</w:t>
      </w:r>
      <w:r w:rsidRPr="002B53CD">
        <w:rPr>
          <w:b/>
          <w:sz w:val="28"/>
          <w:szCs w:val="28"/>
        </w:rPr>
        <w:t xml:space="preserve"> «</w:t>
      </w:r>
      <w:r w:rsidRPr="002B53CD">
        <w:rPr>
          <w:b/>
          <w:sz w:val="28"/>
          <w:szCs w:val="28"/>
          <w:lang w:eastAsia="uk-UA"/>
        </w:rPr>
        <w:t>Домедична допомога в екстремальних ситуаціях</w:t>
      </w:r>
      <w:r w:rsidRPr="002B53CD">
        <w:rPr>
          <w:b/>
          <w:sz w:val="28"/>
          <w:szCs w:val="28"/>
        </w:rPr>
        <w:t>»</w:t>
      </w:r>
    </w:p>
    <w:p w:rsidR="00FC21E2" w:rsidRPr="00B33CE8" w:rsidRDefault="00FC21E2" w:rsidP="00B148E0">
      <w:pPr>
        <w:shd w:val="clear" w:color="auto" w:fill="FFFFFF"/>
        <w:ind w:firstLine="709"/>
        <w:rPr>
          <w:b/>
          <w:i/>
          <w:sz w:val="28"/>
          <w:szCs w:val="28"/>
        </w:rPr>
      </w:pPr>
      <w:r w:rsidRPr="00B33CE8">
        <w:rPr>
          <w:b/>
          <w:i/>
          <w:sz w:val="28"/>
          <w:szCs w:val="28"/>
        </w:rPr>
        <w:t>Основна</w:t>
      </w:r>
      <w:r>
        <w:rPr>
          <w:b/>
          <w:i/>
          <w:sz w:val="28"/>
          <w:szCs w:val="28"/>
        </w:rPr>
        <w:t xml:space="preserve"> </w:t>
      </w:r>
      <w:r w:rsidRPr="00B33CE8">
        <w:rPr>
          <w:b/>
          <w:i/>
          <w:sz w:val="28"/>
          <w:szCs w:val="28"/>
        </w:rPr>
        <w:t>(базова)</w:t>
      </w:r>
    </w:p>
    <w:p w:rsidR="00FC21E2" w:rsidRPr="002B53CD" w:rsidRDefault="00FC21E2" w:rsidP="00B148E0">
      <w:pPr>
        <w:widowControl w:val="0"/>
        <w:tabs>
          <w:tab w:val="left" w:pos="0"/>
        </w:tabs>
        <w:autoSpaceDE w:val="0"/>
        <w:autoSpaceDN w:val="0"/>
        <w:adjustRightInd w:val="0"/>
        <w:ind w:firstLine="709"/>
        <w:jc w:val="both"/>
        <w:rPr>
          <w:sz w:val="28"/>
          <w:szCs w:val="28"/>
        </w:rPr>
      </w:pPr>
      <w:r w:rsidRPr="002B53CD">
        <w:rPr>
          <w:sz w:val="28"/>
          <w:szCs w:val="28"/>
        </w:rPr>
        <w:t>1. Матеріали підготовки до практичного заняття.</w:t>
      </w:r>
    </w:p>
    <w:p w:rsidR="00FC21E2" w:rsidRPr="002B53CD" w:rsidRDefault="00FC21E2" w:rsidP="00B148E0">
      <w:pPr>
        <w:widowControl w:val="0"/>
        <w:tabs>
          <w:tab w:val="left" w:pos="0"/>
        </w:tabs>
        <w:autoSpaceDE w:val="0"/>
        <w:autoSpaceDN w:val="0"/>
        <w:adjustRightInd w:val="0"/>
        <w:ind w:firstLine="709"/>
        <w:jc w:val="both"/>
        <w:rPr>
          <w:sz w:val="28"/>
          <w:szCs w:val="28"/>
        </w:rPr>
      </w:pPr>
      <w:r w:rsidRPr="002B53CD">
        <w:rPr>
          <w:sz w:val="28"/>
          <w:szCs w:val="28"/>
        </w:rPr>
        <w:t>2. Конституція України, 1996 (ст. 3, 16, 49, 50, 106, 138).</w:t>
      </w:r>
    </w:p>
    <w:p w:rsidR="00FC21E2" w:rsidRPr="002B53CD" w:rsidRDefault="00FC21E2" w:rsidP="00B148E0">
      <w:pPr>
        <w:widowControl w:val="0"/>
        <w:tabs>
          <w:tab w:val="left" w:pos="0"/>
        </w:tabs>
        <w:autoSpaceDE w:val="0"/>
        <w:autoSpaceDN w:val="0"/>
        <w:adjustRightInd w:val="0"/>
        <w:ind w:firstLine="709"/>
        <w:jc w:val="both"/>
        <w:rPr>
          <w:sz w:val="28"/>
          <w:szCs w:val="28"/>
        </w:rPr>
      </w:pPr>
      <w:r w:rsidRPr="002B53CD">
        <w:rPr>
          <w:sz w:val="28"/>
          <w:szCs w:val="28"/>
        </w:rPr>
        <w:t>3. Закон України “Основи законодавства України про охорону здоров’я”, 1992 (ст.37).</w:t>
      </w:r>
    </w:p>
    <w:p w:rsidR="00FC21E2" w:rsidRPr="002B53CD" w:rsidRDefault="00FC21E2" w:rsidP="00B148E0">
      <w:pPr>
        <w:widowControl w:val="0"/>
        <w:tabs>
          <w:tab w:val="left" w:pos="0"/>
        </w:tabs>
        <w:autoSpaceDE w:val="0"/>
        <w:autoSpaceDN w:val="0"/>
        <w:adjustRightInd w:val="0"/>
        <w:ind w:firstLine="709"/>
        <w:jc w:val="both"/>
        <w:rPr>
          <w:sz w:val="28"/>
          <w:szCs w:val="28"/>
        </w:rPr>
      </w:pPr>
      <w:r w:rsidRPr="002B53CD">
        <w:rPr>
          <w:sz w:val="28"/>
          <w:szCs w:val="28"/>
        </w:rPr>
        <w:t xml:space="preserve">4. Закон України “Про екстрену медичну </w:t>
      </w:r>
      <w:r>
        <w:rPr>
          <w:sz w:val="28"/>
          <w:szCs w:val="28"/>
        </w:rPr>
        <w:t>допомогу”, від 05.07. 2012 р. №</w:t>
      </w:r>
      <w:r w:rsidRPr="002B53CD">
        <w:rPr>
          <w:sz w:val="28"/>
          <w:szCs w:val="28"/>
        </w:rPr>
        <w:t>5081-VI.</w:t>
      </w:r>
    </w:p>
    <w:p w:rsidR="00FC21E2" w:rsidRDefault="00FC21E2" w:rsidP="00B148E0">
      <w:pPr>
        <w:widowControl w:val="0"/>
        <w:tabs>
          <w:tab w:val="left" w:pos="0"/>
          <w:tab w:val="left" w:pos="360"/>
          <w:tab w:val="left" w:pos="1134"/>
        </w:tabs>
        <w:autoSpaceDE w:val="0"/>
        <w:autoSpaceDN w:val="0"/>
        <w:adjustRightInd w:val="0"/>
        <w:ind w:firstLine="709"/>
        <w:jc w:val="both"/>
        <w:rPr>
          <w:sz w:val="28"/>
          <w:szCs w:val="28"/>
        </w:rPr>
      </w:pPr>
      <w:r w:rsidRPr="002B53CD">
        <w:rPr>
          <w:sz w:val="28"/>
          <w:szCs w:val="28"/>
        </w:rPr>
        <w:t xml:space="preserve">5. Екстрена медична допомога </w:t>
      </w:r>
      <w:r w:rsidRPr="00547EEB">
        <w:rPr>
          <w:sz w:val="28"/>
        </w:rPr>
        <w:t xml:space="preserve">травмованим </w:t>
      </w:r>
      <w:r w:rsidRPr="002B53CD">
        <w:rPr>
          <w:sz w:val="28"/>
          <w:szCs w:val="28"/>
        </w:rPr>
        <w:t>на догоспітальному етапі: навчальний посібник / [В.О. Крилюк, С.О. Гур’єв, А.А. Гудима</w:t>
      </w:r>
      <w:r>
        <w:rPr>
          <w:sz w:val="28"/>
          <w:szCs w:val="28"/>
        </w:rPr>
        <w:t xml:space="preserve"> </w:t>
      </w:r>
      <w:r w:rsidRPr="002B53CD">
        <w:rPr>
          <w:sz w:val="28"/>
          <w:szCs w:val="28"/>
        </w:rPr>
        <w:t>та ін..] – Київ. – 2016 – 400 с.</w:t>
      </w:r>
    </w:p>
    <w:p w:rsidR="00FC21E2" w:rsidRDefault="00FC21E2" w:rsidP="00B148E0">
      <w:pPr>
        <w:widowControl w:val="0"/>
        <w:tabs>
          <w:tab w:val="left" w:pos="980"/>
        </w:tabs>
        <w:autoSpaceDE w:val="0"/>
        <w:autoSpaceDN w:val="0"/>
        <w:adjustRightInd w:val="0"/>
        <w:ind w:firstLine="709"/>
        <w:jc w:val="both"/>
        <w:rPr>
          <w:sz w:val="28"/>
          <w:szCs w:val="28"/>
        </w:rPr>
      </w:pPr>
      <w:r w:rsidRPr="002B53CD">
        <w:rPr>
          <w:sz w:val="28"/>
          <w:szCs w:val="28"/>
        </w:rPr>
        <w:t>6. Екстрена медична допомога (вибрані аспекти): навчальний посібник / Всеукраїнська громадська організація «Всеукраїнська рада реанімації (ресусцитації) та екстренної медичної допомоги». – Донецьк: Ландон-ХХІ, 2014. – 320 с.</w:t>
      </w:r>
    </w:p>
    <w:p w:rsidR="00FC21E2" w:rsidRPr="002B53CD" w:rsidRDefault="00FC21E2" w:rsidP="00B148E0">
      <w:pPr>
        <w:widowControl w:val="0"/>
        <w:tabs>
          <w:tab w:val="left" w:pos="980"/>
        </w:tabs>
        <w:autoSpaceDE w:val="0"/>
        <w:autoSpaceDN w:val="0"/>
        <w:adjustRightInd w:val="0"/>
        <w:ind w:firstLine="709"/>
        <w:jc w:val="both"/>
        <w:rPr>
          <w:sz w:val="28"/>
          <w:szCs w:val="28"/>
        </w:rPr>
      </w:pPr>
      <w:r>
        <w:rPr>
          <w:sz w:val="28"/>
          <w:szCs w:val="28"/>
        </w:rPr>
        <w:t>7</w:t>
      </w:r>
      <w:r w:rsidRPr="002B53CD">
        <w:rPr>
          <w:sz w:val="28"/>
          <w:szCs w:val="28"/>
        </w:rPr>
        <w:t xml:space="preserve">. Стандарт підготовки І-СТ-3: Підготовка військовослужбовця з тактичної медицини (видання 2). К: </w:t>
      </w:r>
      <w:r w:rsidRPr="002B53CD">
        <w:rPr>
          <w:sz w:val="28"/>
          <w:szCs w:val="28"/>
          <w:lang w:val="ru-RU"/>
        </w:rPr>
        <w:t>«</w:t>
      </w:r>
      <w:r w:rsidRPr="002B53CD">
        <w:rPr>
          <w:sz w:val="28"/>
          <w:szCs w:val="28"/>
        </w:rPr>
        <w:t>МП Леся</w:t>
      </w:r>
      <w:r w:rsidRPr="002B53CD">
        <w:rPr>
          <w:sz w:val="28"/>
          <w:szCs w:val="28"/>
          <w:lang w:val="ru-RU"/>
        </w:rPr>
        <w:t xml:space="preserve">», 2015. – 148 </w:t>
      </w:r>
      <w:r w:rsidRPr="002B53CD">
        <w:rPr>
          <w:sz w:val="28"/>
          <w:szCs w:val="28"/>
        </w:rPr>
        <w:t xml:space="preserve">с. </w:t>
      </w:r>
    </w:p>
    <w:p w:rsidR="00FC21E2" w:rsidRDefault="00FC21E2" w:rsidP="00B148E0">
      <w:pPr>
        <w:pStyle w:val="af3"/>
        <w:shd w:val="clear" w:color="auto" w:fill="FFFFFF"/>
        <w:spacing w:after="0"/>
        <w:ind w:firstLine="709"/>
        <w:jc w:val="both"/>
        <w:outlineLvl w:val="0"/>
        <w:rPr>
          <w:lang w:val="ru-RU"/>
        </w:rPr>
      </w:pPr>
      <w:r>
        <w:t>8</w:t>
      </w:r>
      <w:r w:rsidRPr="002B53CD">
        <w:t xml:space="preserve">. Стандарт підготовки «Фахова підготовка санітарного інструктора роти </w:t>
      </w:r>
      <w:r w:rsidRPr="002B53CD">
        <w:lastRenderedPageBreak/>
        <w:t>(батареї)»</w:t>
      </w:r>
      <w:r w:rsidRPr="002B53CD">
        <w:rPr>
          <w:lang w:val="ru-RU"/>
        </w:rPr>
        <w:t xml:space="preserve"> (</w:t>
      </w:r>
      <w:proofErr w:type="spellStart"/>
      <w:r w:rsidRPr="002B53CD">
        <w:rPr>
          <w:lang w:val="ru-RU"/>
        </w:rPr>
        <w:t>видання</w:t>
      </w:r>
      <w:proofErr w:type="spellEnd"/>
      <w:r w:rsidRPr="002B53CD">
        <w:rPr>
          <w:lang w:val="ru-RU"/>
        </w:rPr>
        <w:t xml:space="preserve"> 1) </w:t>
      </w:r>
      <w:r>
        <w:rPr>
          <w:lang w:val="ru-RU"/>
        </w:rPr>
        <w:t>–</w:t>
      </w:r>
      <w:r w:rsidRPr="002B53CD">
        <w:rPr>
          <w:lang w:val="ru-RU"/>
        </w:rPr>
        <w:t xml:space="preserve"> </w:t>
      </w:r>
      <w:proofErr w:type="spellStart"/>
      <w:r w:rsidRPr="002B53CD">
        <w:rPr>
          <w:lang w:val="ru-RU"/>
        </w:rPr>
        <w:t>Київ</w:t>
      </w:r>
      <w:proofErr w:type="spellEnd"/>
      <w:r w:rsidRPr="002B53CD">
        <w:rPr>
          <w:lang w:val="ru-RU"/>
        </w:rPr>
        <w:t xml:space="preserve">. – 2015 – 191 с. </w:t>
      </w:r>
    </w:p>
    <w:p w:rsidR="00FC21E2" w:rsidRDefault="00FC21E2" w:rsidP="00B148E0">
      <w:pPr>
        <w:pStyle w:val="af3"/>
        <w:shd w:val="clear" w:color="auto" w:fill="FFFFFF"/>
        <w:spacing w:after="0"/>
        <w:ind w:firstLine="709"/>
        <w:jc w:val="both"/>
        <w:outlineLvl w:val="0"/>
      </w:pPr>
      <w:r>
        <w:rPr>
          <w:lang w:val="ru-RU"/>
        </w:rPr>
        <w:t xml:space="preserve">9. </w:t>
      </w:r>
      <w:proofErr w:type="spellStart"/>
      <w:r>
        <w:rPr>
          <w:lang w:val="ru-RU"/>
        </w:rPr>
        <w:t>Екстрена</w:t>
      </w:r>
      <w:proofErr w:type="spellEnd"/>
      <w:r>
        <w:rPr>
          <w:lang w:val="ru-RU"/>
        </w:rPr>
        <w:t xml:space="preserve"> </w:t>
      </w:r>
      <w:proofErr w:type="spellStart"/>
      <w:r>
        <w:rPr>
          <w:lang w:val="ru-RU"/>
        </w:rPr>
        <w:t>ме</w:t>
      </w:r>
      <w:proofErr w:type="spellEnd"/>
      <w:r>
        <w:t xml:space="preserve">дична допомога (до госпітальні протоколи): </w:t>
      </w:r>
      <w:proofErr w:type="gramStart"/>
      <w:r>
        <w:t>пос</w:t>
      </w:r>
      <w:proofErr w:type="gramEnd"/>
      <w:r>
        <w:t>ібник // за редакцією професора О.В. Богомолець, професора Г.Г. Рощіна. – Київ. Юстон. – 2016. – 212 с.</w:t>
      </w:r>
    </w:p>
    <w:p w:rsidR="00FC21E2" w:rsidRPr="007554D8" w:rsidRDefault="00FC21E2" w:rsidP="00B148E0">
      <w:pPr>
        <w:tabs>
          <w:tab w:val="left" w:pos="-180"/>
        </w:tabs>
        <w:ind w:firstLine="709"/>
        <w:rPr>
          <w:b/>
          <w:bCs/>
          <w:sz w:val="20"/>
          <w:szCs w:val="10"/>
        </w:rPr>
      </w:pPr>
    </w:p>
    <w:p w:rsidR="00FC21E2" w:rsidRPr="00B33CE8" w:rsidRDefault="00FC21E2" w:rsidP="00B148E0">
      <w:pPr>
        <w:pStyle w:val="1"/>
        <w:ind w:firstLine="709"/>
        <w:jc w:val="left"/>
        <w:rPr>
          <w:b/>
          <w:i/>
          <w:szCs w:val="28"/>
        </w:rPr>
      </w:pPr>
      <w:r w:rsidRPr="00B33CE8">
        <w:rPr>
          <w:b/>
          <w:i/>
          <w:szCs w:val="28"/>
        </w:rPr>
        <w:t xml:space="preserve">Допоміжна </w:t>
      </w:r>
    </w:p>
    <w:p w:rsidR="00FC21E2" w:rsidRPr="002B53CD" w:rsidRDefault="00FC21E2" w:rsidP="00B148E0">
      <w:pPr>
        <w:widowControl w:val="0"/>
        <w:tabs>
          <w:tab w:val="left" w:pos="980"/>
          <w:tab w:val="left" w:pos="1260"/>
        </w:tabs>
        <w:autoSpaceDE w:val="0"/>
        <w:autoSpaceDN w:val="0"/>
        <w:adjustRightInd w:val="0"/>
        <w:ind w:firstLine="709"/>
        <w:jc w:val="both"/>
        <w:rPr>
          <w:sz w:val="28"/>
          <w:szCs w:val="28"/>
        </w:rPr>
      </w:pPr>
      <w:r w:rsidRPr="002B53CD">
        <w:rPr>
          <w:sz w:val="28"/>
          <w:szCs w:val="28"/>
        </w:rPr>
        <w:t>1. Домедична допомога (алгоритми, маніпуляції): Методичний посібник /</w:t>
      </w:r>
      <w:r>
        <w:rPr>
          <w:sz w:val="28"/>
          <w:szCs w:val="28"/>
        </w:rPr>
        <w:t xml:space="preserve"> </w:t>
      </w:r>
      <w:r w:rsidRPr="002B53CD">
        <w:rPr>
          <w:sz w:val="28"/>
          <w:szCs w:val="28"/>
        </w:rPr>
        <w:t xml:space="preserve">[В.О. Крилюк, С.О. Гур’єв, А.А. Гудима </w:t>
      </w:r>
      <w:r>
        <w:rPr>
          <w:sz w:val="28"/>
          <w:szCs w:val="28"/>
        </w:rPr>
        <w:t xml:space="preserve">та </w:t>
      </w:r>
      <w:r w:rsidRPr="002B53CD">
        <w:rPr>
          <w:sz w:val="28"/>
          <w:szCs w:val="28"/>
        </w:rPr>
        <w:t xml:space="preserve">ін.] </w:t>
      </w:r>
      <w:r>
        <w:rPr>
          <w:sz w:val="28"/>
          <w:szCs w:val="28"/>
        </w:rPr>
        <w:t>–</w:t>
      </w:r>
      <w:r w:rsidRPr="002B53CD">
        <w:rPr>
          <w:sz w:val="28"/>
          <w:szCs w:val="28"/>
        </w:rPr>
        <w:t xml:space="preserve"> К.: НВП "Інтерсервіс", 2014. </w:t>
      </w:r>
      <w:r>
        <w:rPr>
          <w:sz w:val="28"/>
          <w:szCs w:val="28"/>
        </w:rPr>
        <w:t>– 84 </w:t>
      </w:r>
      <w:r w:rsidRPr="002B53CD">
        <w:rPr>
          <w:sz w:val="28"/>
          <w:szCs w:val="28"/>
        </w:rPr>
        <w:t>с.</w:t>
      </w:r>
    </w:p>
    <w:p w:rsidR="00FC21E2" w:rsidRPr="002B53CD" w:rsidRDefault="00FC21E2" w:rsidP="00B148E0">
      <w:pPr>
        <w:widowControl w:val="0"/>
        <w:tabs>
          <w:tab w:val="left" w:pos="0"/>
          <w:tab w:val="left" w:pos="360"/>
          <w:tab w:val="left" w:pos="1134"/>
        </w:tabs>
        <w:autoSpaceDE w:val="0"/>
        <w:autoSpaceDN w:val="0"/>
        <w:adjustRightInd w:val="0"/>
        <w:ind w:firstLine="709"/>
        <w:jc w:val="both"/>
        <w:rPr>
          <w:sz w:val="28"/>
          <w:szCs w:val="28"/>
        </w:rPr>
      </w:pPr>
      <w:r w:rsidRPr="002B53CD">
        <w:rPr>
          <w:sz w:val="28"/>
          <w:szCs w:val="28"/>
        </w:rPr>
        <w:t xml:space="preserve">2. Військово-медична підготовка / Під редакцією </w:t>
      </w:r>
      <w:r>
        <w:rPr>
          <w:sz w:val="28"/>
          <w:szCs w:val="28"/>
        </w:rPr>
        <w:t xml:space="preserve">професора </w:t>
      </w:r>
      <w:r w:rsidRPr="002B53CD">
        <w:rPr>
          <w:sz w:val="28"/>
          <w:szCs w:val="28"/>
        </w:rPr>
        <w:t>Бадюка М.І. – К.: „МП Леся“, 2007. – 482 с.</w:t>
      </w:r>
    </w:p>
    <w:p w:rsidR="00FC21E2" w:rsidRDefault="00FC21E2" w:rsidP="00B148E0">
      <w:pPr>
        <w:widowControl w:val="0"/>
        <w:tabs>
          <w:tab w:val="left" w:pos="980"/>
        </w:tabs>
        <w:autoSpaceDE w:val="0"/>
        <w:autoSpaceDN w:val="0"/>
        <w:adjustRightInd w:val="0"/>
        <w:ind w:firstLine="709"/>
        <w:jc w:val="both"/>
        <w:rPr>
          <w:sz w:val="28"/>
          <w:szCs w:val="28"/>
        </w:rPr>
      </w:pPr>
      <w:r w:rsidRPr="002B53CD">
        <w:rPr>
          <w:sz w:val="28"/>
          <w:szCs w:val="28"/>
        </w:rPr>
        <w:t>3. Основи виживання: заходи, що забезпечують життєдіяльність в умовах автономного існування при надзвичайних ситуаціях. Навчальний посібник. ІДУЦЗ УЦЗУ, УНПЦЕМД та МК МОЗ України. Національна медична академія післядипломної освіти ім.</w:t>
      </w:r>
      <w:r>
        <w:rPr>
          <w:sz w:val="28"/>
          <w:szCs w:val="28"/>
        </w:rPr>
        <w:t xml:space="preserve"> </w:t>
      </w:r>
      <w:r w:rsidRPr="002B53CD">
        <w:rPr>
          <w:sz w:val="28"/>
          <w:szCs w:val="28"/>
        </w:rPr>
        <w:t>П.Л.</w:t>
      </w:r>
      <w:r>
        <w:rPr>
          <w:sz w:val="28"/>
          <w:szCs w:val="28"/>
        </w:rPr>
        <w:t xml:space="preserve"> </w:t>
      </w:r>
      <w:r w:rsidRPr="002B53CD">
        <w:rPr>
          <w:sz w:val="28"/>
          <w:szCs w:val="28"/>
        </w:rPr>
        <w:t>Шупика. [Гур’єв</w:t>
      </w:r>
      <w:r w:rsidRPr="002B53CD">
        <w:rPr>
          <w:sz w:val="28"/>
          <w:szCs w:val="28"/>
          <w:lang w:val="en-US"/>
        </w:rPr>
        <w:t> </w:t>
      </w:r>
      <w:r w:rsidRPr="002B53CD">
        <w:rPr>
          <w:sz w:val="28"/>
          <w:szCs w:val="28"/>
        </w:rPr>
        <w:t>С.О., Миронець</w:t>
      </w:r>
      <w:r w:rsidRPr="002B53CD">
        <w:rPr>
          <w:sz w:val="28"/>
          <w:szCs w:val="28"/>
          <w:lang w:val="en-US"/>
        </w:rPr>
        <w:t> </w:t>
      </w:r>
      <w:r>
        <w:rPr>
          <w:sz w:val="28"/>
          <w:szCs w:val="28"/>
        </w:rPr>
        <w:t>С.М., Рощін Г.Г.</w:t>
      </w:r>
      <w:r w:rsidRPr="002B53CD">
        <w:rPr>
          <w:sz w:val="28"/>
          <w:szCs w:val="28"/>
        </w:rPr>
        <w:t xml:space="preserve"> </w:t>
      </w:r>
      <w:r>
        <w:rPr>
          <w:sz w:val="28"/>
          <w:szCs w:val="28"/>
        </w:rPr>
        <w:t>та ін.</w:t>
      </w:r>
      <w:r w:rsidRPr="002B53CD">
        <w:rPr>
          <w:sz w:val="28"/>
          <w:szCs w:val="28"/>
        </w:rPr>
        <w:t>]</w:t>
      </w:r>
      <w:r>
        <w:rPr>
          <w:sz w:val="28"/>
          <w:szCs w:val="28"/>
        </w:rPr>
        <w:t xml:space="preserve"> </w:t>
      </w:r>
      <w:r w:rsidRPr="002B53CD">
        <w:rPr>
          <w:sz w:val="28"/>
          <w:szCs w:val="28"/>
        </w:rPr>
        <w:t xml:space="preserve">– К.: 2009 – 209 с. </w:t>
      </w:r>
    </w:p>
    <w:p w:rsidR="00FC21E2" w:rsidRPr="002B53CD" w:rsidRDefault="00FC21E2" w:rsidP="002F35FC">
      <w:pPr>
        <w:widowControl w:val="0"/>
        <w:tabs>
          <w:tab w:val="left" w:pos="980"/>
        </w:tabs>
        <w:autoSpaceDE w:val="0"/>
        <w:autoSpaceDN w:val="0"/>
        <w:adjustRightInd w:val="0"/>
        <w:ind w:firstLine="709"/>
        <w:jc w:val="both"/>
        <w:rPr>
          <w:sz w:val="28"/>
          <w:szCs w:val="28"/>
        </w:rPr>
      </w:pPr>
      <w:r>
        <w:rPr>
          <w:sz w:val="28"/>
          <w:szCs w:val="28"/>
        </w:rPr>
        <w:t>4</w:t>
      </w:r>
      <w:r w:rsidRPr="002B53CD">
        <w:rPr>
          <w:sz w:val="28"/>
          <w:szCs w:val="28"/>
        </w:rPr>
        <w:t xml:space="preserve">. Чепкий Л.П. Анестезіологія, реаніматологія та інтенсивна терапія. К: </w:t>
      </w:r>
      <w:r w:rsidRPr="002B53CD">
        <w:rPr>
          <w:sz w:val="28"/>
          <w:szCs w:val="28"/>
          <w:lang w:val="ru-RU"/>
        </w:rPr>
        <w:t>«</w:t>
      </w:r>
      <w:r w:rsidRPr="002B53CD">
        <w:rPr>
          <w:sz w:val="28"/>
          <w:szCs w:val="28"/>
        </w:rPr>
        <w:t>Вища школа</w:t>
      </w:r>
      <w:r w:rsidRPr="002B53CD">
        <w:rPr>
          <w:sz w:val="28"/>
          <w:szCs w:val="28"/>
          <w:lang w:val="ru-RU"/>
        </w:rPr>
        <w:t xml:space="preserve">», 2004. </w:t>
      </w:r>
      <w:r w:rsidRPr="002B53CD">
        <w:rPr>
          <w:sz w:val="28"/>
          <w:szCs w:val="28"/>
        </w:rPr>
        <w:t>р. ст. 99 – 142.</w:t>
      </w:r>
    </w:p>
    <w:p w:rsidR="00FC21E2" w:rsidRPr="002B53CD" w:rsidRDefault="00FC21E2" w:rsidP="00B148E0">
      <w:pPr>
        <w:widowControl w:val="0"/>
        <w:tabs>
          <w:tab w:val="left" w:pos="980"/>
        </w:tabs>
        <w:autoSpaceDE w:val="0"/>
        <w:autoSpaceDN w:val="0"/>
        <w:adjustRightInd w:val="0"/>
        <w:ind w:firstLine="709"/>
        <w:jc w:val="both"/>
        <w:rPr>
          <w:sz w:val="28"/>
          <w:szCs w:val="28"/>
        </w:rPr>
      </w:pPr>
    </w:p>
    <w:p w:rsidR="00FC21E2" w:rsidRPr="00C77208" w:rsidRDefault="00FC21E2" w:rsidP="00B148E0">
      <w:pPr>
        <w:widowControl w:val="0"/>
        <w:tabs>
          <w:tab w:val="left" w:pos="980"/>
          <w:tab w:val="left" w:pos="1260"/>
        </w:tabs>
        <w:autoSpaceDE w:val="0"/>
        <w:autoSpaceDN w:val="0"/>
        <w:adjustRightInd w:val="0"/>
        <w:ind w:firstLine="709"/>
        <w:jc w:val="both"/>
        <w:rPr>
          <w:sz w:val="20"/>
          <w:szCs w:val="28"/>
        </w:rPr>
      </w:pPr>
    </w:p>
    <w:p w:rsidR="00FC21E2" w:rsidRPr="00B33CE8" w:rsidRDefault="00FC21E2" w:rsidP="00B148E0">
      <w:pPr>
        <w:shd w:val="clear" w:color="auto" w:fill="FFFFFF"/>
        <w:tabs>
          <w:tab w:val="left" w:pos="365"/>
        </w:tabs>
        <w:ind w:firstLine="709"/>
        <w:rPr>
          <w:b/>
          <w:i/>
          <w:sz w:val="28"/>
          <w:szCs w:val="28"/>
        </w:rPr>
      </w:pPr>
      <w:r w:rsidRPr="00B33CE8">
        <w:rPr>
          <w:b/>
          <w:i/>
          <w:sz w:val="28"/>
          <w:szCs w:val="28"/>
        </w:rPr>
        <w:t>Інформаційні ресурси</w:t>
      </w:r>
    </w:p>
    <w:p w:rsidR="00FC21E2" w:rsidRDefault="00FC21E2" w:rsidP="00B148E0">
      <w:pPr>
        <w:ind w:firstLine="709"/>
        <w:jc w:val="both"/>
        <w:rPr>
          <w:sz w:val="28"/>
          <w:szCs w:val="28"/>
        </w:rPr>
      </w:pPr>
      <w:r w:rsidRPr="002B53CD">
        <w:rPr>
          <w:sz w:val="28"/>
          <w:szCs w:val="28"/>
        </w:rPr>
        <w:t xml:space="preserve">1. </w:t>
      </w:r>
      <w:r w:rsidRPr="00CA2DC3">
        <w:rPr>
          <w:sz w:val="28"/>
          <w:szCs w:val="20"/>
        </w:rPr>
        <w:t>Сайт Міністерства охорони здоров’я України: http://www.moz.gov.ua/</w:t>
      </w:r>
      <w:r>
        <w:rPr>
          <w:sz w:val="28"/>
          <w:szCs w:val="20"/>
        </w:rPr>
        <w:t>.</w:t>
      </w:r>
    </w:p>
    <w:p w:rsidR="00FC21E2" w:rsidRDefault="00FC21E2" w:rsidP="00B148E0">
      <w:pPr>
        <w:ind w:firstLine="709"/>
        <w:jc w:val="both"/>
        <w:rPr>
          <w:sz w:val="28"/>
          <w:szCs w:val="28"/>
        </w:rPr>
      </w:pPr>
      <w:r w:rsidRPr="00CA2DC3">
        <w:rPr>
          <w:sz w:val="28"/>
          <w:szCs w:val="28"/>
        </w:rPr>
        <w:t>2. Інформаційно правовий портал «Закони України»: http://uazakon.com/</w:t>
      </w:r>
      <w:r>
        <w:rPr>
          <w:sz w:val="28"/>
          <w:szCs w:val="28"/>
        </w:rPr>
        <w:t>.</w:t>
      </w:r>
    </w:p>
    <w:p w:rsidR="00FC21E2" w:rsidRPr="00E03ADD" w:rsidRDefault="00FC21E2" w:rsidP="00B148E0">
      <w:pPr>
        <w:ind w:firstLine="709"/>
        <w:jc w:val="both"/>
        <w:rPr>
          <w:sz w:val="28"/>
          <w:szCs w:val="28"/>
        </w:rPr>
      </w:pPr>
      <w:r>
        <w:rPr>
          <w:sz w:val="28"/>
          <w:szCs w:val="28"/>
        </w:rPr>
        <w:t xml:space="preserve">3. </w:t>
      </w:r>
      <w:r w:rsidRPr="002B53CD">
        <w:rPr>
          <w:sz w:val="28"/>
          <w:szCs w:val="28"/>
        </w:rPr>
        <w:t xml:space="preserve">Про затвердження Примірних штатних нормативів центру первинної медичної (медико-санітарної) допомоги: Наказ МОЗ України від 23.02.2012 № 129. – </w:t>
      </w:r>
      <w:r>
        <w:rPr>
          <w:sz w:val="28"/>
          <w:szCs w:val="28"/>
        </w:rPr>
        <w:t>Режим</w:t>
      </w:r>
      <w:r w:rsidRPr="002B53CD">
        <w:rPr>
          <w:sz w:val="28"/>
          <w:szCs w:val="28"/>
        </w:rPr>
        <w:t xml:space="preserve"> доступу: </w:t>
      </w:r>
      <w:hyperlink r:id="rId9" w:history="1">
        <w:r w:rsidRPr="00E03ADD">
          <w:rPr>
            <w:sz w:val="28"/>
            <w:szCs w:val="28"/>
          </w:rPr>
          <w:t>http://www.moz.gov.ua/ua/portal/hsr_reformlaw/</w:t>
        </w:r>
      </w:hyperlink>
      <w:hyperlink r:id="rId10">
        <w:r w:rsidRPr="00E03ADD">
          <w:rPr>
            <w:sz w:val="28"/>
            <w:szCs w:val="28"/>
          </w:rPr>
          <w:t xml:space="preserve"> </w:t>
        </w:r>
      </w:hyperlink>
    </w:p>
    <w:p w:rsidR="00FC21E2" w:rsidRPr="00E03ADD" w:rsidRDefault="00FC21E2" w:rsidP="00B148E0">
      <w:pPr>
        <w:shd w:val="clear" w:color="auto" w:fill="FFFFFF"/>
        <w:ind w:firstLine="709"/>
        <w:jc w:val="both"/>
        <w:rPr>
          <w:sz w:val="28"/>
          <w:szCs w:val="28"/>
        </w:rPr>
      </w:pPr>
    </w:p>
    <w:p w:rsidR="00FC21E2" w:rsidRPr="002B53CD" w:rsidRDefault="00FC21E2" w:rsidP="00B148E0">
      <w:pPr>
        <w:shd w:val="clear" w:color="auto" w:fill="FFFFFF"/>
        <w:ind w:firstLine="709"/>
        <w:jc w:val="both"/>
        <w:rPr>
          <w:b/>
          <w:bCs/>
          <w:sz w:val="28"/>
          <w:szCs w:val="28"/>
        </w:rPr>
      </w:pPr>
      <w:r w:rsidRPr="002B53CD">
        <w:rPr>
          <w:b/>
          <w:bCs/>
          <w:sz w:val="28"/>
          <w:szCs w:val="28"/>
        </w:rPr>
        <w:t>Модуль</w:t>
      </w:r>
      <w:r w:rsidRPr="002B53CD">
        <w:rPr>
          <w:sz w:val="28"/>
          <w:szCs w:val="28"/>
        </w:rPr>
        <w:t xml:space="preserve"> </w:t>
      </w:r>
      <w:r w:rsidRPr="002B53CD">
        <w:rPr>
          <w:b/>
          <w:sz w:val="28"/>
          <w:szCs w:val="28"/>
        </w:rPr>
        <w:t>«Основи організації медичного забезпечення населення і військ.</w:t>
      </w:r>
    </w:p>
    <w:p w:rsidR="00FC21E2" w:rsidRPr="00B33CE8" w:rsidRDefault="00FC21E2" w:rsidP="00B148E0">
      <w:pPr>
        <w:shd w:val="clear" w:color="auto" w:fill="FFFFFF"/>
        <w:ind w:firstLine="709"/>
        <w:rPr>
          <w:b/>
          <w:i/>
          <w:sz w:val="28"/>
          <w:szCs w:val="28"/>
        </w:rPr>
      </w:pPr>
      <w:r w:rsidRPr="00B33CE8">
        <w:rPr>
          <w:b/>
          <w:i/>
          <w:sz w:val="28"/>
          <w:szCs w:val="28"/>
        </w:rPr>
        <w:t>Основна</w:t>
      </w:r>
      <w:r>
        <w:rPr>
          <w:b/>
          <w:i/>
          <w:sz w:val="28"/>
          <w:szCs w:val="28"/>
        </w:rPr>
        <w:t xml:space="preserve"> </w:t>
      </w:r>
      <w:r w:rsidRPr="00B33CE8">
        <w:rPr>
          <w:b/>
          <w:i/>
          <w:sz w:val="28"/>
          <w:szCs w:val="28"/>
        </w:rPr>
        <w:t>(базова)</w:t>
      </w:r>
    </w:p>
    <w:p w:rsidR="00FC21E2" w:rsidRPr="002B53CD" w:rsidRDefault="00FC21E2" w:rsidP="00B148E0">
      <w:pPr>
        <w:pStyle w:val="a5"/>
        <w:numPr>
          <w:ilvl w:val="0"/>
          <w:numId w:val="6"/>
        </w:numPr>
        <w:tabs>
          <w:tab w:val="clear" w:pos="1468"/>
          <w:tab w:val="left" w:pos="720"/>
          <w:tab w:val="left" w:pos="900"/>
          <w:tab w:val="num" w:pos="1134"/>
        </w:tabs>
        <w:ind w:left="0" w:right="-1" w:firstLine="709"/>
        <w:jc w:val="both"/>
        <w:rPr>
          <w:color w:val="000000"/>
          <w:szCs w:val="28"/>
        </w:rPr>
      </w:pPr>
      <w:r w:rsidRPr="002B53CD">
        <w:rPr>
          <w:color w:val="000000"/>
          <w:szCs w:val="28"/>
        </w:rPr>
        <w:t>Конституція України: Прийнята на п’ятій сесії Верховної Ради України 28 черв.1996 р.</w:t>
      </w:r>
      <w:r>
        <w:rPr>
          <w:color w:val="000000"/>
          <w:szCs w:val="28"/>
        </w:rPr>
        <w:t xml:space="preserve"> –</w:t>
      </w:r>
      <w:r w:rsidRPr="002B53CD">
        <w:rPr>
          <w:color w:val="000000"/>
          <w:szCs w:val="28"/>
        </w:rPr>
        <w:t xml:space="preserve"> К.: Преса України. </w:t>
      </w:r>
      <w:r>
        <w:rPr>
          <w:color w:val="000000"/>
          <w:szCs w:val="28"/>
        </w:rPr>
        <w:t>–</w:t>
      </w:r>
      <w:r w:rsidRPr="002B53CD">
        <w:rPr>
          <w:color w:val="000000"/>
          <w:szCs w:val="28"/>
        </w:rPr>
        <w:t xml:space="preserve"> 1997.</w:t>
      </w:r>
      <w:r>
        <w:rPr>
          <w:color w:val="000000"/>
          <w:szCs w:val="28"/>
        </w:rPr>
        <w:t>–</w:t>
      </w:r>
      <w:r w:rsidRPr="002B53CD">
        <w:rPr>
          <w:color w:val="000000"/>
          <w:szCs w:val="28"/>
        </w:rPr>
        <w:t>С.80.</w:t>
      </w:r>
    </w:p>
    <w:p w:rsidR="00FC21E2" w:rsidRPr="002B53CD" w:rsidRDefault="00FC21E2" w:rsidP="00B148E0">
      <w:pPr>
        <w:numPr>
          <w:ilvl w:val="0"/>
          <w:numId w:val="6"/>
        </w:numPr>
        <w:tabs>
          <w:tab w:val="left" w:pos="720"/>
          <w:tab w:val="left" w:pos="900"/>
          <w:tab w:val="num" w:pos="1134"/>
        </w:tabs>
        <w:ind w:left="0" w:right="-1" w:firstLine="709"/>
        <w:jc w:val="both"/>
        <w:rPr>
          <w:sz w:val="28"/>
          <w:szCs w:val="28"/>
        </w:rPr>
      </w:pPr>
      <w:r w:rsidRPr="002B53CD">
        <w:rPr>
          <w:sz w:val="28"/>
          <w:szCs w:val="28"/>
        </w:rPr>
        <w:t>Закон України „Основи законодавства України про охорону здоров’я“, 1992 (ст.37).</w:t>
      </w:r>
    </w:p>
    <w:p w:rsidR="00FC21E2" w:rsidRPr="002B53CD" w:rsidRDefault="00FC21E2" w:rsidP="00B148E0">
      <w:pPr>
        <w:numPr>
          <w:ilvl w:val="0"/>
          <w:numId w:val="6"/>
        </w:numPr>
        <w:tabs>
          <w:tab w:val="left" w:pos="720"/>
          <w:tab w:val="left" w:pos="900"/>
          <w:tab w:val="num" w:pos="1134"/>
        </w:tabs>
        <w:ind w:left="0" w:right="-1" w:firstLine="709"/>
        <w:jc w:val="both"/>
        <w:rPr>
          <w:sz w:val="28"/>
          <w:szCs w:val="28"/>
        </w:rPr>
      </w:pPr>
      <w:r w:rsidRPr="002B53CD">
        <w:rPr>
          <w:sz w:val="28"/>
          <w:szCs w:val="28"/>
        </w:rPr>
        <w:t>Закон України „Про правовий режим надзвичайного стану“, 2000 (1, 4-9,13, 16, 27-29).</w:t>
      </w:r>
    </w:p>
    <w:p w:rsidR="00FC21E2" w:rsidRPr="002B53CD" w:rsidRDefault="00FC21E2" w:rsidP="00B148E0">
      <w:pPr>
        <w:pStyle w:val="rvps7"/>
        <w:shd w:val="clear" w:color="auto" w:fill="FFFFFF"/>
        <w:tabs>
          <w:tab w:val="left" w:pos="720"/>
          <w:tab w:val="left" w:pos="900"/>
          <w:tab w:val="num" w:pos="1134"/>
        </w:tabs>
        <w:spacing w:before="0" w:beforeAutospacing="0" w:after="0" w:afterAutospacing="0"/>
        <w:ind w:right="-1" w:firstLine="709"/>
        <w:jc w:val="both"/>
        <w:textAlignment w:val="baseline"/>
        <w:rPr>
          <w:sz w:val="28"/>
          <w:szCs w:val="28"/>
        </w:rPr>
      </w:pPr>
      <w:r w:rsidRPr="002B53CD">
        <w:rPr>
          <w:sz w:val="28"/>
          <w:szCs w:val="28"/>
          <w:lang w:val="uk-UA"/>
        </w:rPr>
        <w:t>4. Кодекс цивільного захисту України</w:t>
      </w:r>
      <w:r w:rsidRPr="002B53CD">
        <w:rPr>
          <w:rStyle w:val="rvts44"/>
          <w:bCs/>
          <w:sz w:val="28"/>
          <w:szCs w:val="28"/>
          <w:bdr w:val="none" w:sz="0" w:space="0" w:color="auto" w:frame="1"/>
        </w:rPr>
        <w:t>(</w:t>
      </w:r>
      <w:proofErr w:type="spellStart"/>
      <w:r w:rsidRPr="002B53CD">
        <w:rPr>
          <w:rStyle w:val="rvts44"/>
          <w:bCs/>
          <w:sz w:val="28"/>
          <w:szCs w:val="28"/>
          <w:bdr w:val="none" w:sz="0" w:space="0" w:color="auto" w:frame="1"/>
        </w:rPr>
        <w:t>Відомості</w:t>
      </w:r>
      <w:proofErr w:type="spellEnd"/>
      <w:r w:rsidRPr="002B53CD">
        <w:rPr>
          <w:rStyle w:val="rvts44"/>
          <w:bCs/>
          <w:sz w:val="28"/>
          <w:szCs w:val="28"/>
          <w:bdr w:val="none" w:sz="0" w:space="0" w:color="auto" w:frame="1"/>
        </w:rPr>
        <w:t xml:space="preserve"> </w:t>
      </w:r>
      <w:proofErr w:type="spellStart"/>
      <w:r w:rsidRPr="002B53CD">
        <w:rPr>
          <w:rStyle w:val="rvts44"/>
          <w:bCs/>
          <w:sz w:val="28"/>
          <w:szCs w:val="28"/>
          <w:bdr w:val="none" w:sz="0" w:space="0" w:color="auto" w:frame="1"/>
        </w:rPr>
        <w:t>Верховної</w:t>
      </w:r>
      <w:proofErr w:type="spellEnd"/>
      <w:r w:rsidRPr="002B53CD">
        <w:rPr>
          <w:rStyle w:val="rvts44"/>
          <w:bCs/>
          <w:sz w:val="28"/>
          <w:szCs w:val="28"/>
          <w:bdr w:val="none" w:sz="0" w:space="0" w:color="auto" w:frame="1"/>
        </w:rPr>
        <w:t xml:space="preserve"> Ради (ВВР), 2013, № 34-35, ст.458)</w:t>
      </w:r>
    </w:p>
    <w:p w:rsidR="00FC21E2" w:rsidRPr="002B53CD" w:rsidRDefault="00FC21E2" w:rsidP="00B148E0">
      <w:pPr>
        <w:pStyle w:val="rvps18"/>
        <w:shd w:val="clear" w:color="auto" w:fill="FFFFFF"/>
        <w:tabs>
          <w:tab w:val="left" w:pos="720"/>
          <w:tab w:val="left" w:pos="900"/>
          <w:tab w:val="num" w:pos="1134"/>
        </w:tabs>
        <w:spacing w:before="0" w:beforeAutospacing="0" w:after="0" w:afterAutospacing="0"/>
        <w:ind w:right="-1" w:firstLine="709"/>
        <w:jc w:val="both"/>
        <w:textAlignment w:val="baseline"/>
        <w:rPr>
          <w:sz w:val="28"/>
          <w:szCs w:val="28"/>
          <w:lang w:val="uk-UA"/>
        </w:rPr>
      </w:pPr>
      <w:bookmarkStart w:id="2" w:name="n1583"/>
      <w:bookmarkEnd w:id="2"/>
      <w:r w:rsidRPr="002B53CD">
        <w:rPr>
          <w:sz w:val="28"/>
          <w:szCs w:val="28"/>
          <w:lang w:val="uk-UA"/>
        </w:rPr>
        <w:t xml:space="preserve">5. </w:t>
      </w:r>
      <w:r w:rsidRPr="002B53CD">
        <w:rPr>
          <w:sz w:val="28"/>
          <w:szCs w:val="28"/>
        </w:rPr>
        <w:t xml:space="preserve">Закон </w:t>
      </w:r>
      <w:proofErr w:type="spellStart"/>
      <w:r w:rsidRPr="002B53CD">
        <w:rPr>
          <w:sz w:val="28"/>
          <w:szCs w:val="28"/>
        </w:rPr>
        <w:t>України</w:t>
      </w:r>
      <w:proofErr w:type="spellEnd"/>
      <w:r w:rsidRPr="002B53CD">
        <w:rPr>
          <w:sz w:val="28"/>
          <w:szCs w:val="28"/>
        </w:rPr>
        <w:t xml:space="preserve"> </w:t>
      </w:r>
      <w:r w:rsidRPr="002B53CD">
        <w:rPr>
          <w:sz w:val="28"/>
          <w:szCs w:val="28"/>
          <w:lang w:val="uk-UA"/>
        </w:rPr>
        <w:t>«Про екстрену медичну допомогу» від 5 липня 2012</w:t>
      </w:r>
      <w:r w:rsidRPr="002B53CD">
        <w:rPr>
          <w:sz w:val="28"/>
          <w:szCs w:val="28"/>
        </w:rPr>
        <w:t> </w:t>
      </w:r>
      <w:r w:rsidRPr="002B53CD">
        <w:rPr>
          <w:sz w:val="28"/>
          <w:szCs w:val="28"/>
          <w:lang w:val="uk-UA"/>
        </w:rPr>
        <w:t>р. №</w:t>
      </w:r>
      <w:r w:rsidRPr="002B53CD">
        <w:rPr>
          <w:sz w:val="28"/>
          <w:szCs w:val="28"/>
        </w:rPr>
        <w:t> </w:t>
      </w:r>
      <w:r w:rsidRPr="002B53CD">
        <w:rPr>
          <w:sz w:val="28"/>
          <w:szCs w:val="28"/>
          <w:lang w:val="uk-UA"/>
        </w:rPr>
        <w:t>5081</w:t>
      </w:r>
      <w:r w:rsidRPr="002B53CD">
        <w:rPr>
          <w:sz w:val="28"/>
          <w:szCs w:val="28"/>
          <w:lang w:val="uk-UA"/>
        </w:rPr>
        <w:softHyphen/>
      </w:r>
      <w:r w:rsidRPr="002B53CD">
        <w:rPr>
          <w:sz w:val="28"/>
          <w:szCs w:val="28"/>
        </w:rPr>
        <w:t>V</w:t>
      </w:r>
      <w:r w:rsidRPr="002B53CD">
        <w:rPr>
          <w:sz w:val="28"/>
          <w:szCs w:val="28"/>
          <w:lang w:val="uk-UA"/>
        </w:rPr>
        <w:t>1.</w:t>
      </w:r>
    </w:p>
    <w:p w:rsidR="00FC21E2" w:rsidRPr="002B53CD" w:rsidRDefault="00FC21E2" w:rsidP="00B148E0">
      <w:pPr>
        <w:pStyle w:val="rvps18"/>
        <w:shd w:val="clear" w:color="auto" w:fill="FFFFFF"/>
        <w:tabs>
          <w:tab w:val="left" w:pos="720"/>
          <w:tab w:val="left" w:pos="900"/>
          <w:tab w:val="num" w:pos="1134"/>
        </w:tabs>
        <w:spacing w:before="0" w:beforeAutospacing="0" w:after="0" w:afterAutospacing="0"/>
        <w:ind w:right="-1" w:firstLine="709"/>
        <w:jc w:val="both"/>
        <w:textAlignment w:val="baseline"/>
        <w:rPr>
          <w:color w:val="222222"/>
          <w:sz w:val="28"/>
          <w:szCs w:val="28"/>
          <w:lang w:val="uk-UA"/>
        </w:rPr>
      </w:pPr>
      <w:r w:rsidRPr="002B53CD">
        <w:rPr>
          <w:color w:val="222222"/>
          <w:sz w:val="28"/>
          <w:szCs w:val="28"/>
          <w:lang w:val="uk-UA"/>
        </w:rPr>
        <w:t>6. Указ Президента України від 16.01.2013</w:t>
      </w:r>
      <w:r w:rsidRPr="002B53CD">
        <w:rPr>
          <w:color w:val="222222"/>
          <w:sz w:val="28"/>
          <w:szCs w:val="28"/>
        </w:rPr>
        <w:t> </w:t>
      </w:r>
      <w:r w:rsidRPr="002B53CD">
        <w:rPr>
          <w:color w:val="222222"/>
          <w:sz w:val="28"/>
          <w:szCs w:val="28"/>
          <w:lang w:val="uk-UA"/>
        </w:rPr>
        <w:t>р. №</w:t>
      </w:r>
      <w:r w:rsidRPr="002B53CD">
        <w:rPr>
          <w:color w:val="222222"/>
          <w:sz w:val="28"/>
          <w:szCs w:val="28"/>
        </w:rPr>
        <w:t> </w:t>
      </w:r>
      <w:r w:rsidRPr="002B53CD">
        <w:rPr>
          <w:color w:val="222222"/>
          <w:sz w:val="28"/>
          <w:szCs w:val="28"/>
          <w:lang w:val="uk-UA"/>
        </w:rPr>
        <w:t>20/2013 «Деякі питання Державної служби України з  надзвичайних ситуацій»</w:t>
      </w:r>
    </w:p>
    <w:p w:rsidR="00FC21E2" w:rsidRPr="002B53CD" w:rsidRDefault="00FC21E2" w:rsidP="00B148E0">
      <w:pPr>
        <w:pStyle w:val="rvps18"/>
        <w:shd w:val="clear" w:color="auto" w:fill="FFFFFF"/>
        <w:tabs>
          <w:tab w:val="left" w:pos="720"/>
          <w:tab w:val="left" w:pos="900"/>
          <w:tab w:val="num" w:pos="1134"/>
        </w:tabs>
        <w:spacing w:before="0" w:beforeAutospacing="0" w:after="0" w:afterAutospacing="0"/>
        <w:ind w:right="-1" w:firstLine="709"/>
        <w:jc w:val="both"/>
        <w:textAlignment w:val="baseline"/>
        <w:rPr>
          <w:color w:val="000000"/>
          <w:sz w:val="28"/>
          <w:szCs w:val="28"/>
          <w:lang w:val="uk-UA"/>
        </w:rPr>
      </w:pPr>
      <w:r w:rsidRPr="002B53CD">
        <w:rPr>
          <w:color w:val="222222"/>
          <w:sz w:val="28"/>
          <w:szCs w:val="28"/>
          <w:lang w:val="uk-UA"/>
        </w:rPr>
        <w:t>7. Постанови Кабінету Міністрів України від 21.11.2012</w:t>
      </w:r>
      <w:r w:rsidRPr="002B53CD">
        <w:rPr>
          <w:color w:val="222222"/>
          <w:sz w:val="28"/>
          <w:szCs w:val="28"/>
        </w:rPr>
        <w:t> </w:t>
      </w:r>
      <w:r w:rsidRPr="002B53CD">
        <w:rPr>
          <w:color w:val="222222"/>
          <w:sz w:val="28"/>
          <w:szCs w:val="28"/>
          <w:lang w:val="uk-UA"/>
        </w:rPr>
        <w:t>р. №</w:t>
      </w:r>
      <w:r w:rsidRPr="002B53CD">
        <w:rPr>
          <w:color w:val="222222"/>
          <w:sz w:val="28"/>
          <w:szCs w:val="28"/>
        </w:rPr>
        <w:t> </w:t>
      </w:r>
      <w:r w:rsidRPr="002B53CD">
        <w:rPr>
          <w:color w:val="222222"/>
          <w:sz w:val="28"/>
          <w:szCs w:val="28"/>
          <w:lang w:val="uk-UA"/>
        </w:rPr>
        <w:t>1116 «Про затвердження Типового положення про центр екстреної медичної допомоги та медицини катастроф».</w:t>
      </w:r>
    </w:p>
    <w:p w:rsidR="00FC21E2" w:rsidRPr="002B53CD" w:rsidRDefault="00FC21E2" w:rsidP="00B148E0">
      <w:pPr>
        <w:tabs>
          <w:tab w:val="left" w:pos="720"/>
          <w:tab w:val="left" w:pos="900"/>
          <w:tab w:val="num" w:pos="1134"/>
        </w:tabs>
        <w:ind w:right="-1" w:firstLine="709"/>
        <w:jc w:val="both"/>
        <w:rPr>
          <w:sz w:val="28"/>
          <w:szCs w:val="28"/>
        </w:rPr>
      </w:pPr>
      <w:r w:rsidRPr="00B33CE8">
        <w:rPr>
          <w:sz w:val="28"/>
          <w:szCs w:val="28"/>
        </w:rPr>
        <w:t>8. Закон України “Про Збройні Сили України”, Редакція</w:t>
      </w:r>
      <w:r w:rsidRPr="00B33CE8">
        <w:t> </w:t>
      </w:r>
      <w:r w:rsidRPr="00B33CE8">
        <w:rPr>
          <w:sz w:val="28"/>
          <w:szCs w:val="28"/>
        </w:rPr>
        <w:t>від</w:t>
      </w:r>
      <w:r w:rsidRPr="00B33CE8">
        <w:t> </w:t>
      </w:r>
      <w:r w:rsidRPr="00B33CE8">
        <w:rPr>
          <w:sz w:val="28"/>
          <w:szCs w:val="28"/>
        </w:rPr>
        <w:t>28.07.2016р.</w:t>
      </w:r>
    </w:p>
    <w:p w:rsidR="00FC21E2" w:rsidRPr="002B53CD" w:rsidRDefault="00FC21E2" w:rsidP="00B148E0">
      <w:pPr>
        <w:tabs>
          <w:tab w:val="left" w:pos="720"/>
          <w:tab w:val="left" w:pos="900"/>
          <w:tab w:val="num" w:pos="1134"/>
        </w:tabs>
        <w:ind w:right="-1" w:firstLine="709"/>
        <w:jc w:val="both"/>
        <w:rPr>
          <w:sz w:val="28"/>
          <w:szCs w:val="28"/>
        </w:rPr>
      </w:pPr>
      <w:r w:rsidRPr="00B33CE8">
        <w:rPr>
          <w:sz w:val="28"/>
          <w:szCs w:val="28"/>
        </w:rPr>
        <w:lastRenderedPageBreak/>
        <w:t>9. Закон України “Про військовий обов’язок і військову службу”, в останній чинній редакції від</w:t>
      </w:r>
      <w:r w:rsidRPr="00B33CE8">
        <w:t> </w:t>
      </w:r>
      <w:r w:rsidRPr="00B33CE8">
        <w:rPr>
          <w:sz w:val="28"/>
          <w:szCs w:val="28"/>
        </w:rPr>
        <w:t>30 березня 2017 року.</w:t>
      </w:r>
    </w:p>
    <w:p w:rsidR="00FC21E2" w:rsidRPr="002B53CD" w:rsidRDefault="00FC21E2" w:rsidP="00B148E0">
      <w:pPr>
        <w:tabs>
          <w:tab w:val="left" w:pos="720"/>
          <w:tab w:val="left" w:pos="900"/>
          <w:tab w:val="num" w:pos="1134"/>
        </w:tabs>
        <w:ind w:right="-1" w:firstLine="709"/>
        <w:jc w:val="both"/>
        <w:rPr>
          <w:sz w:val="28"/>
          <w:szCs w:val="28"/>
        </w:rPr>
      </w:pPr>
      <w:r w:rsidRPr="002B53CD">
        <w:rPr>
          <w:sz w:val="28"/>
          <w:szCs w:val="28"/>
        </w:rPr>
        <w:t xml:space="preserve">10. Постанова Кабінету Міністрів України </w:t>
      </w:r>
      <w:bookmarkStart w:id="3" w:name="BM4"/>
      <w:bookmarkEnd w:id="3"/>
      <w:r w:rsidRPr="002B53CD">
        <w:rPr>
          <w:sz w:val="28"/>
          <w:szCs w:val="28"/>
        </w:rPr>
        <w:t xml:space="preserve">від 25.03.2009 р. №253 </w:t>
      </w:r>
      <w:bookmarkStart w:id="4" w:name="BM5"/>
      <w:bookmarkStart w:id="5" w:name="BM6"/>
      <w:bookmarkEnd w:id="4"/>
      <w:bookmarkEnd w:id="5"/>
      <w:r w:rsidRPr="002B53CD">
        <w:rPr>
          <w:sz w:val="28"/>
          <w:szCs w:val="28"/>
        </w:rPr>
        <w:t>„Про затвердження Порядку використання захисних споруд цивільного захисту (цивільної оборони) для господарських, культурних та побутових потреб“</w:t>
      </w:r>
    </w:p>
    <w:p w:rsidR="00FC21E2" w:rsidRPr="002B53CD" w:rsidRDefault="00FC21E2" w:rsidP="00B148E0">
      <w:pPr>
        <w:tabs>
          <w:tab w:val="left" w:pos="720"/>
          <w:tab w:val="left" w:pos="900"/>
          <w:tab w:val="num" w:pos="1134"/>
        </w:tabs>
        <w:ind w:right="-1" w:firstLine="709"/>
        <w:jc w:val="both"/>
        <w:rPr>
          <w:sz w:val="28"/>
          <w:szCs w:val="28"/>
        </w:rPr>
      </w:pPr>
      <w:r w:rsidRPr="002B53CD">
        <w:rPr>
          <w:sz w:val="28"/>
          <w:szCs w:val="28"/>
        </w:rPr>
        <w:t>11. Постанова Кабінету Міністрів України від 24.03.2004р. №368 „Про затвердження порядку класифікації надзвичайних ситуацій техногенного і природного характеру за їх рівнями“.</w:t>
      </w:r>
    </w:p>
    <w:p w:rsidR="00FC21E2" w:rsidRPr="002B53CD" w:rsidRDefault="00FC21E2" w:rsidP="00B148E0">
      <w:pPr>
        <w:tabs>
          <w:tab w:val="left" w:pos="720"/>
          <w:tab w:val="left" w:pos="900"/>
          <w:tab w:val="num" w:pos="1134"/>
          <w:tab w:val="num" w:pos="1468"/>
        </w:tabs>
        <w:ind w:firstLine="709"/>
        <w:jc w:val="both"/>
        <w:rPr>
          <w:sz w:val="28"/>
          <w:szCs w:val="28"/>
        </w:rPr>
      </w:pPr>
      <w:r w:rsidRPr="002B53CD">
        <w:rPr>
          <w:sz w:val="28"/>
          <w:szCs w:val="28"/>
        </w:rPr>
        <w:t xml:space="preserve">12. Організація медичного забезпечення військ: Підруч. для студ. вищ. мед. закл. освіти України </w:t>
      </w:r>
      <w:r w:rsidRPr="002B53CD">
        <w:rPr>
          <w:sz w:val="28"/>
          <w:szCs w:val="28"/>
          <w:lang w:val="en-US"/>
        </w:rPr>
        <w:t>III</w:t>
      </w:r>
      <w:r w:rsidRPr="002B53CD">
        <w:rPr>
          <w:sz w:val="28"/>
          <w:szCs w:val="28"/>
        </w:rPr>
        <w:t>-</w:t>
      </w:r>
      <w:r w:rsidRPr="002B53CD">
        <w:rPr>
          <w:sz w:val="28"/>
          <w:szCs w:val="28"/>
          <w:lang w:val="en-US"/>
        </w:rPr>
        <w:t>IV</w:t>
      </w:r>
      <w:r w:rsidRPr="002B53CD">
        <w:rPr>
          <w:sz w:val="28"/>
          <w:szCs w:val="28"/>
        </w:rPr>
        <w:t xml:space="preserve"> рівнів акредитації / За редакцією професора Бадюка М.І. – К.: “МП Леся”, 2014. – 430 с.</w:t>
      </w:r>
    </w:p>
    <w:p w:rsidR="00FC21E2" w:rsidRPr="007554D8" w:rsidRDefault="00FC21E2" w:rsidP="00B148E0">
      <w:pPr>
        <w:pStyle w:val="1"/>
        <w:ind w:firstLine="709"/>
        <w:jc w:val="both"/>
        <w:rPr>
          <w:b/>
          <w:i/>
          <w:sz w:val="20"/>
          <w:szCs w:val="10"/>
        </w:rPr>
      </w:pPr>
    </w:p>
    <w:p w:rsidR="00FC21E2" w:rsidRPr="00B33CE8" w:rsidRDefault="00FC21E2" w:rsidP="00B148E0">
      <w:pPr>
        <w:pStyle w:val="1"/>
        <w:ind w:firstLine="709"/>
        <w:jc w:val="both"/>
        <w:rPr>
          <w:b/>
          <w:i/>
          <w:szCs w:val="28"/>
        </w:rPr>
      </w:pPr>
      <w:r w:rsidRPr="00B33CE8">
        <w:rPr>
          <w:b/>
          <w:i/>
          <w:szCs w:val="28"/>
        </w:rPr>
        <w:t xml:space="preserve">Допоміжна </w:t>
      </w:r>
    </w:p>
    <w:p w:rsidR="00FC21E2" w:rsidRPr="002B53CD" w:rsidRDefault="00FC21E2" w:rsidP="00B148E0">
      <w:pPr>
        <w:ind w:firstLine="709"/>
        <w:jc w:val="both"/>
        <w:rPr>
          <w:sz w:val="28"/>
          <w:szCs w:val="28"/>
        </w:rPr>
      </w:pPr>
      <w:r w:rsidRPr="002B53CD">
        <w:rPr>
          <w:sz w:val="28"/>
          <w:szCs w:val="28"/>
        </w:rPr>
        <w:t xml:space="preserve">1. Міжнародне гуманітарне право / Під ред. Базова В.П. – К., “Варта” – 2000 – 176 с. </w:t>
      </w:r>
    </w:p>
    <w:p w:rsidR="00FC21E2" w:rsidRPr="002B53CD" w:rsidRDefault="00FC21E2" w:rsidP="00B148E0">
      <w:pPr>
        <w:shd w:val="clear" w:color="auto" w:fill="FFFFFF"/>
        <w:ind w:firstLine="709"/>
        <w:jc w:val="both"/>
        <w:rPr>
          <w:sz w:val="28"/>
          <w:szCs w:val="28"/>
        </w:rPr>
      </w:pPr>
      <w:r w:rsidRPr="002B53CD">
        <w:rPr>
          <w:sz w:val="28"/>
          <w:szCs w:val="28"/>
        </w:rPr>
        <w:t>2. Васійчук В.О. Основи цивільного захисту: навч. посіб. – Львів, 2010. – 384 с.</w:t>
      </w:r>
    </w:p>
    <w:p w:rsidR="00FC21E2" w:rsidRPr="002B53CD" w:rsidRDefault="00FC21E2" w:rsidP="00B148E0">
      <w:pPr>
        <w:tabs>
          <w:tab w:val="left" w:pos="720"/>
          <w:tab w:val="left" w:pos="900"/>
          <w:tab w:val="left" w:pos="980"/>
          <w:tab w:val="num" w:pos="1134"/>
          <w:tab w:val="num" w:pos="1468"/>
        </w:tabs>
        <w:ind w:firstLine="709"/>
        <w:jc w:val="both"/>
        <w:rPr>
          <w:sz w:val="28"/>
          <w:szCs w:val="28"/>
        </w:rPr>
      </w:pPr>
      <w:r w:rsidRPr="002B53CD">
        <w:rPr>
          <w:sz w:val="28"/>
          <w:szCs w:val="28"/>
        </w:rPr>
        <w:t>3. Військово-медична підготовка / Під редакцією Бадюка М.І. – К.: „МП Леся“, 2007. – 482 с.</w:t>
      </w:r>
    </w:p>
    <w:p w:rsidR="00FC21E2" w:rsidRDefault="00FC21E2" w:rsidP="00B148E0">
      <w:pPr>
        <w:shd w:val="clear" w:color="auto" w:fill="FFFFFF"/>
        <w:ind w:firstLine="709"/>
        <w:jc w:val="both"/>
        <w:rPr>
          <w:sz w:val="28"/>
          <w:szCs w:val="28"/>
        </w:rPr>
      </w:pPr>
      <w:r>
        <w:rPr>
          <w:sz w:val="28"/>
          <w:szCs w:val="28"/>
        </w:rPr>
        <w:t xml:space="preserve">4. </w:t>
      </w:r>
      <w:r w:rsidRPr="002B53CD">
        <w:rPr>
          <w:sz w:val="28"/>
          <w:szCs w:val="28"/>
        </w:rPr>
        <w:t>Русаловський А. В. Цивільний захист: навч. посіб. / За наук. ред. Запорожця О.І. – К.: АМУ, 2008. – 250 с.</w:t>
      </w:r>
    </w:p>
    <w:p w:rsidR="00FC21E2" w:rsidRPr="002B53CD" w:rsidRDefault="00FC21E2" w:rsidP="002F35FC">
      <w:pPr>
        <w:tabs>
          <w:tab w:val="left" w:pos="720"/>
          <w:tab w:val="left" w:pos="900"/>
          <w:tab w:val="left" w:pos="980"/>
          <w:tab w:val="num" w:pos="1134"/>
          <w:tab w:val="num" w:pos="1468"/>
        </w:tabs>
        <w:ind w:firstLine="709"/>
        <w:jc w:val="both"/>
        <w:rPr>
          <w:sz w:val="28"/>
          <w:szCs w:val="28"/>
        </w:rPr>
      </w:pPr>
      <w:r>
        <w:rPr>
          <w:sz w:val="28"/>
          <w:szCs w:val="28"/>
        </w:rPr>
        <w:t>5</w:t>
      </w:r>
      <w:r w:rsidRPr="002B53CD">
        <w:rPr>
          <w:sz w:val="28"/>
          <w:szCs w:val="28"/>
        </w:rPr>
        <w:t xml:space="preserve">. </w:t>
      </w:r>
      <w:r w:rsidRPr="00684098">
        <w:rPr>
          <w:sz w:val="28"/>
          <w:szCs w:val="28"/>
        </w:rPr>
        <w:t>Охорона праці та безпека життєдіяльності населення при надзвичайних ситуаціях: Навчальний посібник / За ред. проф. І.В.Кочіна. – К.: Здоров’я, 2005. – 432 с.</w:t>
      </w:r>
    </w:p>
    <w:p w:rsidR="00FC21E2" w:rsidRPr="002B53CD" w:rsidRDefault="00FC21E2" w:rsidP="002F35FC">
      <w:pPr>
        <w:tabs>
          <w:tab w:val="left" w:pos="720"/>
          <w:tab w:val="left" w:pos="900"/>
          <w:tab w:val="num" w:pos="1134"/>
          <w:tab w:val="num" w:pos="1276"/>
          <w:tab w:val="num" w:pos="1468"/>
        </w:tabs>
        <w:ind w:firstLine="709"/>
        <w:jc w:val="both"/>
        <w:rPr>
          <w:sz w:val="28"/>
          <w:szCs w:val="28"/>
        </w:rPr>
      </w:pPr>
      <w:r>
        <w:rPr>
          <w:sz w:val="28"/>
          <w:szCs w:val="28"/>
        </w:rPr>
        <w:t>6</w:t>
      </w:r>
      <w:r w:rsidRPr="002B53CD">
        <w:rPr>
          <w:sz w:val="28"/>
          <w:szCs w:val="28"/>
        </w:rPr>
        <w:t xml:space="preserve">. Медицина катастроф. Навчальний посібник/ Під ред. проф. </w:t>
      </w:r>
      <w:r w:rsidRPr="00684098">
        <w:rPr>
          <w:sz w:val="28"/>
          <w:szCs w:val="28"/>
        </w:rPr>
        <w:t>І.В.</w:t>
      </w:r>
      <w:r w:rsidRPr="002B53CD">
        <w:rPr>
          <w:sz w:val="28"/>
          <w:szCs w:val="28"/>
        </w:rPr>
        <w:t>Кочіна.</w:t>
      </w:r>
      <w:r>
        <w:rPr>
          <w:sz w:val="28"/>
          <w:szCs w:val="28"/>
        </w:rPr>
        <w:t xml:space="preserve"> –</w:t>
      </w:r>
      <w:r w:rsidRPr="002B53CD">
        <w:rPr>
          <w:sz w:val="28"/>
          <w:szCs w:val="28"/>
        </w:rPr>
        <w:t xml:space="preserve"> К: “ Здоров’я” </w:t>
      </w:r>
      <w:r>
        <w:rPr>
          <w:sz w:val="28"/>
          <w:szCs w:val="28"/>
        </w:rPr>
        <w:t>–</w:t>
      </w:r>
      <w:r w:rsidRPr="002B53CD">
        <w:rPr>
          <w:sz w:val="28"/>
          <w:szCs w:val="28"/>
        </w:rPr>
        <w:t xml:space="preserve"> 2001</w:t>
      </w:r>
      <w:r>
        <w:rPr>
          <w:sz w:val="28"/>
          <w:szCs w:val="28"/>
        </w:rPr>
        <w:t>–</w:t>
      </w:r>
      <w:r w:rsidRPr="002B53CD">
        <w:rPr>
          <w:sz w:val="28"/>
          <w:szCs w:val="28"/>
        </w:rPr>
        <w:t xml:space="preserve"> 290 с.</w:t>
      </w:r>
    </w:p>
    <w:p w:rsidR="00FC21E2" w:rsidRPr="002B53CD" w:rsidRDefault="00FC21E2" w:rsidP="00B148E0">
      <w:pPr>
        <w:shd w:val="clear" w:color="auto" w:fill="FFFFFF"/>
        <w:ind w:firstLine="709"/>
        <w:jc w:val="both"/>
        <w:rPr>
          <w:sz w:val="28"/>
          <w:szCs w:val="28"/>
        </w:rPr>
      </w:pPr>
    </w:p>
    <w:p w:rsidR="00FC21E2" w:rsidRPr="007554D8" w:rsidRDefault="00FC21E2" w:rsidP="00B148E0">
      <w:pPr>
        <w:shd w:val="clear" w:color="auto" w:fill="FFFFFF"/>
        <w:tabs>
          <w:tab w:val="left" w:pos="365"/>
        </w:tabs>
        <w:ind w:firstLine="709"/>
        <w:rPr>
          <w:b/>
          <w:sz w:val="20"/>
          <w:szCs w:val="10"/>
        </w:rPr>
      </w:pPr>
    </w:p>
    <w:p w:rsidR="00FC21E2" w:rsidRPr="00B33CE8" w:rsidRDefault="00FC21E2" w:rsidP="00B148E0">
      <w:pPr>
        <w:shd w:val="clear" w:color="auto" w:fill="FFFFFF"/>
        <w:tabs>
          <w:tab w:val="left" w:pos="365"/>
        </w:tabs>
        <w:ind w:firstLine="709"/>
        <w:rPr>
          <w:i/>
          <w:sz w:val="28"/>
          <w:szCs w:val="28"/>
        </w:rPr>
      </w:pPr>
      <w:r w:rsidRPr="00B33CE8">
        <w:rPr>
          <w:b/>
          <w:i/>
          <w:sz w:val="28"/>
          <w:szCs w:val="28"/>
        </w:rPr>
        <w:t>Інформаційні ресурси</w:t>
      </w:r>
    </w:p>
    <w:p w:rsidR="00FC21E2" w:rsidRPr="002B53CD" w:rsidRDefault="00FC21E2" w:rsidP="00B148E0">
      <w:pPr>
        <w:shd w:val="clear" w:color="auto" w:fill="FFFFFF"/>
        <w:tabs>
          <w:tab w:val="left" w:pos="365"/>
        </w:tabs>
        <w:ind w:firstLine="709"/>
        <w:rPr>
          <w:sz w:val="28"/>
          <w:szCs w:val="28"/>
        </w:rPr>
      </w:pPr>
      <w:r w:rsidRPr="002B53CD">
        <w:rPr>
          <w:sz w:val="28"/>
          <w:szCs w:val="28"/>
        </w:rPr>
        <w:t xml:space="preserve">1. Сайт Верховної Ради України: </w:t>
      </w:r>
      <w:r>
        <w:rPr>
          <w:sz w:val="28"/>
          <w:szCs w:val="28"/>
        </w:rPr>
        <w:t>Режим</w:t>
      </w:r>
      <w:r w:rsidRPr="002B53CD">
        <w:rPr>
          <w:sz w:val="28"/>
          <w:szCs w:val="28"/>
        </w:rPr>
        <w:t xml:space="preserve"> доступу: http://zakon.rada.gov.ua/</w:t>
      </w:r>
      <w:r>
        <w:rPr>
          <w:sz w:val="28"/>
          <w:szCs w:val="28"/>
        </w:rPr>
        <w:t>.</w:t>
      </w:r>
      <w:r w:rsidRPr="002B53CD">
        <w:rPr>
          <w:sz w:val="28"/>
          <w:szCs w:val="28"/>
        </w:rPr>
        <w:t xml:space="preserve"> </w:t>
      </w:r>
    </w:p>
    <w:p w:rsidR="00FC21E2" w:rsidRPr="002B53CD" w:rsidRDefault="00FC21E2" w:rsidP="00B148E0">
      <w:pPr>
        <w:ind w:firstLine="709"/>
        <w:jc w:val="both"/>
        <w:rPr>
          <w:sz w:val="28"/>
          <w:szCs w:val="28"/>
        </w:rPr>
      </w:pPr>
      <w:r w:rsidRPr="002B53CD">
        <w:rPr>
          <w:sz w:val="28"/>
          <w:szCs w:val="28"/>
        </w:rPr>
        <w:t xml:space="preserve">2. Сайт Державної служби України з надзвичайних ситуацій: </w:t>
      </w:r>
      <w:r>
        <w:rPr>
          <w:sz w:val="28"/>
          <w:szCs w:val="28"/>
        </w:rPr>
        <w:t>Режим</w:t>
      </w:r>
      <w:r w:rsidRPr="002B53CD">
        <w:rPr>
          <w:sz w:val="28"/>
          <w:szCs w:val="28"/>
        </w:rPr>
        <w:t xml:space="preserve"> доступу: http://www.mns.gov.ua/</w:t>
      </w:r>
      <w:r>
        <w:rPr>
          <w:sz w:val="28"/>
          <w:szCs w:val="28"/>
        </w:rPr>
        <w:t>.</w:t>
      </w:r>
      <w:r w:rsidRPr="002B53CD">
        <w:rPr>
          <w:sz w:val="28"/>
          <w:szCs w:val="28"/>
        </w:rPr>
        <w:t xml:space="preserve"> </w:t>
      </w:r>
    </w:p>
    <w:p w:rsidR="00FC21E2" w:rsidRPr="002B53CD" w:rsidRDefault="00FC21E2" w:rsidP="00B148E0">
      <w:pPr>
        <w:ind w:firstLine="709"/>
        <w:jc w:val="both"/>
        <w:rPr>
          <w:sz w:val="28"/>
          <w:szCs w:val="28"/>
        </w:rPr>
      </w:pPr>
      <w:r w:rsidRPr="002B53CD">
        <w:rPr>
          <w:sz w:val="28"/>
          <w:szCs w:val="28"/>
        </w:rPr>
        <w:t xml:space="preserve">3. Сайт Міністерства охорони здоров’я України: </w:t>
      </w:r>
      <w:r>
        <w:rPr>
          <w:sz w:val="28"/>
          <w:szCs w:val="28"/>
        </w:rPr>
        <w:t>Режим</w:t>
      </w:r>
      <w:r w:rsidRPr="002B53CD">
        <w:rPr>
          <w:sz w:val="28"/>
          <w:szCs w:val="28"/>
        </w:rPr>
        <w:t xml:space="preserve"> доступу: http://www.moz.gov.ua/</w:t>
      </w:r>
      <w:r>
        <w:rPr>
          <w:sz w:val="28"/>
          <w:szCs w:val="28"/>
        </w:rPr>
        <w:t>.</w:t>
      </w:r>
      <w:r w:rsidRPr="002B53CD">
        <w:rPr>
          <w:sz w:val="28"/>
          <w:szCs w:val="28"/>
        </w:rPr>
        <w:t xml:space="preserve"> </w:t>
      </w:r>
    </w:p>
    <w:p w:rsidR="00FC21E2" w:rsidRPr="002B53CD" w:rsidRDefault="00FC21E2" w:rsidP="00B148E0">
      <w:pPr>
        <w:ind w:firstLine="709"/>
        <w:jc w:val="both"/>
        <w:rPr>
          <w:sz w:val="28"/>
          <w:szCs w:val="28"/>
        </w:rPr>
      </w:pPr>
      <w:r w:rsidRPr="002B53CD">
        <w:rPr>
          <w:sz w:val="28"/>
          <w:szCs w:val="28"/>
        </w:rPr>
        <w:t xml:space="preserve">4. Інформаційно правовий портал «Закони України»: </w:t>
      </w:r>
      <w:r>
        <w:rPr>
          <w:sz w:val="28"/>
          <w:szCs w:val="28"/>
        </w:rPr>
        <w:t>Режим</w:t>
      </w:r>
      <w:r w:rsidRPr="002B53CD">
        <w:rPr>
          <w:sz w:val="28"/>
          <w:szCs w:val="28"/>
        </w:rPr>
        <w:t xml:space="preserve"> доступу: http://uazakon.com/</w:t>
      </w:r>
      <w:r>
        <w:rPr>
          <w:sz w:val="28"/>
          <w:szCs w:val="28"/>
        </w:rPr>
        <w:t>.</w:t>
      </w:r>
      <w:r w:rsidRPr="002B53CD">
        <w:rPr>
          <w:sz w:val="28"/>
          <w:szCs w:val="28"/>
        </w:rPr>
        <w:t xml:space="preserve"> </w:t>
      </w:r>
    </w:p>
    <w:p w:rsidR="00FC21E2" w:rsidRPr="002B53CD" w:rsidRDefault="00FC21E2" w:rsidP="00B148E0">
      <w:pPr>
        <w:ind w:firstLine="709"/>
        <w:jc w:val="both"/>
        <w:rPr>
          <w:sz w:val="28"/>
          <w:szCs w:val="28"/>
        </w:rPr>
      </w:pPr>
      <w:r w:rsidRPr="002B53CD">
        <w:rPr>
          <w:sz w:val="28"/>
          <w:szCs w:val="28"/>
        </w:rPr>
        <w:t>5. Про затвердження Примірних штатних нормативів центру первинної медичної (медико-санітарної) допомоги: Наказ МОЗ України від 23.02.2012 № 129</w:t>
      </w:r>
      <w:r>
        <w:rPr>
          <w:sz w:val="28"/>
          <w:szCs w:val="28"/>
        </w:rPr>
        <w:t>.</w:t>
      </w:r>
      <w:r w:rsidRPr="002B53CD">
        <w:rPr>
          <w:sz w:val="28"/>
          <w:szCs w:val="28"/>
        </w:rPr>
        <w:t xml:space="preserve"> – </w:t>
      </w:r>
      <w:r>
        <w:rPr>
          <w:sz w:val="28"/>
          <w:szCs w:val="28"/>
        </w:rPr>
        <w:t>Режим</w:t>
      </w:r>
      <w:r w:rsidRPr="002B53CD">
        <w:rPr>
          <w:sz w:val="28"/>
          <w:szCs w:val="28"/>
        </w:rPr>
        <w:t xml:space="preserve"> доступу: </w:t>
      </w:r>
      <w:hyperlink r:id="rId11">
        <w:r w:rsidRPr="002B53CD">
          <w:rPr>
            <w:sz w:val="28"/>
            <w:szCs w:val="28"/>
          </w:rPr>
          <w:t>http://www.moz.gov.ua/ua/portal/hsr_reformlaw/</w:t>
        </w:r>
      </w:hyperlink>
      <w:r>
        <w:rPr>
          <w:sz w:val="28"/>
          <w:szCs w:val="28"/>
        </w:rPr>
        <w:t>.</w:t>
      </w:r>
      <w:hyperlink r:id="rId12">
        <w:r w:rsidRPr="002B53CD">
          <w:rPr>
            <w:sz w:val="28"/>
            <w:szCs w:val="28"/>
          </w:rPr>
          <w:t xml:space="preserve"> </w:t>
        </w:r>
      </w:hyperlink>
    </w:p>
    <w:p w:rsidR="00FC21E2" w:rsidRPr="002B53CD" w:rsidRDefault="00FC21E2" w:rsidP="00B148E0">
      <w:pPr>
        <w:ind w:firstLine="709"/>
        <w:jc w:val="both"/>
        <w:rPr>
          <w:sz w:val="28"/>
          <w:szCs w:val="28"/>
        </w:rPr>
      </w:pPr>
      <w:r w:rsidRPr="002B53CD">
        <w:rPr>
          <w:sz w:val="28"/>
          <w:szCs w:val="28"/>
        </w:rPr>
        <w:t>6. Европейская база данных «Здоровье для всех». Копенгаген: ЕРБ ВОЗ. –</w:t>
      </w:r>
      <w:r>
        <w:rPr>
          <w:sz w:val="28"/>
          <w:szCs w:val="28"/>
        </w:rPr>
        <w:t xml:space="preserve"> </w:t>
      </w:r>
      <w:r w:rsidRPr="002B53CD">
        <w:rPr>
          <w:sz w:val="28"/>
          <w:szCs w:val="28"/>
        </w:rPr>
        <w:t xml:space="preserve">// </w:t>
      </w:r>
      <w:r>
        <w:rPr>
          <w:sz w:val="28"/>
          <w:szCs w:val="28"/>
        </w:rPr>
        <w:t>Режим</w:t>
      </w:r>
      <w:r w:rsidRPr="002B53CD">
        <w:rPr>
          <w:sz w:val="28"/>
          <w:szCs w:val="28"/>
        </w:rPr>
        <w:t xml:space="preserve"> доступу: </w:t>
      </w:r>
      <w:r w:rsidRPr="00B33CE8">
        <w:rPr>
          <w:sz w:val="28"/>
          <w:szCs w:val="28"/>
        </w:rPr>
        <w:t>http:www.euro.who.inf</w:t>
      </w:r>
      <w:r>
        <w:rPr>
          <w:sz w:val="28"/>
          <w:szCs w:val="28"/>
        </w:rPr>
        <w:t>.</w:t>
      </w:r>
    </w:p>
    <w:p w:rsidR="00FC21E2" w:rsidRDefault="00FC21E2" w:rsidP="00B148E0">
      <w:pPr>
        <w:ind w:firstLine="709"/>
        <w:jc w:val="both"/>
        <w:rPr>
          <w:sz w:val="28"/>
          <w:szCs w:val="28"/>
        </w:rPr>
      </w:pPr>
      <w:r w:rsidRPr="002B53CD">
        <w:rPr>
          <w:sz w:val="28"/>
          <w:szCs w:val="28"/>
        </w:rPr>
        <w:t xml:space="preserve">7. </w:t>
      </w:r>
      <w:r w:rsidRPr="00B33CE8">
        <w:rPr>
          <w:sz w:val="28"/>
          <w:szCs w:val="28"/>
        </w:rPr>
        <w:t xml:space="preserve">Постанова КМУ «Про затвердження Положення про організацію оповіщення і зв'язку у надзвичайних ситуаціях» // </w:t>
      </w:r>
      <w:r>
        <w:rPr>
          <w:sz w:val="28"/>
          <w:szCs w:val="28"/>
        </w:rPr>
        <w:t>Режим</w:t>
      </w:r>
      <w:r w:rsidRPr="002B53CD">
        <w:rPr>
          <w:sz w:val="28"/>
          <w:szCs w:val="28"/>
        </w:rPr>
        <w:t xml:space="preserve"> доступу: </w:t>
      </w:r>
      <w:hyperlink r:id="rId13" w:history="1">
        <w:r w:rsidRPr="00B33CE8">
          <w:rPr>
            <w:sz w:val="28"/>
            <w:szCs w:val="28"/>
          </w:rPr>
          <w:t>http://zakon2.rada.gov.ua/laws/show/192-99-%D0%BF</w:t>
        </w:r>
      </w:hyperlink>
      <w:r>
        <w:rPr>
          <w:sz w:val="28"/>
          <w:szCs w:val="28"/>
        </w:rPr>
        <w:t>.</w:t>
      </w:r>
    </w:p>
    <w:sectPr w:rsidR="00FC21E2" w:rsidSect="007554D8">
      <w:headerReference w:type="default" r:id="rId14"/>
      <w:footerReference w:type="even" r:id="rId15"/>
      <w:footerReference w:type="default" r:id="rId16"/>
      <w:pgSz w:w="11907" w:h="16840" w:code="9"/>
      <w:pgMar w:top="851" w:right="567" w:bottom="1134" w:left="1418" w:header="425"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7A" w:rsidRDefault="00BE6A7A">
      <w:r>
        <w:separator/>
      </w:r>
    </w:p>
  </w:endnote>
  <w:endnote w:type="continuationSeparator" w:id="0">
    <w:p w:rsidR="00BE6A7A" w:rsidRDefault="00BE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04C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E2" w:rsidRDefault="00FC21E2" w:rsidP="00CD242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C21E2" w:rsidRDefault="00FC21E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E2" w:rsidRDefault="00FC21E2" w:rsidP="00CD242A">
    <w:pPr>
      <w:pStyle w:val="a7"/>
      <w:framePr w:wrap="around" w:vAnchor="text" w:hAnchor="margin" w:xAlign="center" w:y="1"/>
      <w:rPr>
        <w:rStyle w:val="a9"/>
      </w:rPr>
    </w:pPr>
  </w:p>
  <w:p w:rsidR="00FC21E2" w:rsidRDefault="00FC21E2" w:rsidP="00CD24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7A" w:rsidRDefault="00BE6A7A">
      <w:r>
        <w:separator/>
      </w:r>
    </w:p>
  </w:footnote>
  <w:footnote w:type="continuationSeparator" w:id="0">
    <w:p w:rsidR="00BE6A7A" w:rsidRDefault="00BE6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E2" w:rsidRDefault="00BE6A7A" w:rsidP="002258BC">
    <w:pPr>
      <w:pStyle w:val="aa"/>
      <w:jc w:val="center"/>
    </w:pPr>
    <w:r>
      <w:fldChar w:fldCharType="begin"/>
    </w:r>
    <w:r>
      <w:instrText xml:space="preserve"> PAGE   \* MERGEFORMAT </w:instrText>
    </w:r>
    <w:r>
      <w:fldChar w:fldCharType="separate"/>
    </w:r>
    <w:r w:rsidR="000B4299">
      <w:rPr>
        <w:noProof/>
      </w:rPr>
      <w:t>24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3090"/>
    <w:multiLevelType w:val="hybridMultilevel"/>
    <w:tmpl w:val="7EDE83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9D32DA"/>
    <w:multiLevelType w:val="hybridMultilevel"/>
    <w:tmpl w:val="FEFEE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88260F"/>
    <w:multiLevelType w:val="hybridMultilevel"/>
    <w:tmpl w:val="89006A0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38663B"/>
    <w:multiLevelType w:val="hybridMultilevel"/>
    <w:tmpl w:val="33767EA2"/>
    <w:lvl w:ilvl="0" w:tplc="81A87D76">
      <w:start w:val="1"/>
      <w:numFmt w:val="decimal"/>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4A32C76"/>
    <w:multiLevelType w:val="hybridMultilevel"/>
    <w:tmpl w:val="EB3C0E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B124F6B"/>
    <w:multiLevelType w:val="multilevel"/>
    <w:tmpl w:val="DE40DB06"/>
    <w:lvl w:ilvl="0">
      <w:start w:val="1"/>
      <w:numFmt w:val="decimal"/>
      <w:lvlText w:val="%1."/>
      <w:lvlJc w:val="left"/>
      <w:pPr>
        <w:tabs>
          <w:tab w:val="num" w:pos="1468"/>
        </w:tabs>
        <w:ind w:left="1468" w:hanging="360"/>
      </w:pPr>
      <w:rPr>
        <w:rFonts w:cs="Times New Roman"/>
      </w:rPr>
    </w:lvl>
    <w:lvl w:ilvl="1" w:tentative="1">
      <w:start w:val="1"/>
      <w:numFmt w:val="lowerLetter"/>
      <w:lvlText w:val="%2."/>
      <w:lvlJc w:val="left"/>
      <w:pPr>
        <w:tabs>
          <w:tab w:val="num" w:pos="2188"/>
        </w:tabs>
        <w:ind w:left="2188" w:hanging="360"/>
      </w:pPr>
      <w:rPr>
        <w:rFonts w:cs="Times New Roman"/>
      </w:rPr>
    </w:lvl>
    <w:lvl w:ilvl="2" w:tentative="1">
      <w:start w:val="1"/>
      <w:numFmt w:val="lowerRoman"/>
      <w:lvlText w:val="%3."/>
      <w:lvlJc w:val="right"/>
      <w:pPr>
        <w:tabs>
          <w:tab w:val="num" w:pos="2908"/>
        </w:tabs>
        <w:ind w:left="2908" w:hanging="180"/>
      </w:pPr>
      <w:rPr>
        <w:rFonts w:cs="Times New Roman"/>
      </w:rPr>
    </w:lvl>
    <w:lvl w:ilvl="3" w:tentative="1">
      <w:start w:val="1"/>
      <w:numFmt w:val="decimal"/>
      <w:lvlText w:val="%4."/>
      <w:lvlJc w:val="left"/>
      <w:pPr>
        <w:tabs>
          <w:tab w:val="num" w:pos="3628"/>
        </w:tabs>
        <w:ind w:left="3628" w:hanging="360"/>
      </w:pPr>
      <w:rPr>
        <w:rFonts w:cs="Times New Roman"/>
      </w:rPr>
    </w:lvl>
    <w:lvl w:ilvl="4" w:tentative="1">
      <w:start w:val="1"/>
      <w:numFmt w:val="lowerLetter"/>
      <w:lvlText w:val="%5."/>
      <w:lvlJc w:val="left"/>
      <w:pPr>
        <w:tabs>
          <w:tab w:val="num" w:pos="4348"/>
        </w:tabs>
        <w:ind w:left="4348" w:hanging="360"/>
      </w:pPr>
      <w:rPr>
        <w:rFonts w:cs="Times New Roman"/>
      </w:rPr>
    </w:lvl>
    <w:lvl w:ilvl="5" w:tentative="1">
      <w:start w:val="1"/>
      <w:numFmt w:val="lowerRoman"/>
      <w:lvlText w:val="%6."/>
      <w:lvlJc w:val="right"/>
      <w:pPr>
        <w:tabs>
          <w:tab w:val="num" w:pos="5068"/>
        </w:tabs>
        <w:ind w:left="5068" w:hanging="180"/>
      </w:pPr>
      <w:rPr>
        <w:rFonts w:cs="Times New Roman"/>
      </w:rPr>
    </w:lvl>
    <w:lvl w:ilvl="6" w:tentative="1">
      <w:start w:val="1"/>
      <w:numFmt w:val="decimal"/>
      <w:lvlText w:val="%7."/>
      <w:lvlJc w:val="left"/>
      <w:pPr>
        <w:tabs>
          <w:tab w:val="num" w:pos="5788"/>
        </w:tabs>
        <w:ind w:left="5788" w:hanging="360"/>
      </w:pPr>
      <w:rPr>
        <w:rFonts w:cs="Times New Roman"/>
      </w:rPr>
    </w:lvl>
    <w:lvl w:ilvl="7" w:tentative="1">
      <w:start w:val="1"/>
      <w:numFmt w:val="lowerLetter"/>
      <w:lvlText w:val="%8."/>
      <w:lvlJc w:val="left"/>
      <w:pPr>
        <w:tabs>
          <w:tab w:val="num" w:pos="6508"/>
        </w:tabs>
        <w:ind w:left="6508" w:hanging="360"/>
      </w:pPr>
      <w:rPr>
        <w:rFonts w:cs="Times New Roman"/>
      </w:rPr>
    </w:lvl>
    <w:lvl w:ilvl="8" w:tentative="1">
      <w:start w:val="1"/>
      <w:numFmt w:val="lowerRoman"/>
      <w:lvlText w:val="%9."/>
      <w:lvlJc w:val="right"/>
      <w:pPr>
        <w:tabs>
          <w:tab w:val="num" w:pos="7228"/>
        </w:tabs>
        <w:ind w:left="7228" w:hanging="180"/>
      </w:pPr>
      <w:rPr>
        <w:rFonts w:cs="Times New Roman"/>
      </w:rPr>
    </w:lvl>
  </w:abstractNum>
  <w:abstractNum w:abstractNumId="6">
    <w:nsid w:val="49A61A19"/>
    <w:multiLevelType w:val="multilevel"/>
    <w:tmpl w:val="C242FC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4C371C9"/>
    <w:multiLevelType w:val="hybridMultilevel"/>
    <w:tmpl w:val="D6AAD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132BAC"/>
    <w:multiLevelType w:val="hybridMultilevel"/>
    <w:tmpl w:val="A4A274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6604C84"/>
    <w:multiLevelType w:val="hybridMultilevel"/>
    <w:tmpl w:val="C16499CC"/>
    <w:lvl w:ilvl="0" w:tplc="F48C3E0C">
      <w:start w:val="1"/>
      <w:numFmt w:val="decimal"/>
      <w:lvlText w:val="%1."/>
      <w:lvlJc w:val="left"/>
      <w:pPr>
        <w:ind w:left="1467" w:hanging="90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796613FC"/>
    <w:multiLevelType w:val="hybridMultilevel"/>
    <w:tmpl w:val="DF5202DA"/>
    <w:lvl w:ilvl="0" w:tplc="ABECEF36">
      <w:start w:val="1"/>
      <w:numFmt w:val="bullet"/>
      <w:lvlText w:val="•"/>
      <w:lvlJc w:val="left"/>
      <w:pPr>
        <w:ind w:left="525"/>
      </w:pPr>
      <w:rPr>
        <w:rFonts w:ascii="Arial" w:eastAsia="Times New Roman" w:hAnsi="Arial"/>
        <w:b w:val="0"/>
        <w:i w:val="0"/>
        <w:strike w:val="0"/>
        <w:dstrike w:val="0"/>
        <w:color w:val="000000"/>
        <w:sz w:val="28"/>
        <w:u w:val="none" w:color="000000"/>
        <w:vertAlign w:val="baseline"/>
      </w:rPr>
    </w:lvl>
    <w:lvl w:ilvl="1" w:tplc="AD9CC5CC">
      <w:start w:val="1"/>
      <w:numFmt w:val="bullet"/>
      <w:lvlText w:val="o"/>
      <w:lvlJc w:val="left"/>
      <w:pPr>
        <w:ind w:left="1232"/>
      </w:pPr>
      <w:rPr>
        <w:rFonts w:ascii="Segoe UI Symbol" w:eastAsia="Times New Roman" w:hAnsi="Segoe UI Symbol"/>
        <w:b w:val="0"/>
        <w:i w:val="0"/>
        <w:strike w:val="0"/>
        <w:dstrike w:val="0"/>
        <w:color w:val="000000"/>
        <w:sz w:val="28"/>
        <w:u w:val="none" w:color="000000"/>
        <w:vertAlign w:val="baseline"/>
      </w:rPr>
    </w:lvl>
    <w:lvl w:ilvl="2" w:tplc="B58C6CCC">
      <w:start w:val="1"/>
      <w:numFmt w:val="bullet"/>
      <w:lvlText w:val="▪"/>
      <w:lvlJc w:val="left"/>
      <w:pPr>
        <w:ind w:left="1952"/>
      </w:pPr>
      <w:rPr>
        <w:rFonts w:ascii="Segoe UI Symbol" w:eastAsia="Times New Roman" w:hAnsi="Segoe UI Symbol"/>
        <w:b w:val="0"/>
        <w:i w:val="0"/>
        <w:strike w:val="0"/>
        <w:dstrike w:val="0"/>
        <w:color w:val="000000"/>
        <w:sz w:val="28"/>
        <w:u w:val="none" w:color="000000"/>
        <w:vertAlign w:val="baseline"/>
      </w:rPr>
    </w:lvl>
    <w:lvl w:ilvl="3" w:tplc="4C0265AA">
      <w:start w:val="1"/>
      <w:numFmt w:val="bullet"/>
      <w:lvlText w:val="•"/>
      <w:lvlJc w:val="left"/>
      <w:pPr>
        <w:ind w:left="2672"/>
      </w:pPr>
      <w:rPr>
        <w:rFonts w:ascii="Arial" w:eastAsia="Times New Roman" w:hAnsi="Arial"/>
        <w:b w:val="0"/>
        <w:i w:val="0"/>
        <w:strike w:val="0"/>
        <w:dstrike w:val="0"/>
        <w:color w:val="000000"/>
        <w:sz w:val="28"/>
        <w:u w:val="none" w:color="000000"/>
        <w:vertAlign w:val="baseline"/>
      </w:rPr>
    </w:lvl>
    <w:lvl w:ilvl="4" w:tplc="87040CCC">
      <w:start w:val="1"/>
      <w:numFmt w:val="bullet"/>
      <w:lvlText w:val="o"/>
      <w:lvlJc w:val="left"/>
      <w:pPr>
        <w:ind w:left="3392"/>
      </w:pPr>
      <w:rPr>
        <w:rFonts w:ascii="Segoe UI Symbol" w:eastAsia="Times New Roman" w:hAnsi="Segoe UI Symbol"/>
        <w:b w:val="0"/>
        <w:i w:val="0"/>
        <w:strike w:val="0"/>
        <w:dstrike w:val="0"/>
        <w:color w:val="000000"/>
        <w:sz w:val="28"/>
        <w:u w:val="none" w:color="000000"/>
        <w:vertAlign w:val="baseline"/>
      </w:rPr>
    </w:lvl>
    <w:lvl w:ilvl="5" w:tplc="6526C144">
      <w:start w:val="1"/>
      <w:numFmt w:val="bullet"/>
      <w:lvlText w:val="▪"/>
      <w:lvlJc w:val="left"/>
      <w:pPr>
        <w:ind w:left="4112"/>
      </w:pPr>
      <w:rPr>
        <w:rFonts w:ascii="Segoe UI Symbol" w:eastAsia="Times New Roman" w:hAnsi="Segoe UI Symbol"/>
        <w:b w:val="0"/>
        <w:i w:val="0"/>
        <w:strike w:val="0"/>
        <w:dstrike w:val="0"/>
        <w:color w:val="000000"/>
        <w:sz w:val="28"/>
        <w:u w:val="none" w:color="000000"/>
        <w:vertAlign w:val="baseline"/>
      </w:rPr>
    </w:lvl>
    <w:lvl w:ilvl="6" w:tplc="D8B6511E">
      <w:start w:val="1"/>
      <w:numFmt w:val="bullet"/>
      <w:lvlText w:val="•"/>
      <w:lvlJc w:val="left"/>
      <w:pPr>
        <w:ind w:left="4832"/>
      </w:pPr>
      <w:rPr>
        <w:rFonts w:ascii="Arial" w:eastAsia="Times New Roman" w:hAnsi="Arial"/>
        <w:b w:val="0"/>
        <w:i w:val="0"/>
        <w:strike w:val="0"/>
        <w:dstrike w:val="0"/>
        <w:color w:val="000000"/>
        <w:sz w:val="28"/>
        <w:u w:val="none" w:color="000000"/>
        <w:vertAlign w:val="baseline"/>
      </w:rPr>
    </w:lvl>
    <w:lvl w:ilvl="7" w:tplc="7116CA72">
      <w:start w:val="1"/>
      <w:numFmt w:val="bullet"/>
      <w:lvlText w:val="o"/>
      <w:lvlJc w:val="left"/>
      <w:pPr>
        <w:ind w:left="5552"/>
      </w:pPr>
      <w:rPr>
        <w:rFonts w:ascii="Segoe UI Symbol" w:eastAsia="Times New Roman" w:hAnsi="Segoe UI Symbol"/>
        <w:b w:val="0"/>
        <w:i w:val="0"/>
        <w:strike w:val="0"/>
        <w:dstrike w:val="0"/>
        <w:color w:val="000000"/>
        <w:sz w:val="28"/>
        <w:u w:val="none" w:color="000000"/>
        <w:vertAlign w:val="baseline"/>
      </w:rPr>
    </w:lvl>
    <w:lvl w:ilvl="8" w:tplc="0F7C8300">
      <w:start w:val="1"/>
      <w:numFmt w:val="bullet"/>
      <w:lvlText w:val="▪"/>
      <w:lvlJc w:val="left"/>
      <w:pPr>
        <w:ind w:left="6272"/>
      </w:pPr>
      <w:rPr>
        <w:rFonts w:ascii="Segoe UI Symbol" w:eastAsia="Times New Roman" w:hAnsi="Segoe UI Symbol"/>
        <w:b w:val="0"/>
        <w:i w:val="0"/>
        <w:strike w:val="0"/>
        <w:dstrike w:val="0"/>
        <w:color w:val="000000"/>
        <w:sz w:val="28"/>
        <w:u w:val="none" w:color="000000"/>
        <w:vertAlign w:val="baseline"/>
      </w:rPr>
    </w:lvl>
  </w:abstractNum>
  <w:num w:numId="1">
    <w:abstractNumId w:val="9"/>
  </w:num>
  <w:num w:numId="2">
    <w:abstractNumId w:val="10"/>
  </w:num>
  <w:num w:numId="3">
    <w:abstractNumId w:val="4"/>
  </w:num>
  <w:num w:numId="4">
    <w:abstractNumId w:val="3"/>
  </w:num>
  <w:num w:numId="5">
    <w:abstractNumId w:val="2"/>
  </w:num>
  <w:num w:numId="6">
    <w:abstractNumId w:val="5"/>
  </w:num>
  <w:num w:numId="7">
    <w:abstractNumId w:val="8"/>
  </w:num>
  <w:num w:numId="8">
    <w:abstractNumId w:val="0"/>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2A"/>
    <w:rsid w:val="00011718"/>
    <w:rsid w:val="0001218E"/>
    <w:rsid w:val="00021360"/>
    <w:rsid w:val="000224E6"/>
    <w:rsid w:val="00040082"/>
    <w:rsid w:val="00044A0F"/>
    <w:rsid w:val="00045454"/>
    <w:rsid w:val="00047CC3"/>
    <w:rsid w:val="00047D0C"/>
    <w:rsid w:val="00047D72"/>
    <w:rsid w:val="00054275"/>
    <w:rsid w:val="000665B0"/>
    <w:rsid w:val="0007147E"/>
    <w:rsid w:val="000736DE"/>
    <w:rsid w:val="00075743"/>
    <w:rsid w:val="00076FB0"/>
    <w:rsid w:val="000827E2"/>
    <w:rsid w:val="000941B1"/>
    <w:rsid w:val="00097EAF"/>
    <w:rsid w:val="000A33F9"/>
    <w:rsid w:val="000A724D"/>
    <w:rsid w:val="000A73A3"/>
    <w:rsid w:val="000B0770"/>
    <w:rsid w:val="000B4299"/>
    <w:rsid w:val="000B4A59"/>
    <w:rsid w:val="000C02BE"/>
    <w:rsid w:val="000C51CA"/>
    <w:rsid w:val="000D5145"/>
    <w:rsid w:val="000D752D"/>
    <w:rsid w:val="000D7A71"/>
    <w:rsid w:val="000E0F7E"/>
    <w:rsid w:val="000E3731"/>
    <w:rsid w:val="000F00C5"/>
    <w:rsid w:val="0010365F"/>
    <w:rsid w:val="0013588A"/>
    <w:rsid w:val="00143D89"/>
    <w:rsid w:val="00146E85"/>
    <w:rsid w:val="001700FD"/>
    <w:rsid w:val="00172F6D"/>
    <w:rsid w:val="0018666E"/>
    <w:rsid w:val="00187B9F"/>
    <w:rsid w:val="00196BE1"/>
    <w:rsid w:val="001A41FF"/>
    <w:rsid w:val="001A54F9"/>
    <w:rsid w:val="001A760F"/>
    <w:rsid w:val="001B14F2"/>
    <w:rsid w:val="001B422E"/>
    <w:rsid w:val="001C4ADC"/>
    <w:rsid w:val="001C619B"/>
    <w:rsid w:val="001D120A"/>
    <w:rsid w:val="001E22AB"/>
    <w:rsid w:val="00206A77"/>
    <w:rsid w:val="00213602"/>
    <w:rsid w:val="00215ECA"/>
    <w:rsid w:val="002239C6"/>
    <w:rsid w:val="00225200"/>
    <w:rsid w:val="002258BC"/>
    <w:rsid w:val="00227C73"/>
    <w:rsid w:val="002346C8"/>
    <w:rsid w:val="00241603"/>
    <w:rsid w:val="00256BF0"/>
    <w:rsid w:val="002628FB"/>
    <w:rsid w:val="00267ACC"/>
    <w:rsid w:val="00275214"/>
    <w:rsid w:val="002833A9"/>
    <w:rsid w:val="00292CA4"/>
    <w:rsid w:val="002970C6"/>
    <w:rsid w:val="002A5254"/>
    <w:rsid w:val="002B34A8"/>
    <w:rsid w:val="002B53CD"/>
    <w:rsid w:val="002C5343"/>
    <w:rsid w:val="002C54E6"/>
    <w:rsid w:val="002D3615"/>
    <w:rsid w:val="002D5669"/>
    <w:rsid w:val="002E0158"/>
    <w:rsid w:val="002E0589"/>
    <w:rsid w:val="002E6227"/>
    <w:rsid w:val="002E72F4"/>
    <w:rsid w:val="002F35FC"/>
    <w:rsid w:val="002F4D9F"/>
    <w:rsid w:val="002F6C8C"/>
    <w:rsid w:val="0030215D"/>
    <w:rsid w:val="00307A83"/>
    <w:rsid w:val="00314A1A"/>
    <w:rsid w:val="003158B7"/>
    <w:rsid w:val="003214C8"/>
    <w:rsid w:val="00322BA6"/>
    <w:rsid w:val="003237F5"/>
    <w:rsid w:val="00324863"/>
    <w:rsid w:val="003248BC"/>
    <w:rsid w:val="00331E4C"/>
    <w:rsid w:val="00350D24"/>
    <w:rsid w:val="003558EB"/>
    <w:rsid w:val="00363F90"/>
    <w:rsid w:val="00367D2C"/>
    <w:rsid w:val="00371F35"/>
    <w:rsid w:val="003775D9"/>
    <w:rsid w:val="0038084B"/>
    <w:rsid w:val="00384643"/>
    <w:rsid w:val="003A7049"/>
    <w:rsid w:val="003B2DE8"/>
    <w:rsid w:val="003B2FD4"/>
    <w:rsid w:val="003B60CF"/>
    <w:rsid w:val="003C2DAA"/>
    <w:rsid w:val="003D1331"/>
    <w:rsid w:val="003D5DBB"/>
    <w:rsid w:val="003E3E78"/>
    <w:rsid w:val="003F60D3"/>
    <w:rsid w:val="00403F37"/>
    <w:rsid w:val="00406F44"/>
    <w:rsid w:val="0040774E"/>
    <w:rsid w:val="004105FA"/>
    <w:rsid w:val="00414B38"/>
    <w:rsid w:val="00423064"/>
    <w:rsid w:val="00427AA0"/>
    <w:rsid w:val="00441457"/>
    <w:rsid w:val="00444DA7"/>
    <w:rsid w:val="0044661F"/>
    <w:rsid w:val="00462957"/>
    <w:rsid w:val="00466E20"/>
    <w:rsid w:val="00467470"/>
    <w:rsid w:val="004712CE"/>
    <w:rsid w:val="00472117"/>
    <w:rsid w:val="00473E23"/>
    <w:rsid w:val="00487F40"/>
    <w:rsid w:val="00491CF0"/>
    <w:rsid w:val="004B170D"/>
    <w:rsid w:val="004C55E2"/>
    <w:rsid w:val="004D6667"/>
    <w:rsid w:val="004D7FC7"/>
    <w:rsid w:val="004F4E35"/>
    <w:rsid w:val="004F69B8"/>
    <w:rsid w:val="00505EA2"/>
    <w:rsid w:val="00511148"/>
    <w:rsid w:val="00513E84"/>
    <w:rsid w:val="005176DE"/>
    <w:rsid w:val="005253A0"/>
    <w:rsid w:val="0052709F"/>
    <w:rsid w:val="00527BA0"/>
    <w:rsid w:val="00533677"/>
    <w:rsid w:val="00547B0D"/>
    <w:rsid w:val="00547EEB"/>
    <w:rsid w:val="005538D9"/>
    <w:rsid w:val="005543EE"/>
    <w:rsid w:val="00556517"/>
    <w:rsid w:val="005633D3"/>
    <w:rsid w:val="00572616"/>
    <w:rsid w:val="005761EE"/>
    <w:rsid w:val="0057642E"/>
    <w:rsid w:val="00582843"/>
    <w:rsid w:val="005A5F91"/>
    <w:rsid w:val="005A75D8"/>
    <w:rsid w:val="005C1FC7"/>
    <w:rsid w:val="005D61CE"/>
    <w:rsid w:val="005D6421"/>
    <w:rsid w:val="005D7A93"/>
    <w:rsid w:val="005F4093"/>
    <w:rsid w:val="00604B30"/>
    <w:rsid w:val="00614FFF"/>
    <w:rsid w:val="0062108C"/>
    <w:rsid w:val="006233DE"/>
    <w:rsid w:val="00641478"/>
    <w:rsid w:val="00672177"/>
    <w:rsid w:val="006760EE"/>
    <w:rsid w:val="00684098"/>
    <w:rsid w:val="00686CFE"/>
    <w:rsid w:val="0069288F"/>
    <w:rsid w:val="00692B3C"/>
    <w:rsid w:val="006A668E"/>
    <w:rsid w:val="006A7BE8"/>
    <w:rsid w:val="006C2350"/>
    <w:rsid w:val="006C359B"/>
    <w:rsid w:val="006E3BF7"/>
    <w:rsid w:val="006E61E8"/>
    <w:rsid w:val="006F132B"/>
    <w:rsid w:val="006F4FF8"/>
    <w:rsid w:val="007030BF"/>
    <w:rsid w:val="00705537"/>
    <w:rsid w:val="00706CA3"/>
    <w:rsid w:val="00715B22"/>
    <w:rsid w:val="00725227"/>
    <w:rsid w:val="00736F3C"/>
    <w:rsid w:val="00737124"/>
    <w:rsid w:val="00747768"/>
    <w:rsid w:val="007554D8"/>
    <w:rsid w:val="00771EA9"/>
    <w:rsid w:val="00771ED7"/>
    <w:rsid w:val="00773136"/>
    <w:rsid w:val="0077646C"/>
    <w:rsid w:val="0078025B"/>
    <w:rsid w:val="007820AE"/>
    <w:rsid w:val="00783221"/>
    <w:rsid w:val="007841AB"/>
    <w:rsid w:val="007975D8"/>
    <w:rsid w:val="007A7CD2"/>
    <w:rsid w:val="007B19FF"/>
    <w:rsid w:val="007B31A2"/>
    <w:rsid w:val="007B6227"/>
    <w:rsid w:val="007B6F82"/>
    <w:rsid w:val="007B720C"/>
    <w:rsid w:val="007C0729"/>
    <w:rsid w:val="007D460C"/>
    <w:rsid w:val="007E375C"/>
    <w:rsid w:val="007E7B12"/>
    <w:rsid w:val="00801F16"/>
    <w:rsid w:val="008173E0"/>
    <w:rsid w:val="00820580"/>
    <w:rsid w:val="00826855"/>
    <w:rsid w:val="00827433"/>
    <w:rsid w:val="00844380"/>
    <w:rsid w:val="00844B82"/>
    <w:rsid w:val="00845BEA"/>
    <w:rsid w:val="00866B42"/>
    <w:rsid w:val="00867E25"/>
    <w:rsid w:val="0087208A"/>
    <w:rsid w:val="0089451B"/>
    <w:rsid w:val="008A001B"/>
    <w:rsid w:val="008A5DF6"/>
    <w:rsid w:val="008B070A"/>
    <w:rsid w:val="008C1466"/>
    <w:rsid w:val="008C25EB"/>
    <w:rsid w:val="008C5503"/>
    <w:rsid w:val="008C6245"/>
    <w:rsid w:val="008E4379"/>
    <w:rsid w:val="008F07EC"/>
    <w:rsid w:val="008F4683"/>
    <w:rsid w:val="008F676B"/>
    <w:rsid w:val="00934653"/>
    <w:rsid w:val="00962DC0"/>
    <w:rsid w:val="00980DFA"/>
    <w:rsid w:val="00986191"/>
    <w:rsid w:val="00986DF9"/>
    <w:rsid w:val="00991E16"/>
    <w:rsid w:val="0099398A"/>
    <w:rsid w:val="009A4786"/>
    <w:rsid w:val="009A6AEC"/>
    <w:rsid w:val="009B5382"/>
    <w:rsid w:val="009C3C45"/>
    <w:rsid w:val="009D1DDC"/>
    <w:rsid w:val="009D55B2"/>
    <w:rsid w:val="009D7C20"/>
    <w:rsid w:val="009E0604"/>
    <w:rsid w:val="009E0778"/>
    <w:rsid w:val="009E41F4"/>
    <w:rsid w:val="009E44E9"/>
    <w:rsid w:val="009F60AC"/>
    <w:rsid w:val="009F7752"/>
    <w:rsid w:val="00A1775A"/>
    <w:rsid w:val="00A40173"/>
    <w:rsid w:val="00A60FB6"/>
    <w:rsid w:val="00A67E8E"/>
    <w:rsid w:val="00A75F6D"/>
    <w:rsid w:val="00A83F0B"/>
    <w:rsid w:val="00AA602E"/>
    <w:rsid w:val="00AB2288"/>
    <w:rsid w:val="00AB2DF5"/>
    <w:rsid w:val="00AB78C0"/>
    <w:rsid w:val="00AC2133"/>
    <w:rsid w:val="00AD421B"/>
    <w:rsid w:val="00AF7E16"/>
    <w:rsid w:val="00B11145"/>
    <w:rsid w:val="00B148E0"/>
    <w:rsid w:val="00B222B2"/>
    <w:rsid w:val="00B31827"/>
    <w:rsid w:val="00B31E9E"/>
    <w:rsid w:val="00B33CE8"/>
    <w:rsid w:val="00B526A2"/>
    <w:rsid w:val="00B53212"/>
    <w:rsid w:val="00B532F6"/>
    <w:rsid w:val="00B57B5A"/>
    <w:rsid w:val="00B6139C"/>
    <w:rsid w:val="00B614BF"/>
    <w:rsid w:val="00BA0C5B"/>
    <w:rsid w:val="00BB7FB9"/>
    <w:rsid w:val="00BC23C7"/>
    <w:rsid w:val="00BC4387"/>
    <w:rsid w:val="00BD1A30"/>
    <w:rsid w:val="00BE6A7A"/>
    <w:rsid w:val="00BF226A"/>
    <w:rsid w:val="00BF4A36"/>
    <w:rsid w:val="00C00BE9"/>
    <w:rsid w:val="00C00DAD"/>
    <w:rsid w:val="00C11838"/>
    <w:rsid w:val="00C14696"/>
    <w:rsid w:val="00C14B37"/>
    <w:rsid w:val="00C20A10"/>
    <w:rsid w:val="00C2725A"/>
    <w:rsid w:val="00C32944"/>
    <w:rsid w:val="00C342D6"/>
    <w:rsid w:val="00C4177D"/>
    <w:rsid w:val="00C44114"/>
    <w:rsid w:val="00C451DD"/>
    <w:rsid w:val="00C502EB"/>
    <w:rsid w:val="00C70B6C"/>
    <w:rsid w:val="00C76F50"/>
    <w:rsid w:val="00C77208"/>
    <w:rsid w:val="00C82D2A"/>
    <w:rsid w:val="00C8388A"/>
    <w:rsid w:val="00C84E3E"/>
    <w:rsid w:val="00C85A86"/>
    <w:rsid w:val="00C87071"/>
    <w:rsid w:val="00C93289"/>
    <w:rsid w:val="00CA02D8"/>
    <w:rsid w:val="00CA2DC3"/>
    <w:rsid w:val="00CA7325"/>
    <w:rsid w:val="00CB61F3"/>
    <w:rsid w:val="00CC004C"/>
    <w:rsid w:val="00CC208D"/>
    <w:rsid w:val="00CD242A"/>
    <w:rsid w:val="00CD2458"/>
    <w:rsid w:val="00CD6168"/>
    <w:rsid w:val="00CE29F9"/>
    <w:rsid w:val="00CF0242"/>
    <w:rsid w:val="00CF5957"/>
    <w:rsid w:val="00D01803"/>
    <w:rsid w:val="00D10705"/>
    <w:rsid w:val="00D142DE"/>
    <w:rsid w:val="00D1617D"/>
    <w:rsid w:val="00D253CB"/>
    <w:rsid w:val="00D313CA"/>
    <w:rsid w:val="00D343A9"/>
    <w:rsid w:val="00D463C7"/>
    <w:rsid w:val="00D545A7"/>
    <w:rsid w:val="00D72496"/>
    <w:rsid w:val="00D74599"/>
    <w:rsid w:val="00D839B9"/>
    <w:rsid w:val="00D87E4E"/>
    <w:rsid w:val="00D97B1D"/>
    <w:rsid w:val="00DA39BE"/>
    <w:rsid w:val="00DC43C3"/>
    <w:rsid w:val="00DC738F"/>
    <w:rsid w:val="00DD25B6"/>
    <w:rsid w:val="00DD5D5D"/>
    <w:rsid w:val="00DE0EE7"/>
    <w:rsid w:val="00DF0091"/>
    <w:rsid w:val="00DF0880"/>
    <w:rsid w:val="00E021F9"/>
    <w:rsid w:val="00E03ADD"/>
    <w:rsid w:val="00E066D3"/>
    <w:rsid w:val="00E149B0"/>
    <w:rsid w:val="00E17B79"/>
    <w:rsid w:val="00E30E1B"/>
    <w:rsid w:val="00E30F74"/>
    <w:rsid w:val="00E4666E"/>
    <w:rsid w:val="00E608F7"/>
    <w:rsid w:val="00E63F68"/>
    <w:rsid w:val="00E65FE4"/>
    <w:rsid w:val="00E84AFF"/>
    <w:rsid w:val="00E86532"/>
    <w:rsid w:val="00E93842"/>
    <w:rsid w:val="00E9770C"/>
    <w:rsid w:val="00EA01A1"/>
    <w:rsid w:val="00EA3C37"/>
    <w:rsid w:val="00EA48B1"/>
    <w:rsid w:val="00EA6209"/>
    <w:rsid w:val="00EB4A3D"/>
    <w:rsid w:val="00EB652A"/>
    <w:rsid w:val="00EC4971"/>
    <w:rsid w:val="00EC589B"/>
    <w:rsid w:val="00EC7803"/>
    <w:rsid w:val="00ED29A4"/>
    <w:rsid w:val="00ED2FE4"/>
    <w:rsid w:val="00ED3B43"/>
    <w:rsid w:val="00EE5944"/>
    <w:rsid w:val="00EF0423"/>
    <w:rsid w:val="00EF249B"/>
    <w:rsid w:val="00EF519A"/>
    <w:rsid w:val="00EF6F7C"/>
    <w:rsid w:val="00F0551E"/>
    <w:rsid w:val="00F307B5"/>
    <w:rsid w:val="00F46685"/>
    <w:rsid w:val="00F56235"/>
    <w:rsid w:val="00F61514"/>
    <w:rsid w:val="00F72277"/>
    <w:rsid w:val="00F74C19"/>
    <w:rsid w:val="00F77F7C"/>
    <w:rsid w:val="00F804EE"/>
    <w:rsid w:val="00F84A26"/>
    <w:rsid w:val="00FA1F83"/>
    <w:rsid w:val="00FA308B"/>
    <w:rsid w:val="00FC21E2"/>
    <w:rsid w:val="00FD2423"/>
    <w:rsid w:val="00FE74DB"/>
    <w:rsid w:val="00FF0A06"/>
    <w:rsid w:val="00FF0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2A"/>
    <w:rPr>
      <w:sz w:val="24"/>
      <w:szCs w:val="24"/>
      <w:lang w:val="uk-UA"/>
    </w:rPr>
  </w:style>
  <w:style w:type="paragraph" w:styleId="1">
    <w:name w:val="heading 1"/>
    <w:basedOn w:val="a"/>
    <w:next w:val="a"/>
    <w:link w:val="10"/>
    <w:uiPriority w:val="99"/>
    <w:qFormat/>
    <w:rsid w:val="00CD242A"/>
    <w:pPr>
      <w:keepNext/>
      <w:jc w:val="center"/>
      <w:outlineLvl w:val="0"/>
    </w:pPr>
    <w:rPr>
      <w:sz w:val="28"/>
    </w:rPr>
  </w:style>
  <w:style w:type="paragraph" w:styleId="2">
    <w:name w:val="heading 2"/>
    <w:basedOn w:val="a"/>
    <w:next w:val="a"/>
    <w:link w:val="20"/>
    <w:uiPriority w:val="99"/>
    <w:qFormat/>
    <w:rsid w:val="004105FA"/>
    <w:pPr>
      <w:keepNext/>
      <w:ind w:left="700"/>
      <w:jc w:val="center"/>
      <w:outlineLvl w:val="1"/>
    </w:pPr>
    <w:rPr>
      <w:b/>
      <w:sz w:val="28"/>
      <w:szCs w:val="20"/>
    </w:rPr>
  </w:style>
  <w:style w:type="paragraph" w:styleId="3">
    <w:name w:val="heading 3"/>
    <w:basedOn w:val="a"/>
    <w:next w:val="a"/>
    <w:link w:val="30"/>
    <w:uiPriority w:val="99"/>
    <w:qFormat/>
    <w:rsid w:val="00CD242A"/>
    <w:pPr>
      <w:keepNext/>
      <w:ind w:firstLine="540"/>
      <w:jc w:val="center"/>
      <w:outlineLvl w:val="2"/>
    </w:pPr>
    <w:rPr>
      <w:b/>
      <w:bCs/>
      <w:sz w:val="32"/>
    </w:rPr>
  </w:style>
  <w:style w:type="paragraph" w:styleId="4">
    <w:name w:val="heading 4"/>
    <w:basedOn w:val="a"/>
    <w:next w:val="a"/>
    <w:link w:val="40"/>
    <w:uiPriority w:val="99"/>
    <w:qFormat/>
    <w:rsid w:val="00CD242A"/>
    <w:pPr>
      <w:keepNext/>
      <w:ind w:left="1440" w:hanging="720"/>
      <w:outlineLvl w:val="3"/>
    </w:pPr>
    <w:rPr>
      <w:sz w:val="28"/>
    </w:rPr>
  </w:style>
  <w:style w:type="paragraph" w:styleId="5">
    <w:name w:val="heading 5"/>
    <w:basedOn w:val="a"/>
    <w:next w:val="a"/>
    <w:link w:val="50"/>
    <w:uiPriority w:val="99"/>
    <w:qFormat/>
    <w:rsid w:val="004105FA"/>
    <w:pPr>
      <w:keepNext/>
      <w:tabs>
        <w:tab w:val="left" w:pos="0"/>
      </w:tabs>
      <w:outlineLvl w:val="4"/>
    </w:pPr>
    <w:rPr>
      <w:b/>
      <w:bCs/>
      <w:spacing w:val="-20"/>
      <w:sz w:val="28"/>
      <w:szCs w:val="20"/>
    </w:rPr>
  </w:style>
  <w:style w:type="paragraph" w:styleId="7">
    <w:name w:val="heading 7"/>
    <w:basedOn w:val="a"/>
    <w:next w:val="a"/>
    <w:link w:val="70"/>
    <w:uiPriority w:val="99"/>
    <w:qFormat/>
    <w:rsid w:val="004105FA"/>
    <w:pPr>
      <w:keepNext/>
      <w:jc w:val="center"/>
      <w:outlineLvl w:val="6"/>
    </w:pPr>
    <w:rPr>
      <w:sz w:val="28"/>
      <w:szCs w:val="20"/>
    </w:rPr>
  </w:style>
  <w:style w:type="paragraph" w:styleId="8">
    <w:name w:val="heading 8"/>
    <w:basedOn w:val="a"/>
    <w:next w:val="a"/>
    <w:link w:val="80"/>
    <w:uiPriority w:val="99"/>
    <w:qFormat/>
    <w:rsid w:val="004105FA"/>
    <w:pPr>
      <w:autoSpaceDE w:val="0"/>
      <w:autoSpaceDN w:val="0"/>
      <w:spacing w:before="240" w:after="60"/>
      <w:outlineLvl w:val="7"/>
    </w:pPr>
    <w:rPr>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05FA"/>
    <w:rPr>
      <w:rFonts w:cs="Times New Roman"/>
      <w:sz w:val="24"/>
      <w:lang w:val="uk-UA" w:eastAsia="ru-RU"/>
    </w:rPr>
  </w:style>
  <w:style w:type="character" w:customStyle="1" w:styleId="20">
    <w:name w:val="Заголовок 2 Знак"/>
    <w:basedOn w:val="a0"/>
    <w:link w:val="2"/>
    <w:uiPriority w:val="99"/>
    <w:locked/>
    <w:rsid w:val="004105FA"/>
    <w:rPr>
      <w:rFonts w:cs="Times New Roman"/>
      <w:b/>
      <w:sz w:val="28"/>
      <w:lang w:val="uk-UA" w:eastAsia="ru-RU"/>
    </w:rPr>
  </w:style>
  <w:style w:type="character" w:customStyle="1" w:styleId="30">
    <w:name w:val="Заголовок 3 Знак"/>
    <w:basedOn w:val="a0"/>
    <w:link w:val="3"/>
    <w:uiPriority w:val="99"/>
    <w:semiHidden/>
    <w:locked/>
    <w:rsid w:val="004105FA"/>
    <w:rPr>
      <w:rFonts w:cs="Times New Roman"/>
      <w:b/>
      <w:sz w:val="24"/>
      <w:lang w:val="uk-UA" w:eastAsia="ru-RU"/>
    </w:rPr>
  </w:style>
  <w:style w:type="character" w:customStyle="1" w:styleId="40">
    <w:name w:val="Заголовок 4 Знак"/>
    <w:basedOn w:val="a0"/>
    <w:link w:val="4"/>
    <w:uiPriority w:val="99"/>
    <w:locked/>
    <w:rsid w:val="004105FA"/>
    <w:rPr>
      <w:rFonts w:cs="Times New Roman"/>
      <w:sz w:val="24"/>
      <w:lang w:val="uk-UA" w:eastAsia="ru-RU"/>
    </w:rPr>
  </w:style>
  <w:style w:type="character" w:customStyle="1" w:styleId="50">
    <w:name w:val="Заголовок 5 Знак"/>
    <w:basedOn w:val="a0"/>
    <w:link w:val="5"/>
    <w:uiPriority w:val="99"/>
    <w:locked/>
    <w:rsid w:val="004105FA"/>
    <w:rPr>
      <w:rFonts w:cs="Times New Roman"/>
      <w:b/>
      <w:spacing w:val="-20"/>
      <w:sz w:val="28"/>
      <w:lang w:val="uk-UA" w:eastAsia="ru-RU"/>
    </w:rPr>
  </w:style>
  <w:style w:type="character" w:customStyle="1" w:styleId="70">
    <w:name w:val="Заголовок 7 Знак"/>
    <w:basedOn w:val="a0"/>
    <w:link w:val="7"/>
    <w:uiPriority w:val="99"/>
    <w:locked/>
    <w:rsid w:val="004105FA"/>
    <w:rPr>
      <w:rFonts w:cs="Times New Roman"/>
      <w:sz w:val="28"/>
      <w:lang w:val="uk-UA" w:eastAsia="ru-RU"/>
    </w:rPr>
  </w:style>
  <w:style w:type="character" w:customStyle="1" w:styleId="80">
    <w:name w:val="Заголовок 8 Знак"/>
    <w:basedOn w:val="a0"/>
    <w:link w:val="8"/>
    <w:uiPriority w:val="99"/>
    <w:locked/>
    <w:rsid w:val="004105FA"/>
    <w:rPr>
      <w:rFonts w:cs="Times New Roman"/>
      <w:i/>
      <w:sz w:val="24"/>
      <w:lang w:val="ru-RU" w:eastAsia="ru-RU"/>
    </w:rPr>
  </w:style>
  <w:style w:type="paragraph" w:styleId="a3">
    <w:name w:val="Body Text"/>
    <w:basedOn w:val="a"/>
    <w:link w:val="a4"/>
    <w:uiPriority w:val="99"/>
    <w:rsid w:val="00CD242A"/>
    <w:rPr>
      <w:sz w:val="28"/>
    </w:rPr>
  </w:style>
  <w:style w:type="character" w:customStyle="1" w:styleId="a4">
    <w:name w:val="Основной текст Знак"/>
    <w:basedOn w:val="a0"/>
    <w:link w:val="a3"/>
    <w:uiPriority w:val="99"/>
    <w:semiHidden/>
    <w:locked/>
    <w:rsid w:val="004105FA"/>
    <w:rPr>
      <w:rFonts w:cs="Times New Roman"/>
      <w:sz w:val="24"/>
      <w:lang w:val="uk-UA" w:eastAsia="ru-RU"/>
    </w:rPr>
  </w:style>
  <w:style w:type="paragraph" w:styleId="a5">
    <w:name w:val="Body Text Indent"/>
    <w:basedOn w:val="a"/>
    <w:link w:val="a6"/>
    <w:uiPriority w:val="99"/>
    <w:rsid w:val="00CD242A"/>
    <w:pPr>
      <w:ind w:firstLine="540"/>
    </w:pPr>
    <w:rPr>
      <w:sz w:val="28"/>
    </w:rPr>
  </w:style>
  <w:style w:type="character" w:customStyle="1" w:styleId="a6">
    <w:name w:val="Основной текст с отступом Знак"/>
    <w:basedOn w:val="a0"/>
    <w:link w:val="a5"/>
    <w:uiPriority w:val="99"/>
    <w:semiHidden/>
    <w:locked/>
    <w:rsid w:val="004105FA"/>
    <w:rPr>
      <w:rFonts w:cs="Times New Roman"/>
      <w:sz w:val="24"/>
      <w:lang w:val="uk-UA" w:eastAsia="ru-RU"/>
    </w:rPr>
  </w:style>
  <w:style w:type="paragraph" w:styleId="a7">
    <w:name w:val="footer"/>
    <w:basedOn w:val="a"/>
    <w:link w:val="a8"/>
    <w:uiPriority w:val="99"/>
    <w:rsid w:val="00CD242A"/>
    <w:pPr>
      <w:tabs>
        <w:tab w:val="center" w:pos="4677"/>
        <w:tab w:val="right" w:pos="9355"/>
      </w:tabs>
    </w:pPr>
  </w:style>
  <w:style w:type="character" w:customStyle="1" w:styleId="a8">
    <w:name w:val="Нижний колонтитул Знак"/>
    <w:basedOn w:val="a0"/>
    <w:link w:val="a7"/>
    <w:uiPriority w:val="99"/>
    <w:semiHidden/>
    <w:locked/>
    <w:rsid w:val="004105FA"/>
    <w:rPr>
      <w:rFonts w:cs="Times New Roman"/>
      <w:sz w:val="24"/>
      <w:lang w:val="uk-UA" w:eastAsia="ru-RU"/>
    </w:rPr>
  </w:style>
  <w:style w:type="character" w:styleId="a9">
    <w:name w:val="page number"/>
    <w:basedOn w:val="a0"/>
    <w:uiPriority w:val="99"/>
    <w:rsid w:val="00CD242A"/>
    <w:rPr>
      <w:rFonts w:cs="Times New Roman"/>
    </w:rPr>
  </w:style>
  <w:style w:type="paragraph" w:customStyle="1" w:styleId="FR2">
    <w:name w:val="FR2"/>
    <w:uiPriority w:val="99"/>
    <w:rsid w:val="00CD242A"/>
    <w:pPr>
      <w:widowControl w:val="0"/>
      <w:autoSpaceDE w:val="0"/>
      <w:autoSpaceDN w:val="0"/>
      <w:adjustRightInd w:val="0"/>
      <w:spacing w:before="220"/>
      <w:ind w:left="40" w:hanging="20"/>
    </w:pPr>
    <w:rPr>
      <w:rFonts w:ascii="Arial" w:hAnsi="Arial" w:cs="Arial"/>
      <w:sz w:val="18"/>
      <w:szCs w:val="18"/>
      <w:lang w:val="uk-UA" w:eastAsia="uk-UA"/>
    </w:rPr>
  </w:style>
  <w:style w:type="paragraph" w:styleId="aa">
    <w:name w:val="header"/>
    <w:basedOn w:val="a"/>
    <w:link w:val="ab"/>
    <w:uiPriority w:val="99"/>
    <w:rsid w:val="00CD242A"/>
    <w:pPr>
      <w:tabs>
        <w:tab w:val="center" w:pos="4677"/>
        <w:tab w:val="right" w:pos="9355"/>
      </w:tabs>
    </w:pPr>
  </w:style>
  <w:style w:type="character" w:customStyle="1" w:styleId="ab">
    <w:name w:val="Верхний колонтитул Знак"/>
    <w:basedOn w:val="a0"/>
    <w:link w:val="aa"/>
    <w:uiPriority w:val="99"/>
    <w:locked/>
    <w:rsid w:val="00CD242A"/>
    <w:rPr>
      <w:rFonts w:cs="Times New Roman"/>
      <w:sz w:val="24"/>
      <w:lang w:val="uk-UA"/>
    </w:rPr>
  </w:style>
  <w:style w:type="table" w:styleId="ac">
    <w:name w:val="Table Grid"/>
    <w:basedOn w:val="a1"/>
    <w:uiPriority w:val="99"/>
    <w:rsid w:val="00EB65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DD25B6"/>
    <w:rPr>
      <w:rFonts w:ascii="Tahoma" w:hAnsi="Tahoma"/>
      <w:sz w:val="16"/>
      <w:szCs w:val="16"/>
      <w:lang w:val="ru-RU"/>
    </w:rPr>
  </w:style>
  <w:style w:type="character" w:customStyle="1" w:styleId="ae">
    <w:name w:val="Текст выноски Знак"/>
    <w:basedOn w:val="a0"/>
    <w:link w:val="ad"/>
    <w:uiPriority w:val="99"/>
    <w:locked/>
    <w:rsid w:val="00DD25B6"/>
    <w:rPr>
      <w:rFonts w:ascii="Tahoma" w:hAnsi="Tahoma" w:cs="Times New Roman"/>
      <w:sz w:val="16"/>
      <w:lang w:eastAsia="ru-RU"/>
    </w:rPr>
  </w:style>
  <w:style w:type="paragraph" w:styleId="31">
    <w:name w:val="Body Text Indent 3"/>
    <w:basedOn w:val="a"/>
    <w:link w:val="32"/>
    <w:uiPriority w:val="99"/>
    <w:rsid w:val="002C54E6"/>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105FA"/>
    <w:rPr>
      <w:rFonts w:cs="Times New Roman"/>
      <w:sz w:val="16"/>
      <w:lang w:val="uk-UA" w:eastAsia="ru-RU"/>
    </w:rPr>
  </w:style>
  <w:style w:type="paragraph" w:customStyle="1" w:styleId="11">
    <w:name w:val="Абзац списка1"/>
    <w:basedOn w:val="a"/>
    <w:uiPriority w:val="99"/>
    <w:rsid w:val="004F4E35"/>
    <w:pPr>
      <w:ind w:left="720"/>
    </w:pPr>
    <w:rPr>
      <w:sz w:val="20"/>
      <w:szCs w:val="20"/>
    </w:rPr>
  </w:style>
  <w:style w:type="character" w:customStyle="1" w:styleId="apple-converted-space">
    <w:name w:val="apple-converted-space"/>
    <w:basedOn w:val="a0"/>
    <w:uiPriority w:val="99"/>
    <w:rsid w:val="00E149B0"/>
    <w:rPr>
      <w:rFonts w:cs="Times New Roman"/>
    </w:rPr>
  </w:style>
  <w:style w:type="character" w:styleId="af">
    <w:name w:val="Hyperlink"/>
    <w:basedOn w:val="a0"/>
    <w:uiPriority w:val="99"/>
    <w:rsid w:val="001A54F9"/>
    <w:rPr>
      <w:rFonts w:cs="Times New Roman"/>
      <w:color w:val="0000FF"/>
      <w:u w:val="single"/>
    </w:rPr>
  </w:style>
  <w:style w:type="paragraph" w:customStyle="1" w:styleId="rvps7">
    <w:name w:val="rvps7"/>
    <w:basedOn w:val="a"/>
    <w:uiPriority w:val="99"/>
    <w:rsid w:val="007820AE"/>
    <w:pPr>
      <w:spacing w:before="100" w:beforeAutospacing="1" w:after="100" w:afterAutospacing="1"/>
    </w:pPr>
    <w:rPr>
      <w:lang w:val="ru-RU"/>
    </w:rPr>
  </w:style>
  <w:style w:type="character" w:customStyle="1" w:styleId="rvts44">
    <w:name w:val="rvts44"/>
    <w:basedOn w:val="a0"/>
    <w:uiPriority w:val="99"/>
    <w:rsid w:val="007820AE"/>
    <w:rPr>
      <w:rFonts w:cs="Times New Roman"/>
    </w:rPr>
  </w:style>
  <w:style w:type="paragraph" w:customStyle="1" w:styleId="rvps18">
    <w:name w:val="rvps18"/>
    <w:basedOn w:val="a"/>
    <w:uiPriority w:val="99"/>
    <w:rsid w:val="007820AE"/>
    <w:pPr>
      <w:spacing w:before="100" w:beforeAutospacing="1" w:after="100" w:afterAutospacing="1"/>
    </w:pPr>
    <w:rPr>
      <w:lang w:val="ru-RU"/>
    </w:rPr>
  </w:style>
  <w:style w:type="paragraph" w:styleId="HTML">
    <w:name w:val="HTML Preformatted"/>
    <w:basedOn w:val="a"/>
    <w:link w:val="HTML0"/>
    <w:uiPriority w:val="99"/>
    <w:rsid w:val="00692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locked/>
    <w:rPr>
      <w:rFonts w:ascii="Courier New" w:hAnsi="Courier New" w:cs="Courier New"/>
      <w:sz w:val="20"/>
      <w:szCs w:val="20"/>
      <w:lang w:val="uk-UA"/>
    </w:rPr>
  </w:style>
  <w:style w:type="paragraph" w:styleId="21">
    <w:name w:val="Body Text 2"/>
    <w:basedOn w:val="a"/>
    <w:link w:val="22"/>
    <w:uiPriority w:val="99"/>
    <w:rsid w:val="004105FA"/>
    <w:pPr>
      <w:jc w:val="both"/>
    </w:pPr>
    <w:rPr>
      <w:color w:val="000000"/>
      <w:sz w:val="28"/>
      <w:szCs w:val="20"/>
    </w:rPr>
  </w:style>
  <w:style w:type="character" w:customStyle="1" w:styleId="22">
    <w:name w:val="Основной текст 2 Знак"/>
    <w:basedOn w:val="a0"/>
    <w:link w:val="21"/>
    <w:uiPriority w:val="99"/>
    <w:semiHidden/>
    <w:locked/>
    <w:rsid w:val="004105FA"/>
    <w:rPr>
      <w:rFonts w:cs="Times New Roman"/>
      <w:color w:val="000000"/>
      <w:sz w:val="28"/>
      <w:lang w:val="uk-UA" w:eastAsia="ru-RU"/>
    </w:rPr>
  </w:style>
  <w:style w:type="paragraph" w:styleId="23">
    <w:name w:val="Body Text Indent 2"/>
    <w:basedOn w:val="a"/>
    <w:link w:val="24"/>
    <w:uiPriority w:val="99"/>
    <w:rsid w:val="004105FA"/>
    <w:pPr>
      <w:ind w:firstLine="700"/>
      <w:jc w:val="both"/>
    </w:pPr>
    <w:rPr>
      <w:bCs/>
      <w:sz w:val="28"/>
      <w:szCs w:val="20"/>
    </w:rPr>
  </w:style>
  <w:style w:type="character" w:customStyle="1" w:styleId="24">
    <w:name w:val="Основной текст с отступом 2 Знак"/>
    <w:basedOn w:val="a0"/>
    <w:link w:val="23"/>
    <w:uiPriority w:val="99"/>
    <w:semiHidden/>
    <w:locked/>
    <w:rsid w:val="004105FA"/>
    <w:rPr>
      <w:rFonts w:cs="Times New Roman"/>
      <w:sz w:val="28"/>
      <w:lang w:val="uk-UA" w:eastAsia="ru-RU"/>
    </w:rPr>
  </w:style>
  <w:style w:type="paragraph" w:customStyle="1" w:styleId="12">
    <w:name w:val="заголовок 1"/>
    <w:basedOn w:val="a"/>
    <w:next w:val="a"/>
    <w:uiPriority w:val="99"/>
    <w:rsid w:val="004105FA"/>
    <w:pPr>
      <w:keepNext/>
      <w:jc w:val="center"/>
    </w:pPr>
    <w:rPr>
      <w:sz w:val="28"/>
      <w:szCs w:val="20"/>
    </w:rPr>
  </w:style>
  <w:style w:type="paragraph" w:styleId="33">
    <w:name w:val="Body Text 3"/>
    <w:basedOn w:val="a"/>
    <w:link w:val="34"/>
    <w:uiPriority w:val="99"/>
    <w:rsid w:val="004105FA"/>
    <w:pPr>
      <w:spacing w:after="120"/>
    </w:pPr>
    <w:rPr>
      <w:sz w:val="16"/>
      <w:szCs w:val="16"/>
    </w:rPr>
  </w:style>
  <w:style w:type="character" w:customStyle="1" w:styleId="34">
    <w:name w:val="Основной текст 3 Знак"/>
    <w:basedOn w:val="a0"/>
    <w:link w:val="33"/>
    <w:uiPriority w:val="99"/>
    <w:semiHidden/>
    <w:locked/>
    <w:rsid w:val="004105FA"/>
    <w:rPr>
      <w:rFonts w:cs="Times New Roman"/>
      <w:sz w:val="16"/>
      <w:lang w:val="uk-UA" w:eastAsia="ru-RU"/>
    </w:rPr>
  </w:style>
  <w:style w:type="paragraph" w:styleId="af0">
    <w:name w:val="Title"/>
    <w:basedOn w:val="a"/>
    <w:link w:val="af1"/>
    <w:uiPriority w:val="99"/>
    <w:qFormat/>
    <w:rsid w:val="004105FA"/>
    <w:pPr>
      <w:autoSpaceDE w:val="0"/>
      <w:autoSpaceDN w:val="0"/>
      <w:jc w:val="center"/>
    </w:pPr>
    <w:rPr>
      <w:b/>
      <w:bCs/>
      <w:sz w:val="36"/>
      <w:szCs w:val="36"/>
    </w:rPr>
  </w:style>
  <w:style w:type="character" w:customStyle="1" w:styleId="af1">
    <w:name w:val="Название Знак"/>
    <w:basedOn w:val="a0"/>
    <w:link w:val="af0"/>
    <w:uiPriority w:val="99"/>
    <w:locked/>
    <w:rsid w:val="004105FA"/>
    <w:rPr>
      <w:rFonts w:cs="Times New Roman"/>
      <w:b/>
      <w:sz w:val="36"/>
      <w:lang w:val="uk-UA" w:eastAsia="ru-RU"/>
    </w:rPr>
  </w:style>
  <w:style w:type="paragraph" w:customStyle="1" w:styleId="110">
    <w:name w:val="Абзац списка11"/>
    <w:basedOn w:val="a"/>
    <w:uiPriority w:val="99"/>
    <w:rsid w:val="004105FA"/>
    <w:pPr>
      <w:spacing w:after="200" w:line="276" w:lineRule="auto"/>
      <w:ind w:left="720"/>
    </w:pPr>
    <w:rPr>
      <w:rFonts w:ascii="Cambria" w:hAnsi="Cambria" w:cs="Cambria"/>
      <w:sz w:val="22"/>
      <w:szCs w:val="22"/>
      <w:lang w:val="en-US" w:eastAsia="en-US"/>
    </w:rPr>
  </w:style>
  <w:style w:type="paragraph" w:customStyle="1" w:styleId="CharChar">
    <w:name w:val="Char Знак Знак Char Знак Знак Знак Знак Знак Знак Знак Знак Знак Знак Знак Знак"/>
    <w:basedOn w:val="a"/>
    <w:uiPriority w:val="99"/>
    <w:rsid w:val="004105FA"/>
    <w:rPr>
      <w:rFonts w:ascii="Verdana" w:hAnsi="Verdana" w:cs="Verdana"/>
      <w:sz w:val="20"/>
      <w:szCs w:val="20"/>
      <w:lang w:val="en-US" w:eastAsia="en-US"/>
    </w:rPr>
  </w:style>
  <w:style w:type="character" w:customStyle="1" w:styleId="rvts15">
    <w:name w:val="rvts15"/>
    <w:basedOn w:val="a0"/>
    <w:uiPriority w:val="99"/>
    <w:rsid w:val="007B6227"/>
    <w:rPr>
      <w:rFonts w:cs="Times New Roman"/>
    </w:rPr>
  </w:style>
  <w:style w:type="paragraph" w:customStyle="1" w:styleId="Normal14">
    <w:name w:val="Normal+14"/>
    <w:basedOn w:val="a"/>
    <w:uiPriority w:val="99"/>
    <w:rsid w:val="001C619B"/>
    <w:pPr>
      <w:widowControl w:val="0"/>
      <w:suppressAutoHyphens/>
    </w:pPr>
    <w:rPr>
      <w:rFonts w:ascii="Arial" w:hAnsi="Arial" w:cs="Mangal"/>
      <w:kern w:val="1"/>
      <w:lang w:eastAsia="zh-CN" w:bidi="hi-IN"/>
    </w:rPr>
  </w:style>
  <w:style w:type="paragraph" w:styleId="af2">
    <w:name w:val="List Paragraph"/>
    <w:basedOn w:val="a"/>
    <w:uiPriority w:val="99"/>
    <w:qFormat/>
    <w:rsid w:val="001C619B"/>
    <w:pPr>
      <w:ind w:left="720"/>
      <w:contextualSpacing/>
    </w:pPr>
  </w:style>
  <w:style w:type="paragraph" w:customStyle="1" w:styleId="af3">
    <w:name w:val="Текст ВСТ без відступу"/>
    <w:basedOn w:val="a"/>
    <w:uiPriority w:val="99"/>
    <w:rsid w:val="00CF0242"/>
    <w:pPr>
      <w:widowControl w:val="0"/>
      <w:suppressAutoHyphens/>
      <w:spacing w:after="238"/>
    </w:pPr>
    <w:rPr>
      <w:rFonts w:eastAsia="Arial Unicode MS"/>
      <w:kern w:val="1"/>
      <w:sz w:val="28"/>
      <w:szCs w:val="28"/>
    </w:rPr>
  </w:style>
  <w:style w:type="paragraph" w:customStyle="1" w:styleId="rvps2">
    <w:name w:val="rvps2"/>
    <w:basedOn w:val="a"/>
    <w:uiPriority w:val="99"/>
    <w:rsid w:val="005A5F91"/>
    <w:pPr>
      <w:spacing w:before="100" w:beforeAutospacing="1" w:after="100" w:afterAutospacing="1"/>
    </w:pPr>
    <w:rPr>
      <w:lang w:val="ru-RU"/>
    </w:rPr>
  </w:style>
  <w:style w:type="character" w:styleId="af4">
    <w:name w:val="FollowedHyperlink"/>
    <w:basedOn w:val="a0"/>
    <w:uiPriority w:val="99"/>
    <w:rsid w:val="00B33CE8"/>
    <w:rPr>
      <w:rFonts w:cs="Times New Roman"/>
      <w:color w:val="800080"/>
      <w:u w:val="single"/>
    </w:rPr>
  </w:style>
  <w:style w:type="paragraph" w:customStyle="1" w:styleId="rvps1">
    <w:name w:val="rvps1"/>
    <w:basedOn w:val="a"/>
    <w:uiPriority w:val="99"/>
    <w:rsid w:val="00EF519A"/>
    <w:pPr>
      <w:spacing w:before="100" w:beforeAutospacing="1" w:after="100" w:afterAutospacing="1"/>
    </w:pPr>
    <w:rPr>
      <w:lang w:val="ru-RU"/>
    </w:rPr>
  </w:style>
  <w:style w:type="paragraph" w:customStyle="1" w:styleId="rvps4">
    <w:name w:val="rvps4"/>
    <w:basedOn w:val="a"/>
    <w:uiPriority w:val="99"/>
    <w:rsid w:val="00EF519A"/>
    <w:pPr>
      <w:spacing w:before="100" w:beforeAutospacing="1" w:after="100" w:afterAutospacing="1"/>
    </w:pPr>
    <w:rPr>
      <w:lang w:val="ru-RU"/>
    </w:rPr>
  </w:style>
  <w:style w:type="character" w:customStyle="1" w:styleId="rvts23">
    <w:name w:val="rvts23"/>
    <w:basedOn w:val="a0"/>
    <w:uiPriority w:val="99"/>
    <w:rsid w:val="00EF519A"/>
    <w:rPr>
      <w:rFonts w:cs="Times New Roman"/>
    </w:rPr>
  </w:style>
  <w:style w:type="character" w:customStyle="1" w:styleId="rvts9">
    <w:name w:val="rvts9"/>
    <w:basedOn w:val="a0"/>
    <w:uiPriority w:val="99"/>
    <w:rsid w:val="00EF519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2A"/>
    <w:rPr>
      <w:sz w:val="24"/>
      <w:szCs w:val="24"/>
      <w:lang w:val="uk-UA"/>
    </w:rPr>
  </w:style>
  <w:style w:type="paragraph" w:styleId="1">
    <w:name w:val="heading 1"/>
    <w:basedOn w:val="a"/>
    <w:next w:val="a"/>
    <w:link w:val="10"/>
    <w:uiPriority w:val="99"/>
    <w:qFormat/>
    <w:rsid w:val="00CD242A"/>
    <w:pPr>
      <w:keepNext/>
      <w:jc w:val="center"/>
      <w:outlineLvl w:val="0"/>
    </w:pPr>
    <w:rPr>
      <w:sz w:val="28"/>
    </w:rPr>
  </w:style>
  <w:style w:type="paragraph" w:styleId="2">
    <w:name w:val="heading 2"/>
    <w:basedOn w:val="a"/>
    <w:next w:val="a"/>
    <w:link w:val="20"/>
    <w:uiPriority w:val="99"/>
    <w:qFormat/>
    <w:rsid w:val="004105FA"/>
    <w:pPr>
      <w:keepNext/>
      <w:ind w:left="700"/>
      <w:jc w:val="center"/>
      <w:outlineLvl w:val="1"/>
    </w:pPr>
    <w:rPr>
      <w:b/>
      <w:sz w:val="28"/>
      <w:szCs w:val="20"/>
    </w:rPr>
  </w:style>
  <w:style w:type="paragraph" w:styleId="3">
    <w:name w:val="heading 3"/>
    <w:basedOn w:val="a"/>
    <w:next w:val="a"/>
    <w:link w:val="30"/>
    <w:uiPriority w:val="99"/>
    <w:qFormat/>
    <w:rsid w:val="00CD242A"/>
    <w:pPr>
      <w:keepNext/>
      <w:ind w:firstLine="540"/>
      <w:jc w:val="center"/>
      <w:outlineLvl w:val="2"/>
    </w:pPr>
    <w:rPr>
      <w:b/>
      <w:bCs/>
      <w:sz w:val="32"/>
    </w:rPr>
  </w:style>
  <w:style w:type="paragraph" w:styleId="4">
    <w:name w:val="heading 4"/>
    <w:basedOn w:val="a"/>
    <w:next w:val="a"/>
    <w:link w:val="40"/>
    <w:uiPriority w:val="99"/>
    <w:qFormat/>
    <w:rsid w:val="00CD242A"/>
    <w:pPr>
      <w:keepNext/>
      <w:ind w:left="1440" w:hanging="720"/>
      <w:outlineLvl w:val="3"/>
    </w:pPr>
    <w:rPr>
      <w:sz w:val="28"/>
    </w:rPr>
  </w:style>
  <w:style w:type="paragraph" w:styleId="5">
    <w:name w:val="heading 5"/>
    <w:basedOn w:val="a"/>
    <w:next w:val="a"/>
    <w:link w:val="50"/>
    <w:uiPriority w:val="99"/>
    <w:qFormat/>
    <w:rsid w:val="004105FA"/>
    <w:pPr>
      <w:keepNext/>
      <w:tabs>
        <w:tab w:val="left" w:pos="0"/>
      </w:tabs>
      <w:outlineLvl w:val="4"/>
    </w:pPr>
    <w:rPr>
      <w:b/>
      <w:bCs/>
      <w:spacing w:val="-20"/>
      <w:sz w:val="28"/>
      <w:szCs w:val="20"/>
    </w:rPr>
  </w:style>
  <w:style w:type="paragraph" w:styleId="7">
    <w:name w:val="heading 7"/>
    <w:basedOn w:val="a"/>
    <w:next w:val="a"/>
    <w:link w:val="70"/>
    <w:uiPriority w:val="99"/>
    <w:qFormat/>
    <w:rsid w:val="004105FA"/>
    <w:pPr>
      <w:keepNext/>
      <w:jc w:val="center"/>
      <w:outlineLvl w:val="6"/>
    </w:pPr>
    <w:rPr>
      <w:sz w:val="28"/>
      <w:szCs w:val="20"/>
    </w:rPr>
  </w:style>
  <w:style w:type="paragraph" w:styleId="8">
    <w:name w:val="heading 8"/>
    <w:basedOn w:val="a"/>
    <w:next w:val="a"/>
    <w:link w:val="80"/>
    <w:uiPriority w:val="99"/>
    <w:qFormat/>
    <w:rsid w:val="004105FA"/>
    <w:pPr>
      <w:autoSpaceDE w:val="0"/>
      <w:autoSpaceDN w:val="0"/>
      <w:spacing w:before="240" w:after="60"/>
      <w:outlineLvl w:val="7"/>
    </w:pPr>
    <w:rPr>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05FA"/>
    <w:rPr>
      <w:rFonts w:cs="Times New Roman"/>
      <w:sz w:val="24"/>
      <w:lang w:val="uk-UA" w:eastAsia="ru-RU"/>
    </w:rPr>
  </w:style>
  <w:style w:type="character" w:customStyle="1" w:styleId="20">
    <w:name w:val="Заголовок 2 Знак"/>
    <w:basedOn w:val="a0"/>
    <w:link w:val="2"/>
    <w:uiPriority w:val="99"/>
    <w:locked/>
    <w:rsid w:val="004105FA"/>
    <w:rPr>
      <w:rFonts w:cs="Times New Roman"/>
      <w:b/>
      <w:sz w:val="28"/>
      <w:lang w:val="uk-UA" w:eastAsia="ru-RU"/>
    </w:rPr>
  </w:style>
  <w:style w:type="character" w:customStyle="1" w:styleId="30">
    <w:name w:val="Заголовок 3 Знак"/>
    <w:basedOn w:val="a0"/>
    <w:link w:val="3"/>
    <w:uiPriority w:val="99"/>
    <w:semiHidden/>
    <w:locked/>
    <w:rsid w:val="004105FA"/>
    <w:rPr>
      <w:rFonts w:cs="Times New Roman"/>
      <w:b/>
      <w:sz w:val="24"/>
      <w:lang w:val="uk-UA" w:eastAsia="ru-RU"/>
    </w:rPr>
  </w:style>
  <w:style w:type="character" w:customStyle="1" w:styleId="40">
    <w:name w:val="Заголовок 4 Знак"/>
    <w:basedOn w:val="a0"/>
    <w:link w:val="4"/>
    <w:uiPriority w:val="99"/>
    <w:locked/>
    <w:rsid w:val="004105FA"/>
    <w:rPr>
      <w:rFonts w:cs="Times New Roman"/>
      <w:sz w:val="24"/>
      <w:lang w:val="uk-UA" w:eastAsia="ru-RU"/>
    </w:rPr>
  </w:style>
  <w:style w:type="character" w:customStyle="1" w:styleId="50">
    <w:name w:val="Заголовок 5 Знак"/>
    <w:basedOn w:val="a0"/>
    <w:link w:val="5"/>
    <w:uiPriority w:val="99"/>
    <w:locked/>
    <w:rsid w:val="004105FA"/>
    <w:rPr>
      <w:rFonts w:cs="Times New Roman"/>
      <w:b/>
      <w:spacing w:val="-20"/>
      <w:sz w:val="28"/>
      <w:lang w:val="uk-UA" w:eastAsia="ru-RU"/>
    </w:rPr>
  </w:style>
  <w:style w:type="character" w:customStyle="1" w:styleId="70">
    <w:name w:val="Заголовок 7 Знак"/>
    <w:basedOn w:val="a0"/>
    <w:link w:val="7"/>
    <w:uiPriority w:val="99"/>
    <w:locked/>
    <w:rsid w:val="004105FA"/>
    <w:rPr>
      <w:rFonts w:cs="Times New Roman"/>
      <w:sz w:val="28"/>
      <w:lang w:val="uk-UA" w:eastAsia="ru-RU"/>
    </w:rPr>
  </w:style>
  <w:style w:type="character" w:customStyle="1" w:styleId="80">
    <w:name w:val="Заголовок 8 Знак"/>
    <w:basedOn w:val="a0"/>
    <w:link w:val="8"/>
    <w:uiPriority w:val="99"/>
    <w:locked/>
    <w:rsid w:val="004105FA"/>
    <w:rPr>
      <w:rFonts w:cs="Times New Roman"/>
      <w:i/>
      <w:sz w:val="24"/>
      <w:lang w:val="ru-RU" w:eastAsia="ru-RU"/>
    </w:rPr>
  </w:style>
  <w:style w:type="paragraph" w:styleId="a3">
    <w:name w:val="Body Text"/>
    <w:basedOn w:val="a"/>
    <w:link w:val="a4"/>
    <w:uiPriority w:val="99"/>
    <w:rsid w:val="00CD242A"/>
    <w:rPr>
      <w:sz w:val="28"/>
    </w:rPr>
  </w:style>
  <w:style w:type="character" w:customStyle="1" w:styleId="a4">
    <w:name w:val="Основной текст Знак"/>
    <w:basedOn w:val="a0"/>
    <w:link w:val="a3"/>
    <w:uiPriority w:val="99"/>
    <w:semiHidden/>
    <w:locked/>
    <w:rsid w:val="004105FA"/>
    <w:rPr>
      <w:rFonts w:cs="Times New Roman"/>
      <w:sz w:val="24"/>
      <w:lang w:val="uk-UA" w:eastAsia="ru-RU"/>
    </w:rPr>
  </w:style>
  <w:style w:type="paragraph" w:styleId="a5">
    <w:name w:val="Body Text Indent"/>
    <w:basedOn w:val="a"/>
    <w:link w:val="a6"/>
    <w:uiPriority w:val="99"/>
    <w:rsid w:val="00CD242A"/>
    <w:pPr>
      <w:ind w:firstLine="540"/>
    </w:pPr>
    <w:rPr>
      <w:sz w:val="28"/>
    </w:rPr>
  </w:style>
  <w:style w:type="character" w:customStyle="1" w:styleId="a6">
    <w:name w:val="Основной текст с отступом Знак"/>
    <w:basedOn w:val="a0"/>
    <w:link w:val="a5"/>
    <w:uiPriority w:val="99"/>
    <w:semiHidden/>
    <w:locked/>
    <w:rsid w:val="004105FA"/>
    <w:rPr>
      <w:rFonts w:cs="Times New Roman"/>
      <w:sz w:val="24"/>
      <w:lang w:val="uk-UA" w:eastAsia="ru-RU"/>
    </w:rPr>
  </w:style>
  <w:style w:type="paragraph" w:styleId="a7">
    <w:name w:val="footer"/>
    <w:basedOn w:val="a"/>
    <w:link w:val="a8"/>
    <w:uiPriority w:val="99"/>
    <w:rsid w:val="00CD242A"/>
    <w:pPr>
      <w:tabs>
        <w:tab w:val="center" w:pos="4677"/>
        <w:tab w:val="right" w:pos="9355"/>
      </w:tabs>
    </w:pPr>
  </w:style>
  <w:style w:type="character" w:customStyle="1" w:styleId="a8">
    <w:name w:val="Нижний колонтитул Знак"/>
    <w:basedOn w:val="a0"/>
    <w:link w:val="a7"/>
    <w:uiPriority w:val="99"/>
    <w:semiHidden/>
    <w:locked/>
    <w:rsid w:val="004105FA"/>
    <w:rPr>
      <w:rFonts w:cs="Times New Roman"/>
      <w:sz w:val="24"/>
      <w:lang w:val="uk-UA" w:eastAsia="ru-RU"/>
    </w:rPr>
  </w:style>
  <w:style w:type="character" w:styleId="a9">
    <w:name w:val="page number"/>
    <w:basedOn w:val="a0"/>
    <w:uiPriority w:val="99"/>
    <w:rsid w:val="00CD242A"/>
    <w:rPr>
      <w:rFonts w:cs="Times New Roman"/>
    </w:rPr>
  </w:style>
  <w:style w:type="paragraph" w:customStyle="1" w:styleId="FR2">
    <w:name w:val="FR2"/>
    <w:uiPriority w:val="99"/>
    <w:rsid w:val="00CD242A"/>
    <w:pPr>
      <w:widowControl w:val="0"/>
      <w:autoSpaceDE w:val="0"/>
      <w:autoSpaceDN w:val="0"/>
      <w:adjustRightInd w:val="0"/>
      <w:spacing w:before="220"/>
      <w:ind w:left="40" w:hanging="20"/>
    </w:pPr>
    <w:rPr>
      <w:rFonts w:ascii="Arial" w:hAnsi="Arial" w:cs="Arial"/>
      <w:sz w:val="18"/>
      <w:szCs w:val="18"/>
      <w:lang w:val="uk-UA" w:eastAsia="uk-UA"/>
    </w:rPr>
  </w:style>
  <w:style w:type="paragraph" w:styleId="aa">
    <w:name w:val="header"/>
    <w:basedOn w:val="a"/>
    <w:link w:val="ab"/>
    <w:uiPriority w:val="99"/>
    <w:rsid w:val="00CD242A"/>
    <w:pPr>
      <w:tabs>
        <w:tab w:val="center" w:pos="4677"/>
        <w:tab w:val="right" w:pos="9355"/>
      </w:tabs>
    </w:pPr>
  </w:style>
  <w:style w:type="character" w:customStyle="1" w:styleId="ab">
    <w:name w:val="Верхний колонтитул Знак"/>
    <w:basedOn w:val="a0"/>
    <w:link w:val="aa"/>
    <w:uiPriority w:val="99"/>
    <w:locked/>
    <w:rsid w:val="00CD242A"/>
    <w:rPr>
      <w:rFonts w:cs="Times New Roman"/>
      <w:sz w:val="24"/>
      <w:lang w:val="uk-UA"/>
    </w:rPr>
  </w:style>
  <w:style w:type="table" w:styleId="ac">
    <w:name w:val="Table Grid"/>
    <w:basedOn w:val="a1"/>
    <w:uiPriority w:val="99"/>
    <w:rsid w:val="00EB65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DD25B6"/>
    <w:rPr>
      <w:rFonts w:ascii="Tahoma" w:hAnsi="Tahoma"/>
      <w:sz w:val="16"/>
      <w:szCs w:val="16"/>
      <w:lang w:val="ru-RU"/>
    </w:rPr>
  </w:style>
  <w:style w:type="character" w:customStyle="1" w:styleId="ae">
    <w:name w:val="Текст выноски Знак"/>
    <w:basedOn w:val="a0"/>
    <w:link w:val="ad"/>
    <w:uiPriority w:val="99"/>
    <w:locked/>
    <w:rsid w:val="00DD25B6"/>
    <w:rPr>
      <w:rFonts w:ascii="Tahoma" w:hAnsi="Tahoma" w:cs="Times New Roman"/>
      <w:sz w:val="16"/>
      <w:lang w:eastAsia="ru-RU"/>
    </w:rPr>
  </w:style>
  <w:style w:type="paragraph" w:styleId="31">
    <w:name w:val="Body Text Indent 3"/>
    <w:basedOn w:val="a"/>
    <w:link w:val="32"/>
    <w:uiPriority w:val="99"/>
    <w:rsid w:val="002C54E6"/>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105FA"/>
    <w:rPr>
      <w:rFonts w:cs="Times New Roman"/>
      <w:sz w:val="16"/>
      <w:lang w:val="uk-UA" w:eastAsia="ru-RU"/>
    </w:rPr>
  </w:style>
  <w:style w:type="paragraph" w:customStyle="1" w:styleId="11">
    <w:name w:val="Абзац списка1"/>
    <w:basedOn w:val="a"/>
    <w:uiPriority w:val="99"/>
    <w:rsid w:val="004F4E35"/>
    <w:pPr>
      <w:ind w:left="720"/>
    </w:pPr>
    <w:rPr>
      <w:sz w:val="20"/>
      <w:szCs w:val="20"/>
    </w:rPr>
  </w:style>
  <w:style w:type="character" w:customStyle="1" w:styleId="apple-converted-space">
    <w:name w:val="apple-converted-space"/>
    <w:basedOn w:val="a0"/>
    <w:uiPriority w:val="99"/>
    <w:rsid w:val="00E149B0"/>
    <w:rPr>
      <w:rFonts w:cs="Times New Roman"/>
    </w:rPr>
  </w:style>
  <w:style w:type="character" w:styleId="af">
    <w:name w:val="Hyperlink"/>
    <w:basedOn w:val="a0"/>
    <w:uiPriority w:val="99"/>
    <w:rsid w:val="001A54F9"/>
    <w:rPr>
      <w:rFonts w:cs="Times New Roman"/>
      <w:color w:val="0000FF"/>
      <w:u w:val="single"/>
    </w:rPr>
  </w:style>
  <w:style w:type="paragraph" w:customStyle="1" w:styleId="rvps7">
    <w:name w:val="rvps7"/>
    <w:basedOn w:val="a"/>
    <w:uiPriority w:val="99"/>
    <w:rsid w:val="007820AE"/>
    <w:pPr>
      <w:spacing w:before="100" w:beforeAutospacing="1" w:after="100" w:afterAutospacing="1"/>
    </w:pPr>
    <w:rPr>
      <w:lang w:val="ru-RU"/>
    </w:rPr>
  </w:style>
  <w:style w:type="character" w:customStyle="1" w:styleId="rvts44">
    <w:name w:val="rvts44"/>
    <w:basedOn w:val="a0"/>
    <w:uiPriority w:val="99"/>
    <w:rsid w:val="007820AE"/>
    <w:rPr>
      <w:rFonts w:cs="Times New Roman"/>
    </w:rPr>
  </w:style>
  <w:style w:type="paragraph" w:customStyle="1" w:styleId="rvps18">
    <w:name w:val="rvps18"/>
    <w:basedOn w:val="a"/>
    <w:uiPriority w:val="99"/>
    <w:rsid w:val="007820AE"/>
    <w:pPr>
      <w:spacing w:before="100" w:beforeAutospacing="1" w:after="100" w:afterAutospacing="1"/>
    </w:pPr>
    <w:rPr>
      <w:lang w:val="ru-RU"/>
    </w:rPr>
  </w:style>
  <w:style w:type="paragraph" w:styleId="HTML">
    <w:name w:val="HTML Preformatted"/>
    <w:basedOn w:val="a"/>
    <w:link w:val="HTML0"/>
    <w:uiPriority w:val="99"/>
    <w:rsid w:val="00692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locked/>
    <w:rPr>
      <w:rFonts w:ascii="Courier New" w:hAnsi="Courier New" w:cs="Courier New"/>
      <w:sz w:val="20"/>
      <w:szCs w:val="20"/>
      <w:lang w:val="uk-UA"/>
    </w:rPr>
  </w:style>
  <w:style w:type="paragraph" w:styleId="21">
    <w:name w:val="Body Text 2"/>
    <w:basedOn w:val="a"/>
    <w:link w:val="22"/>
    <w:uiPriority w:val="99"/>
    <w:rsid w:val="004105FA"/>
    <w:pPr>
      <w:jc w:val="both"/>
    </w:pPr>
    <w:rPr>
      <w:color w:val="000000"/>
      <w:sz w:val="28"/>
      <w:szCs w:val="20"/>
    </w:rPr>
  </w:style>
  <w:style w:type="character" w:customStyle="1" w:styleId="22">
    <w:name w:val="Основной текст 2 Знак"/>
    <w:basedOn w:val="a0"/>
    <w:link w:val="21"/>
    <w:uiPriority w:val="99"/>
    <w:semiHidden/>
    <w:locked/>
    <w:rsid w:val="004105FA"/>
    <w:rPr>
      <w:rFonts w:cs="Times New Roman"/>
      <w:color w:val="000000"/>
      <w:sz w:val="28"/>
      <w:lang w:val="uk-UA" w:eastAsia="ru-RU"/>
    </w:rPr>
  </w:style>
  <w:style w:type="paragraph" w:styleId="23">
    <w:name w:val="Body Text Indent 2"/>
    <w:basedOn w:val="a"/>
    <w:link w:val="24"/>
    <w:uiPriority w:val="99"/>
    <w:rsid w:val="004105FA"/>
    <w:pPr>
      <w:ind w:firstLine="700"/>
      <w:jc w:val="both"/>
    </w:pPr>
    <w:rPr>
      <w:bCs/>
      <w:sz w:val="28"/>
      <w:szCs w:val="20"/>
    </w:rPr>
  </w:style>
  <w:style w:type="character" w:customStyle="1" w:styleId="24">
    <w:name w:val="Основной текст с отступом 2 Знак"/>
    <w:basedOn w:val="a0"/>
    <w:link w:val="23"/>
    <w:uiPriority w:val="99"/>
    <w:semiHidden/>
    <w:locked/>
    <w:rsid w:val="004105FA"/>
    <w:rPr>
      <w:rFonts w:cs="Times New Roman"/>
      <w:sz w:val="28"/>
      <w:lang w:val="uk-UA" w:eastAsia="ru-RU"/>
    </w:rPr>
  </w:style>
  <w:style w:type="paragraph" w:customStyle="1" w:styleId="12">
    <w:name w:val="заголовок 1"/>
    <w:basedOn w:val="a"/>
    <w:next w:val="a"/>
    <w:uiPriority w:val="99"/>
    <w:rsid w:val="004105FA"/>
    <w:pPr>
      <w:keepNext/>
      <w:jc w:val="center"/>
    </w:pPr>
    <w:rPr>
      <w:sz w:val="28"/>
      <w:szCs w:val="20"/>
    </w:rPr>
  </w:style>
  <w:style w:type="paragraph" w:styleId="33">
    <w:name w:val="Body Text 3"/>
    <w:basedOn w:val="a"/>
    <w:link w:val="34"/>
    <w:uiPriority w:val="99"/>
    <w:rsid w:val="004105FA"/>
    <w:pPr>
      <w:spacing w:after="120"/>
    </w:pPr>
    <w:rPr>
      <w:sz w:val="16"/>
      <w:szCs w:val="16"/>
    </w:rPr>
  </w:style>
  <w:style w:type="character" w:customStyle="1" w:styleId="34">
    <w:name w:val="Основной текст 3 Знак"/>
    <w:basedOn w:val="a0"/>
    <w:link w:val="33"/>
    <w:uiPriority w:val="99"/>
    <w:semiHidden/>
    <w:locked/>
    <w:rsid w:val="004105FA"/>
    <w:rPr>
      <w:rFonts w:cs="Times New Roman"/>
      <w:sz w:val="16"/>
      <w:lang w:val="uk-UA" w:eastAsia="ru-RU"/>
    </w:rPr>
  </w:style>
  <w:style w:type="paragraph" w:styleId="af0">
    <w:name w:val="Title"/>
    <w:basedOn w:val="a"/>
    <w:link w:val="af1"/>
    <w:uiPriority w:val="99"/>
    <w:qFormat/>
    <w:rsid w:val="004105FA"/>
    <w:pPr>
      <w:autoSpaceDE w:val="0"/>
      <w:autoSpaceDN w:val="0"/>
      <w:jc w:val="center"/>
    </w:pPr>
    <w:rPr>
      <w:b/>
      <w:bCs/>
      <w:sz w:val="36"/>
      <w:szCs w:val="36"/>
    </w:rPr>
  </w:style>
  <w:style w:type="character" w:customStyle="1" w:styleId="af1">
    <w:name w:val="Название Знак"/>
    <w:basedOn w:val="a0"/>
    <w:link w:val="af0"/>
    <w:uiPriority w:val="99"/>
    <w:locked/>
    <w:rsid w:val="004105FA"/>
    <w:rPr>
      <w:rFonts w:cs="Times New Roman"/>
      <w:b/>
      <w:sz w:val="36"/>
      <w:lang w:val="uk-UA" w:eastAsia="ru-RU"/>
    </w:rPr>
  </w:style>
  <w:style w:type="paragraph" w:customStyle="1" w:styleId="110">
    <w:name w:val="Абзац списка11"/>
    <w:basedOn w:val="a"/>
    <w:uiPriority w:val="99"/>
    <w:rsid w:val="004105FA"/>
    <w:pPr>
      <w:spacing w:after="200" w:line="276" w:lineRule="auto"/>
      <w:ind w:left="720"/>
    </w:pPr>
    <w:rPr>
      <w:rFonts w:ascii="Cambria" w:hAnsi="Cambria" w:cs="Cambria"/>
      <w:sz w:val="22"/>
      <w:szCs w:val="22"/>
      <w:lang w:val="en-US" w:eastAsia="en-US"/>
    </w:rPr>
  </w:style>
  <w:style w:type="paragraph" w:customStyle="1" w:styleId="CharChar">
    <w:name w:val="Char Знак Знак Char Знак Знак Знак Знак Знак Знак Знак Знак Знак Знак Знак Знак"/>
    <w:basedOn w:val="a"/>
    <w:uiPriority w:val="99"/>
    <w:rsid w:val="004105FA"/>
    <w:rPr>
      <w:rFonts w:ascii="Verdana" w:hAnsi="Verdana" w:cs="Verdana"/>
      <w:sz w:val="20"/>
      <w:szCs w:val="20"/>
      <w:lang w:val="en-US" w:eastAsia="en-US"/>
    </w:rPr>
  </w:style>
  <w:style w:type="character" w:customStyle="1" w:styleId="rvts15">
    <w:name w:val="rvts15"/>
    <w:basedOn w:val="a0"/>
    <w:uiPriority w:val="99"/>
    <w:rsid w:val="007B6227"/>
    <w:rPr>
      <w:rFonts w:cs="Times New Roman"/>
    </w:rPr>
  </w:style>
  <w:style w:type="paragraph" w:customStyle="1" w:styleId="Normal14">
    <w:name w:val="Normal+14"/>
    <w:basedOn w:val="a"/>
    <w:uiPriority w:val="99"/>
    <w:rsid w:val="001C619B"/>
    <w:pPr>
      <w:widowControl w:val="0"/>
      <w:suppressAutoHyphens/>
    </w:pPr>
    <w:rPr>
      <w:rFonts w:ascii="Arial" w:hAnsi="Arial" w:cs="Mangal"/>
      <w:kern w:val="1"/>
      <w:lang w:eastAsia="zh-CN" w:bidi="hi-IN"/>
    </w:rPr>
  </w:style>
  <w:style w:type="paragraph" w:styleId="af2">
    <w:name w:val="List Paragraph"/>
    <w:basedOn w:val="a"/>
    <w:uiPriority w:val="99"/>
    <w:qFormat/>
    <w:rsid w:val="001C619B"/>
    <w:pPr>
      <w:ind w:left="720"/>
      <w:contextualSpacing/>
    </w:pPr>
  </w:style>
  <w:style w:type="paragraph" w:customStyle="1" w:styleId="af3">
    <w:name w:val="Текст ВСТ без відступу"/>
    <w:basedOn w:val="a"/>
    <w:uiPriority w:val="99"/>
    <w:rsid w:val="00CF0242"/>
    <w:pPr>
      <w:widowControl w:val="0"/>
      <w:suppressAutoHyphens/>
      <w:spacing w:after="238"/>
    </w:pPr>
    <w:rPr>
      <w:rFonts w:eastAsia="Arial Unicode MS"/>
      <w:kern w:val="1"/>
      <w:sz w:val="28"/>
      <w:szCs w:val="28"/>
    </w:rPr>
  </w:style>
  <w:style w:type="paragraph" w:customStyle="1" w:styleId="rvps2">
    <w:name w:val="rvps2"/>
    <w:basedOn w:val="a"/>
    <w:uiPriority w:val="99"/>
    <w:rsid w:val="005A5F91"/>
    <w:pPr>
      <w:spacing w:before="100" w:beforeAutospacing="1" w:after="100" w:afterAutospacing="1"/>
    </w:pPr>
    <w:rPr>
      <w:lang w:val="ru-RU"/>
    </w:rPr>
  </w:style>
  <w:style w:type="character" w:styleId="af4">
    <w:name w:val="FollowedHyperlink"/>
    <w:basedOn w:val="a0"/>
    <w:uiPriority w:val="99"/>
    <w:rsid w:val="00B33CE8"/>
    <w:rPr>
      <w:rFonts w:cs="Times New Roman"/>
      <w:color w:val="800080"/>
      <w:u w:val="single"/>
    </w:rPr>
  </w:style>
  <w:style w:type="paragraph" w:customStyle="1" w:styleId="rvps1">
    <w:name w:val="rvps1"/>
    <w:basedOn w:val="a"/>
    <w:uiPriority w:val="99"/>
    <w:rsid w:val="00EF519A"/>
    <w:pPr>
      <w:spacing w:before="100" w:beforeAutospacing="1" w:after="100" w:afterAutospacing="1"/>
    </w:pPr>
    <w:rPr>
      <w:lang w:val="ru-RU"/>
    </w:rPr>
  </w:style>
  <w:style w:type="paragraph" w:customStyle="1" w:styleId="rvps4">
    <w:name w:val="rvps4"/>
    <w:basedOn w:val="a"/>
    <w:uiPriority w:val="99"/>
    <w:rsid w:val="00EF519A"/>
    <w:pPr>
      <w:spacing w:before="100" w:beforeAutospacing="1" w:after="100" w:afterAutospacing="1"/>
    </w:pPr>
    <w:rPr>
      <w:lang w:val="ru-RU"/>
    </w:rPr>
  </w:style>
  <w:style w:type="character" w:customStyle="1" w:styleId="rvts23">
    <w:name w:val="rvts23"/>
    <w:basedOn w:val="a0"/>
    <w:uiPriority w:val="99"/>
    <w:rsid w:val="00EF519A"/>
    <w:rPr>
      <w:rFonts w:cs="Times New Roman"/>
    </w:rPr>
  </w:style>
  <w:style w:type="character" w:customStyle="1" w:styleId="rvts9">
    <w:name w:val="rvts9"/>
    <w:basedOn w:val="a0"/>
    <w:uiPriority w:val="99"/>
    <w:rsid w:val="00EF51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07283">
      <w:marLeft w:val="0"/>
      <w:marRight w:val="0"/>
      <w:marTop w:val="0"/>
      <w:marBottom w:val="0"/>
      <w:divBdr>
        <w:top w:val="none" w:sz="0" w:space="0" w:color="auto"/>
        <w:left w:val="none" w:sz="0" w:space="0" w:color="auto"/>
        <w:bottom w:val="none" w:sz="0" w:space="0" w:color="auto"/>
        <w:right w:val="none" w:sz="0" w:space="0" w:color="auto"/>
      </w:divBdr>
    </w:div>
    <w:div w:id="1972707284">
      <w:marLeft w:val="0"/>
      <w:marRight w:val="0"/>
      <w:marTop w:val="0"/>
      <w:marBottom w:val="0"/>
      <w:divBdr>
        <w:top w:val="none" w:sz="0" w:space="0" w:color="auto"/>
        <w:left w:val="none" w:sz="0" w:space="0" w:color="auto"/>
        <w:bottom w:val="none" w:sz="0" w:space="0" w:color="auto"/>
        <w:right w:val="none" w:sz="0" w:space="0" w:color="auto"/>
      </w:divBdr>
    </w:div>
    <w:div w:id="1972707285">
      <w:marLeft w:val="0"/>
      <w:marRight w:val="0"/>
      <w:marTop w:val="0"/>
      <w:marBottom w:val="0"/>
      <w:divBdr>
        <w:top w:val="none" w:sz="0" w:space="0" w:color="auto"/>
        <w:left w:val="none" w:sz="0" w:space="0" w:color="auto"/>
        <w:bottom w:val="none" w:sz="0" w:space="0" w:color="auto"/>
        <w:right w:val="none" w:sz="0" w:space="0" w:color="auto"/>
      </w:divBdr>
    </w:div>
    <w:div w:id="1972707286">
      <w:marLeft w:val="0"/>
      <w:marRight w:val="0"/>
      <w:marTop w:val="0"/>
      <w:marBottom w:val="0"/>
      <w:divBdr>
        <w:top w:val="none" w:sz="0" w:space="0" w:color="auto"/>
        <w:left w:val="none" w:sz="0" w:space="0" w:color="auto"/>
        <w:bottom w:val="none" w:sz="0" w:space="0" w:color="auto"/>
        <w:right w:val="none" w:sz="0" w:space="0" w:color="auto"/>
      </w:divBdr>
    </w:div>
    <w:div w:id="1972707287">
      <w:marLeft w:val="0"/>
      <w:marRight w:val="0"/>
      <w:marTop w:val="0"/>
      <w:marBottom w:val="0"/>
      <w:divBdr>
        <w:top w:val="none" w:sz="0" w:space="0" w:color="auto"/>
        <w:left w:val="none" w:sz="0" w:space="0" w:color="auto"/>
        <w:bottom w:val="none" w:sz="0" w:space="0" w:color="auto"/>
        <w:right w:val="none" w:sz="0" w:space="0" w:color="auto"/>
      </w:divBdr>
    </w:div>
    <w:div w:id="1972707288">
      <w:marLeft w:val="0"/>
      <w:marRight w:val="0"/>
      <w:marTop w:val="0"/>
      <w:marBottom w:val="0"/>
      <w:divBdr>
        <w:top w:val="none" w:sz="0" w:space="0" w:color="auto"/>
        <w:left w:val="none" w:sz="0" w:space="0" w:color="auto"/>
        <w:bottom w:val="none" w:sz="0" w:space="0" w:color="auto"/>
        <w:right w:val="none" w:sz="0" w:space="0" w:color="auto"/>
      </w:divBdr>
    </w:div>
    <w:div w:id="1972707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2.rada.gov.ua/laws/show/192-99-%D0%B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z.gov.ua/ua/portal/hsr_reformla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z.gov.ua/ua/portal/hsr_reformla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z.gov.ua/ua/portal/hsr_reformlaw/" TargetMode="External"/><Relationship Id="rId4" Type="http://schemas.openxmlformats.org/officeDocument/2006/relationships/settings" Target="settings.xml"/><Relationship Id="rId9" Type="http://schemas.openxmlformats.org/officeDocument/2006/relationships/hyperlink" Target="http://www.moz.gov.ua/ua/portal/hsr_reformla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6554</Words>
  <Characters>46833</Characters>
  <Application>Microsoft Office Word</Application>
  <DocSecurity>4</DocSecurity>
  <Lines>390</Lines>
  <Paragraphs>106</Paragraphs>
  <ScaleCrop>false</ScaleCrop>
  <Company>MoBIL GROUP</Company>
  <LinksUpToDate>false</LinksUpToDate>
  <CharactersWithSpaces>53281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dc:title>
  <dc:creator>Admin</dc:creator>
  <cp:lastModifiedBy>Admin</cp:lastModifiedBy>
  <cp:revision>2</cp:revision>
  <cp:lastPrinted>2017-06-09T10:21:00Z</cp:lastPrinted>
  <dcterms:created xsi:type="dcterms:W3CDTF">2017-09-04T19:26:00Z</dcterms:created>
  <dcterms:modified xsi:type="dcterms:W3CDTF">2017-09-04T19:26:00Z</dcterms:modified>
</cp:coreProperties>
</file>