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07" w:rsidRPr="007D056D" w:rsidRDefault="00BA2EC4" w:rsidP="007B6C07">
      <w:pPr>
        <w:jc w:val="right"/>
        <w:rPr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940425" cy="8154980"/>
            <wp:effectExtent l="0" t="0" r="3175" b="0"/>
            <wp:docPr id="1" name="Рисунок 1" descr="C:\Users\Ольга\Documents\програми\медицина\біологічна та біоорганічна хімія тит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програми\медицина\біологічна та біоорганічна хімія титул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B6C07" w:rsidRPr="00C154EA">
        <w:rPr>
          <w:szCs w:val="28"/>
          <w:lang w:val="uk-UA"/>
        </w:rPr>
        <w:br w:type="page"/>
      </w:r>
      <w:r w:rsidR="007B6C07" w:rsidRPr="00E4273C">
        <w:rPr>
          <w:szCs w:val="28"/>
          <w:lang w:val="uk-UA"/>
        </w:rPr>
        <w:lastRenderedPageBreak/>
        <w:t xml:space="preserve">РОЗРОБЛЕНО ТА ВНЕСЕНО: </w:t>
      </w:r>
      <w:r w:rsidR="007B6C07" w:rsidRPr="007D056D">
        <w:rPr>
          <w:szCs w:val="28"/>
          <w:u w:val="single"/>
          <w:lang w:val="uk-UA"/>
        </w:rPr>
        <w:t xml:space="preserve">Національним медичним університетом імені </w:t>
      </w:r>
      <w:r w:rsidR="007B6C07" w:rsidRPr="007D056D">
        <w:rPr>
          <w:sz w:val="16"/>
          <w:szCs w:val="16"/>
          <w:lang w:val="uk-UA"/>
        </w:rPr>
        <w:t>(повне найменування медичного навчального закладу)</w:t>
      </w:r>
    </w:p>
    <w:p w:rsidR="007B6C07" w:rsidRPr="007D056D" w:rsidRDefault="007B6C07" w:rsidP="00D309BB">
      <w:pPr>
        <w:rPr>
          <w:szCs w:val="28"/>
          <w:u w:val="single"/>
          <w:lang w:val="uk-UA"/>
        </w:rPr>
      </w:pPr>
      <w:r w:rsidRPr="007D056D">
        <w:rPr>
          <w:szCs w:val="28"/>
          <w:u w:val="single"/>
          <w:lang w:val="uk-UA"/>
        </w:rPr>
        <w:t xml:space="preserve">О. О. Богомольця, </w:t>
      </w:r>
      <w:r w:rsidR="00256212" w:rsidRPr="007D056D">
        <w:rPr>
          <w:bCs/>
          <w:szCs w:val="28"/>
          <w:u w:val="single"/>
          <w:lang w:val="uk-UA"/>
        </w:rPr>
        <w:t>кафедра біоорганічної та біологічної</w:t>
      </w:r>
      <w:r w:rsidR="00D309BB" w:rsidRPr="007D056D">
        <w:rPr>
          <w:bCs/>
          <w:szCs w:val="28"/>
          <w:u w:val="single"/>
          <w:lang w:val="uk-UA"/>
        </w:rPr>
        <w:t xml:space="preserve"> </w:t>
      </w:r>
      <w:r w:rsidR="000A6F8C" w:rsidRPr="007D056D">
        <w:rPr>
          <w:bCs/>
          <w:szCs w:val="28"/>
          <w:u w:val="single"/>
          <w:lang w:val="uk-UA"/>
        </w:rPr>
        <w:t>хімії</w:t>
      </w:r>
      <w:r w:rsidR="00256212" w:rsidRPr="007D056D">
        <w:rPr>
          <w:bCs/>
          <w:szCs w:val="28"/>
          <w:u w:val="single"/>
          <w:lang w:val="uk-UA"/>
        </w:rPr>
        <w:t xml:space="preserve"> </w:t>
      </w:r>
    </w:p>
    <w:p w:rsidR="007B6C07" w:rsidRPr="00E4273C" w:rsidRDefault="007B6C07" w:rsidP="007B6C07">
      <w:pPr>
        <w:jc w:val="center"/>
        <w:rPr>
          <w:szCs w:val="28"/>
          <w:u w:val="single"/>
          <w:lang w:val="uk-UA"/>
        </w:rPr>
      </w:pPr>
    </w:p>
    <w:p w:rsidR="007B6C07" w:rsidRPr="00E4273C" w:rsidRDefault="007B6C07" w:rsidP="007B6C07">
      <w:pPr>
        <w:jc w:val="center"/>
        <w:rPr>
          <w:szCs w:val="28"/>
          <w:u w:val="single"/>
          <w:lang w:val="uk-UA"/>
        </w:rPr>
      </w:pPr>
    </w:p>
    <w:p w:rsidR="00D7522F" w:rsidRPr="004E4051" w:rsidRDefault="007B6C07" w:rsidP="00D7522F">
      <w:pPr>
        <w:spacing w:line="276" w:lineRule="auto"/>
        <w:jc w:val="both"/>
        <w:rPr>
          <w:sz w:val="32"/>
          <w:szCs w:val="32"/>
          <w:lang w:val="uk-UA"/>
        </w:rPr>
      </w:pPr>
      <w:r w:rsidRPr="00E4273C">
        <w:rPr>
          <w:szCs w:val="28"/>
          <w:lang w:val="uk-UA"/>
        </w:rPr>
        <w:t xml:space="preserve">РОЗРОБНИКИ ПРОГРАМИ: </w:t>
      </w:r>
      <w:proofErr w:type="spellStart"/>
      <w:r w:rsidRPr="00E4273C">
        <w:rPr>
          <w:szCs w:val="28"/>
          <w:u w:val="single"/>
          <w:lang w:val="uk-UA"/>
        </w:rPr>
        <w:t>зав.кафедри</w:t>
      </w:r>
      <w:proofErr w:type="spellEnd"/>
      <w:r w:rsidR="00D7522F">
        <w:rPr>
          <w:szCs w:val="28"/>
          <w:u w:val="single"/>
          <w:lang w:val="uk-UA"/>
        </w:rPr>
        <w:t xml:space="preserve">, </w:t>
      </w:r>
      <w:r w:rsidR="00D7522F">
        <w:rPr>
          <w:sz w:val="32"/>
          <w:szCs w:val="32"/>
          <w:u w:val="single"/>
          <w:lang w:val="uk-UA"/>
        </w:rPr>
        <w:t>професор Л.В.Гайова, доцент О</w:t>
      </w:r>
      <w:r w:rsidR="00CE3BEB">
        <w:rPr>
          <w:sz w:val="32"/>
          <w:szCs w:val="32"/>
          <w:u w:val="single"/>
          <w:lang w:val="uk-UA"/>
        </w:rPr>
        <w:t xml:space="preserve">.В. </w:t>
      </w:r>
      <w:proofErr w:type="spellStart"/>
      <w:r w:rsidR="00256212">
        <w:rPr>
          <w:sz w:val="32"/>
          <w:szCs w:val="32"/>
          <w:u w:val="single"/>
          <w:lang w:val="uk-UA"/>
        </w:rPr>
        <w:t>Стеченко</w:t>
      </w:r>
      <w:proofErr w:type="spellEnd"/>
      <w:r w:rsidR="00256212">
        <w:rPr>
          <w:sz w:val="32"/>
          <w:szCs w:val="32"/>
          <w:u w:val="single"/>
          <w:lang w:val="uk-UA"/>
        </w:rPr>
        <w:t>, доц. Л.В.</w:t>
      </w:r>
      <w:proofErr w:type="spellStart"/>
      <w:r w:rsidR="00256212">
        <w:rPr>
          <w:sz w:val="32"/>
          <w:szCs w:val="32"/>
          <w:u w:val="single"/>
          <w:lang w:val="uk-UA"/>
        </w:rPr>
        <w:t>Яніцька</w:t>
      </w:r>
      <w:proofErr w:type="spellEnd"/>
      <w:r w:rsidR="00256212">
        <w:rPr>
          <w:sz w:val="32"/>
          <w:szCs w:val="32"/>
          <w:u w:val="single"/>
          <w:lang w:val="uk-UA"/>
        </w:rPr>
        <w:t xml:space="preserve">, </w:t>
      </w:r>
      <w:proofErr w:type="spellStart"/>
      <w:r w:rsidR="00D7522F">
        <w:rPr>
          <w:sz w:val="32"/>
          <w:szCs w:val="32"/>
          <w:u w:val="single"/>
          <w:lang w:val="uk-UA"/>
        </w:rPr>
        <w:t>к.хім.н</w:t>
      </w:r>
      <w:proofErr w:type="spellEnd"/>
      <w:r w:rsidR="00D7522F">
        <w:rPr>
          <w:sz w:val="32"/>
          <w:szCs w:val="32"/>
          <w:u w:val="single"/>
          <w:lang w:val="uk-UA"/>
        </w:rPr>
        <w:t>. Н.В.</w:t>
      </w:r>
      <w:proofErr w:type="spellStart"/>
      <w:r w:rsidR="00D7522F">
        <w:rPr>
          <w:sz w:val="32"/>
          <w:szCs w:val="32"/>
          <w:u w:val="single"/>
          <w:lang w:val="uk-UA"/>
        </w:rPr>
        <w:t>Оберніхіна</w:t>
      </w:r>
      <w:proofErr w:type="spellEnd"/>
      <w:r w:rsidR="00D7522F">
        <w:rPr>
          <w:sz w:val="32"/>
          <w:szCs w:val="32"/>
          <w:lang w:val="uk-UA"/>
        </w:rPr>
        <w:t>__</w:t>
      </w:r>
      <w:r w:rsidR="00DA401F">
        <w:rPr>
          <w:sz w:val="32"/>
          <w:szCs w:val="32"/>
          <w:lang w:val="uk-UA"/>
        </w:rPr>
        <w:t>_______</w:t>
      </w:r>
    </w:p>
    <w:p w:rsidR="007B6C07" w:rsidRPr="00E4273C" w:rsidRDefault="007B6C07" w:rsidP="007B6C07">
      <w:pPr>
        <w:jc w:val="both"/>
        <w:rPr>
          <w:szCs w:val="28"/>
          <w:u w:val="single"/>
          <w:lang w:val="uk-UA"/>
        </w:rPr>
      </w:pPr>
    </w:p>
    <w:p w:rsidR="007B6C07" w:rsidRPr="00E4273C" w:rsidRDefault="007B6C07" w:rsidP="007B6C07">
      <w:pPr>
        <w:jc w:val="both"/>
        <w:rPr>
          <w:szCs w:val="28"/>
          <w:u w:val="single"/>
          <w:lang w:val="uk-UA"/>
        </w:rPr>
      </w:pPr>
    </w:p>
    <w:p w:rsidR="007B6C07" w:rsidRPr="00E4273C" w:rsidRDefault="007B6C07" w:rsidP="007B6C07">
      <w:pPr>
        <w:rPr>
          <w:szCs w:val="28"/>
          <w:u w:val="single"/>
          <w:lang w:val="uk-UA"/>
        </w:rPr>
      </w:pPr>
    </w:p>
    <w:p w:rsidR="007B6C07" w:rsidRPr="00E4273C" w:rsidRDefault="007B6C07" w:rsidP="007B6C07">
      <w:pPr>
        <w:rPr>
          <w:szCs w:val="28"/>
          <w:u w:val="single"/>
          <w:lang w:val="uk-UA"/>
        </w:rPr>
      </w:pPr>
    </w:p>
    <w:p w:rsidR="00DA401F" w:rsidRDefault="007B6C07" w:rsidP="00A3694E">
      <w:pPr>
        <w:jc w:val="both"/>
        <w:rPr>
          <w:szCs w:val="28"/>
          <w:lang w:val="uk-UA"/>
        </w:rPr>
      </w:pPr>
      <w:r w:rsidRPr="00E4273C">
        <w:rPr>
          <w:szCs w:val="28"/>
          <w:lang w:val="uk-UA"/>
        </w:rPr>
        <w:t>РЕЦЕНЗЕНТИ:</w:t>
      </w:r>
    </w:p>
    <w:tbl>
      <w:tblPr>
        <w:tblW w:w="990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0"/>
        <w:gridCol w:w="5620"/>
      </w:tblGrid>
      <w:tr w:rsidR="00DA401F" w:rsidRPr="00BA2EC4" w:rsidTr="000939D6">
        <w:trPr>
          <w:trHeight w:val="1040"/>
        </w:trPr>
        <w:tc>
          <w:tcPr>
            <w:tcW w:w="4280" w:type="dxa"/>
          </w:tcPr>
          <w:p w:rsidR="000939D6" w:rsidRDefault="000939D6" w:rsidP="000B7389">
            <w:pPr>
              <w:tabs>
                <w:tab w:val="left" w:pos="132"/>
                <w:tab w:val="left" w:pos="2880"/>
              </w:tabs>
              <w:ind w:left="3060" w:hanging="2808"/>
              <w:jc w:val="both"/>
              <w:rPr>
                <w:b/>
                <w:szCs w:val="28"/>
                <w:lang w:val="uk-UA"/>
              </w:rPr>
            </w:pPr>
          </w:p>
          <w:p w:rsidR="00DA401F" w:rsidRPr="000939D6" w:rsidRDefault="00DA401F" w:rsidP="000B7389">
            <w:pPr>
              <w:tabs>
                <w:tab w:val="left" w:pos="132"/>
                <w:tab w:val="left" w:pos="2880"/>
              </w:tabs>
              <w:ind w:left="3060" w:hanging="2808"/>
              <w:jc w:val="both"/>
              <w:rPr>
                <w:szCs w:val="28"/>
                <w:lang w:val="uk-UA"/>
              </w:rPr>
            </w:pPr>
            <w:r w:rsidRPr="000939D6">
              <w:rPr>
                <w:szCs w:val="28"/>
                <w:lang w:val="uk-UA"/>
              </w:rPr>
              <w:t xml:space="preserve">О.Я. </w:t>
            </w:r>
            <w:proofErr w:type="spellStart"/>
            <w:r w:rsidRPr="000939D6">
              <w:rPr>
                <w:szCs w:val="28"/>
                <w:lang w:val="uk-UA"/>
              </w:rPr>
              <w:t>Скляров</w:t>
            </w:r>
            <w:proofErr w:type="spellEnd"/>
          </w:p>
          <w:p w:rsidR="00DA401F" w:rsidRDefault="00DA401F" w:rsidP="000B7389">
            <w:pPr>
              <w:tabs>
                <w:tab w:val="left" w:pos="132"/>
              </w:tabs>
              <w:spacing w:line="288" w:lineRule="auto"/>
              <w:ind w:left="4149" w:hanging="3402"/>
              <w:jc w:val="both"/>
              <w:rPr>
                <w:szCs w:val="28"/>
                <w:lang w:val="uk-UA"/>
              </w:rPr>
            </w:pPr>
          </w:p>
          <w:p w:rsidR="00DA401F" w:rsidRDefault="00DA401F" w:rsidP="000B7389">
            <w:pPr>
              <w:tabs>
                <w:tab w:val="left" w:pos="132"/>
                <w:tab w:val="left" w:pos="2880"/>
              </w:tabs>
              <w:ind w:left="3060" w:hanging="2808"/>
              <w:jc w:val="both"/>
              <w:rPr>
                <w:szCs w:val="28"/>
                <w:lang w:val="uk-UA"/>
              </w:rPr>
            </w:pPr>
          </w:p>
          <w:p w:rsidR="00DA401F" w:rsidRDefault="00DA401F" w:rsidP="000B7389">
            <w:pPr>
              <w:tabs>
                <w:tab w:val="left" w:pos="132"/>
                <w:tab w:val="left" w:pos="3420"/>
              </w:tabs>
              <w:ind w:left="3600" w:hanging="4102"/>
              <w:jc w:val="both"/>
              <w:rPr>
                <w:szCs w:val="28"/>
                <w:lang w:val="uk-UA"/>
              </w:rPr>
            </w:pPr>
          </w:p>
        </w:tc>
        <w:tc>
          <w:tcPr>
            <w:tcW w:w="5620" w:type="dxa"/>
          </w:tcPr>
          <w:p w:rsidR="00DA401F" w:rsidRDefault="000C2BF0" w:rsidP="000C2BF0">
            <w:pPr>
              <w:tabs>
                <w:tab w:val="left" w:pos="2880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д.мед.н</w:t>
            </w:r>
            <w:proofErr w:type="spellEnd"/>
            <w:r>
              <w:rPr>
                <w:szCs w:val="28"/>
                <w:lang w:val="uk-UA"/>
              </w:rPr>
              <w:t xml:space="preserve">., професор, </w:t>
            </w:r>
            <w:r w:rsidR="00BB2AA7">
              <w:rPr>
                <w:szCs w:val="28"/>
                <w:lang w:val="uk-UA"/>
              </w:rPr>
              <w:t>завідувач кафедри</w:t>
            </w:r>
            <w:r>
              <w:rPr>
                <w:szCs w:val="28"/>
                <w:lang w:val="uk-UA"/>
              </w:rPr>
              <w:t xml:space="preserve"> біологічної хімії</w:t>
            </w:r>
            <w:r w:rsidR="00BB2AA7">
              <w:rPr>
                <w:szCs w:val="28"/>
                <w:lang w:val="uk-UA"/>
              </w:rPr>
              <w:t xml:space="preserve">  </w:t>
            </w:r>
            <w:r w:rsidR="00DA401F">
              <w:rPr>
                <w:szCs w:val="28"/>
                <w:lang w:val="uk-UA"/>
              </w:rPr>
              <w:t>Львівського національного медичного університету імені Данила Галицького</w:t>
            </w:r>
          </w:p>
        </w:tc>
      </w:tr>
      <w:tr w:rsidR="00DA401F" w:rsidRPr="00256212" w:rsidTr="000939D6">
        <w:trPr>
          <w:trHeight w:val="1984"/>
        </w:trPr>
        <w:tc>
          <w:tcPr>
            <w:tcW w:w="4280" w:type="dxa"/>
          </w:tcPr>
          <w:p w:rsidR="00DA401F" w:rsidRDefault="00DA401F" w:rsidP="000B7389">
            <w:pPr>
              <w:tabs>
                <w:tab w:val="left" w:pos="132"/>
                <w:tab w:val="left" w:pos="2700"/>
              </w:tabs>
              <w:ind w:left="2880" w:hanging="3753"/>
              <w:jc w:val="both"/>
              <w:rPr>
                <w:szCs w:val="28"/>
                <w:lang w:val="uk-UA"/>
              </w:rPr>
            </w:pPr>
          </w:p>
          <w:p w:rsidR="00DA401F" w:rsidRDefault="000939D6" w:rsidP="00241F11">
            <w:pPr>
              <w:tabs>
                <w:tab w:val="left" w:pos="132"/>
                <w:tab w:val="left" w:pos="2700"/>
              </w:tabs>
              <w:ind w:left="2880" w:hanging="375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  <w:r w:rsidR="00241F11">
              <w:rPr>
                <w:szCs w:val="28"/>
                <w:lang w:val="uk-UA"/>
              </w:rPr>
              <w:t xml:space="preserve">             </w:t>
            </w:r>
            <w:r>
              <w:rPr>
                <w:szCs w:val="28"/>
                <w:lang w:val="uk-UA"/>
              </w:rPr>
              <w:t>Г.М.</w:t>
            </w:r>
            <w:proofErr w:type="spellStart"/>
            <w:r>
              <w:rPr>
                <w:szCs w:val="28"/>
                <w:lang w:val="uk-UA"/>
              </w:rPr>
              <w:t>Ерстенюк</w:t>
            </w:r>
            <w:proofErr w:type="spellEnd"/>
          </w:p>
        </w:tc>
        <w:tc>
          <w:tcPr>
            <w:tcW w:w="5620" w:type="dxa"/>
          </w:tcPr>
          <w:p w:rsidR="004612DC" w:rsidRPr="00F20B3F" w:rsidRDefault="004612DC" w:rsidP="00241F11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20B3F">
              <w:rPr>
                <w:rStyle w:val="af8"/>
                <w:sz w:val="22"/>
                <w:szCs w:val="22"/>
              </w:rPr>
              <w:t> </w:t>
            </w:r>
            <w:r w:rsidR="000C2BF0" w:rsidRPr="00F20B3F">
              <w:rPr>
                <w:rStyle w:val="af8"/>
                <w:b w:val="0"/>
                <w:sz w:val="28"/>
                <w:szCs w:val="28"/>
              </w:rPr>
              <w:t> </w:t>
            </w:r>
            <w:proofErr w:type="spellStart"/>
            <w:r w:rsidR="000C2BF0" w:rsidRPr="00F20B3F">
              <w:rPr>
                <w:rStyle w:val="af8"/>
                <w:b w:val="0"/>
                <w:sz w:val="28"/>
                <w:szCs w:val="28"/>
                <w:lang w:val="uk-UA"/>
              </w:rPr>
              <w:t>д.біол.н</w:t>
            </w:r>
            <w:proofErr w:type="spellEnd"/>
            <w:r w:rsidR="00A32923" w:rsidRPr="00F20B3F">
              <w:rPr>
                <w:rStyle w:val="af8"/>
                <w:b w:val="0"/>
                <w:sz w:val="28"/>
                <w:szCs w:val="28"/>
                <w:lang w:val="uk-UA"/>
              </w:rPr>
              <w:t>.</w:t>
            </w:r>
            <w:r w:rsidR="000C2BF0" w:rsidRPr="00F20B3F">
              <w:rPr>
                <w:rStyle w:val="af8"/>
                <w:b w:val="0"/>
                <w:sz w:val="28"/>
                <w:szCs w:val="28"/>
                <w:lang w:val="uk-UA"/>
              </w:rPr>
              <w:t>, професор,</w:t>
            </w:r>
            <w:r w:rsidR="00A32923" w:rsidRPr="00F20B3F">
              <w:rPr>
                <w:rStyle w:val="af8"/>
                <w:b w:val="0"/>
                <w:sz w:val="28"/>
                <w:szCs w:val="28"/>
                <w:lang w:val="uk-UA"/>
              </w:rPr>
              <w:t xml:space="preserve"> </w:t>
            </w:r>
            <w:r w:rsidRPr="00F20B3F">
              <w:rPr>
                <w:rStyle w:val="af8"/>
                <w:b w:val="0"/>
                <w:sz w:val="28"/>
                <w:szCs w:val="28"/>
                <w:lang w:val="uk-UA"/>
              </w:rPr>
              <w:t xml:space="preserve">завідувач кафедри біологічної та медичної хімії з курсом </w:t>
            </w:r>
            <w:proofErr w:type="spellStart"/>
            <w:r w:rsidRPr="00F20B3F">
              <w:rPr>
                <w:rStyle w:val="af8"/>
                <w:b w:val="0"/>
                <w:sz w:val="28"/>
                <w:szCs w:val="28"/>
                <w:lang w:val="uk-UA"/>
              </w:rPr>
              <w:t>фізколоїдної</w:t>
            </w:r>
            <w:proofErr w:type="spellEnd"/>
            <w:r w:rsidRPr="00F20B3F">
              <w:rPr>
                <w:rStyle w:val="af8"/>
                <w:b w:val="0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20B3F">
              <w:rPr>
                <w:rStyle w:val="af8"/>
                <w:b w:val="0"/>
                <w:sz w:val="28"/>
                <w:szCs w:val="28"/>
                <w:lang w:val="uk-UA"/>
              </w:rPr>
              <w:t>біонеорганічної</w:t>
            </w:r>
            <w:proofErr w:type="spellEnd"/>
            <w:r w:rsidRPr="00F20B3F">
              <w:rPr>
                <w:rStyle w:val="af8"/>
                <w:b w:val="0"/>
                <w:sz w:val="28"/>
                <w:szCs w:val="28"/>
                <w:lang w:val="uk-UA"/>
              </w:rPr>
              <w:t xml:space="preserve"> хімії</w:t>
            </w:r>
          </w:p>
          <w:p w:rsidR="009D6158" w:rsidRPr="00F20B3F" w:rsidRDefault="00A32923" w:rsidP="00241F11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20B3F">
              <w:rPr>
                <w:rStyle w:val="af8"/>
                <w:b w:val="0"/>
                <w:sz w:val="28"/>
                <w:szCs w:val="28"/>
                <w:lang w:val="uk-UA"/>
              </w:rPr>
              <w:t>Е</w:t>
            </w:r>
            <w:proofErr w:type="spellStart"/>
            <w:r w:rsidR="009D6158" w:rsidRPr="00F20B3F">
              <w:rPr>
                <w:rStyle w:val="af8"/>
                <w:b w:val="0"/>
                <w:sz w:val="28"/>
                <w:szCs w:val="28"/>
              </w:rPr>
              <w:t>рстенюк</w:t>
            </w:r>
            <w:proofErr w:type="spellEnd"/>
            <w:r w:rsidR="009D6158" w:rsidRPr="00F20B3F">
              <w:rPr>
                <w:rStyle w:val="af8"/>
                <w:b w:val="0"/>
                <w:sz w:val="28"/>
                <w:szCs w:val="28"/>
              </w:rPr>
              <w:t xml:space="preserve"> Ганна </w:t>
            </w:r>
            <w:proofErr w:type="spellStart"/>
            <w:r w:rsidR="009D6158" w:rsidRPr="00F20B3F">
              <w:rPr>
                <w:rStyle w:val="af8"/>
                <w:b w:val="0"/>
                <w:sz w:val="28"/>
                <w:szCs w:val="28"/>
              </w:rPr>
              <w:t>Михайлівна</w:t>
            </w:r>
            <w:proofErr w:type="spellEnd"/>
          </w:p>
          <w:p w:rsidR="00DA401F" w:rsidRPr="00943501" w:rsidRDefault="00DA401F" w:rsidP="000C2BF0">
            <w:pPr>
              <w:pStyle w:val="af9"/>
              <w:shd w:val="clear" w:color="auto" w:fill="FFFFFF"/>
              <w:spacing w:before="0" w:beforeAutospacing="0" w:after="0" w:afterAutospacing="0"/>
              <w:rPr>
                <w:szCs w:val="28"/>
                <w:lang w:val="uk-UA"/>
              </w:rPr>
            </w:pPr>
          </w:p>
        </w:tc>
      </w:tr>
      <w:tr w:rsidR="00373CF0" w:rsidRPr="00BA2EC4" w:rsidTr="000939D6">
        <w:trPr>
          <w:trHeight w:val="1984"/>
        </w:trPr>
        <w:tc>
          <w:tcPr>
            <w:tcW w:w="4280" w:type="dxa"/>
          </w:tcPr>
          <w:p w:rsidR="00373CF0" w:rsidRPr="009C21B3" w:rsidRDefault="00373CF0" w:rsidP="00BE1853">
            <w:pPr>
              <w:tabs>
                <w:tab w:val="left" w:pos="703"/>
                <w:tab w:val="left" w:pos="2700"/>
              </w:tabs>
              <w:jc w:val="both"/>
              <w:rPr>
                <w:szCs w:val="28"/>
                <w:lang w:val="uk-UA"/>
              </w:rPr>
            </w:pPr>
            <w:r w:rsidRPr="009C21B3">
              <w:rPr>
                <w:szCs w:val="28"/>
                <w:lang w:val="uk-UA"/>
              </w:rPr>
              <w:t xml:space="preserve">  </w:t>
            </w:r>
          </w:p>
          <w:p w:rsidR="00373CF0" w:rsidRPr="009C21B3" w:rsidRDefault="00373CF0" w:rsidP="00BE1853">
            <w:pPr>
              <w:tabs>
                <w:tab w:val="left" w:pos="703"/>
                <w:tab w:val="left" w:pos="2700"/>
              </w:tabs>
              <w:jc w:val="both"/>
              <w:rPr>
                <w:szCs w:val="28"/>
                <w:lang w:val="uk-UA"/>
              </w:rPr>
            </w:pPr>
            <w:r w:rsidRPr="009C21B3">
              <w:rPr>
                <w:szCs w:val="28"/>
                <w:lang w:val="uk-UA"/>
              </w:rPr>
              <w:t xml:space="preserve">  Н.В. </w:t>
            </w:r>
            <w:proofErr w:type="spellStart"/>
            <w:r w:rsidRPr="009C21B3">
              <w:rPr>
                <w:szCs w:val="28"/>
                <w:lang w:val="uk-UA"/>
              </w:rPr>
              <w:t>Заічко</w:t>
            </w:r>
            <w:proofErr w:type="spellEnd"/>
          </w:p>
        </w:tc>
        <w:tc>
          <w:tcPr>
            <w:tcW w:w="5620" w:type="dxa"/>
          </w:tcPr>
          <w:p w:rsidR="00373CF0" w:rsidRPr="009C21B3" w:rsidRDefault="00373CF0" w:rsidP="00BE1853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Style w:val="af8"/>
                <w:b w:val="0"/>
                <w:sz w:val="28"/>
                <w:szCs w:val="28"/>
                <w:lang w:val="uk-UA"/>
              </w:rPr>
            </w:pPr>
            <w:proofErr w:type="spellStart"/>
            <w:r w:rsidRPr="009C21B3">
              <w:rPr>
                <w:rStyle w:val="af8"/>
                <w:b w:val="0"/>
                <w:sz w:val="28"/>
                <w:szCs w:val="28"/>
                <w:lang w:val="uk-UA"/>
              </w:rPr>
              <w:t>д.мед.н</w:t>
            </w:r>
            <w:proofErr w:type="spellEnd"/>
            <w:r w:rsidRPr="009C21B3">
              <w:rPr>
                <w:rStyle w:val="af8"/>
                <w:b w:val="0"/>
                <w:sz w:val="28"/>
                <w:szCs w:val="28"/>
                <w:lang w:val="uk-UA"/>
              </w:rPr>
              <w:t>, доцент, завідувач кафедри біологічної та загальної хімії Вінницького НМУ імені М.І. Пирогова</w:t>
            </w:r>
          </w:p>
        </w:tc>
      </w:tr>
    </w:tbl>
    <w:p w:rsidR="007B6C07" w:rsidRPr="00E4273C" w:rsidRDefault="007B6C07" w:rsidP="007B6C07">
      <w:pPr>
        <w:rPr>
          <w:szCs w:val="28"/>
          <w:lang w:val="uk-UA"/>
        </w:rPr>
      </w:pPr>
    </w:p>
    <w:p w:rsidR="007B6C07" w:rsidRPr="00E4273C" w:rsidRDefault="007B6C07" w:rsidP="007B6C07">
      <w:pPr>
        <w:rPr>
          <w:szCs w:val="28"/>
          <w:lang w:val="uk-UA"/>
        </w:rPr>
      </w:pPr>
    </w:p>
    <w:p w:rsidR="007B6C07" w:rsidRPr="00E4273C" w:rsidRDefault="007B6C07" w:rsidP="007B6C07">
      <w:pPr>
        <w:rPr>
          <w:szCs w:val="28"/>
          <w:lang w:val="uk-UA"/>
        </w:rPr>
      </w:pPr>
    </w:p>
    <w:p w:rsidR="007B6C07" w:rsidRPr="00E4273C" w:rsidRDefault="007B6C07" w:rsidP="007B6C07">
      <w:pPr>
        <w:rPr>
          <w:szCs w:val="28"/>
          <w:lang w:val="uk-UA"/>
        </w:rPr>
      </w:pPr>
    </w:p>
    <w:p w:rsidR="007B6C07" w:rsidRPr="00256212" w:rsidRDefault="007B6C07" w:rsidP="007B6C07">
      <w:pPr>
        <w:rPr>
          <w:szCs w:val="28"/>
          <w:lang w:val="uk-UA"/>
        </w:rPr>
      </w:pPr>
      <w:r w:rsidRPr="00E4273C">
        <w:rPr>
          <w:szCs w:val="28"/>
        </w:rPr>
        <w:t xml:space="preserve">Обговорено та рекомендовано до </w:t>
      </w:r>
      <w:proofErr w:type="spellStart"/>
      <w:r w:rsidRPr="00E4273C">
        <w:rPr>
          <w:szCs w:val="28"/>
        </w:rPr>
        <w:t>затвердження</w:t>
      </w:r>
      <w:proofErr w:type="spellEnd"/>
      <w:r w:rsidRPr="00E4273C">
        <w:rPr>
          <w:szCs w:val="28"/>
        </w:rPr>
        <w:t xml:space="preserve"> на </w:t>
      </w:r>
      <w:proofErr w:type="spellStart"/>
      <w:proofErr w:type="gramStart"/>
      <w:r w:rsidRPr="00E4273C">
        <w:rPr>
          <w:szCs w:val="28"/>
        </w:rPr>
        <w:t>м</w:t>
      </w:r>
      <w:proofErr w:type="gramEnd"/>
      <w:r w:rsidRPr="00E4273C">
        <w:rPr>
          <w:szCs w:val="28"/>
        </w:rPr>
        <w:t>іжкафедральній</w:t>
      </w:r>
      <w:proofErr w:type="spellEnd"/>
      <w:r w:rsidR="000A6F8C">
        <w:rPr>
          <w:szCs w:val="28"/>
          <w:lang w:val="uk-UA"/>
        </w:rPr>
        <w:t xml:space="preserve"> </w:t>
      </w:r>
      <w:proofErr w:type="spellStart"/>
      <w:r w:rsidRPr="00E4273C">
        <w:rPr>
          <w:szCs w:val="28"/>
        </w:rPr>
        <w:t>нараді</w:t>
      </w:r>
      <w:proofErr w:type="spellEnd"/>
      <w:r w:rsidR="000A6F8C">
        <w:rPr>
          <w:szCs w:val="28"/>
          <w:lang w:val="uk-UA"/>
        </w:rPr>
        <w:t xml:space="preserve"> </w:t>
      </w:r>
      <w:proofErr w:type="spellStart"/>
      <w:r w:rsidRPr="00E4273C">
        <w:rPr>
          <w:szCs w:val="28"/>
        </w:rPr>
        <w:t>фахівців</w:t>
      </w:r>
      <w:proofErr w:type="spellEnd"/>
      <w:r w:rsidR="000A6F8C">
        <w:rPr>
          <w:szCs w:val="28"/>
          <w:lang w:val="uk-UA"/>
        </w:rPr>
        <w:t xml:space="preserve"> </w:t>
      </w:r>
      <w:proofErr w:type="spellStart"/>
      <w:r w:rsidRPr="00E4273C">
        <w:rPr>
          <w:szCs w:val="28"/>
        </w:rPr>
        <w:t>однопрофільних</w:t>
      </w:r>
      <w:proofErr w:type="spellEnd"/>
      <w:r w:rsidRPr="00E4273C">
        <w:rPr>
          <w:szCs w:val="28"/>
        </w:rPr>
        <w:t xml:space="preserve"> </w:t>
      </w:r>
      <w:r w:rsidR="000A6F8C">
        <w:rPr>
          <w:szCs w:val="28"/>
          <w:lang w:val="uk-UA"/>
        </w:rPr>
        <w:t xml:space="preserve"> </w:t>
      </w:r>
      <w:r w:rsidRPr="00E4273C">
        <w:rPr>
          <w:szCs w:val="28"/>
        </w:rPr>
        <w:t>кафедр __</w:t>
      </w:r>
      <w:r w:rsidR="00256212">
        <w:rPr>
          <w:szCs w:val="28"/>
        </w:rPr>
        <w:t>__________________</w:t>
      </w:r>
      <w:r w:rsidR="00256212">
        <w:rPr>
          <w:szCs w:val="28"/>
          <w:lang w:val="uk-UA"/>
        </w:rPr>
        <w:t>____________</w:t>
      </w:r>
    </w:p>
    <w:p w:rsidR="007B6C07" w:rsidRPr="00E4273C" w:rsidRDefault="007B6C07" w:rsidP="007B6C07">
      <w:pPr>
        <w:rPr>
          <w:szCs w:val="28"/>
        </w:rPr>
      </w:pPr>
    </w:p>
    <w:p w:rsidR="007B6C07" w:rsidRPr="00164C4E" w:rsidRDefault="007B6C07" w:rsidP="007B6C07">
      <w:pPr>
        <w:rPr>
          <w:szCs w:val="28"/>
        </w:rPr>
      </w:pPr>
      <w:r w:rsidRPr="00E4273C">
        <w:rPr>
          <w:szCs w:val="28"/>
        </w:rPr>
        <w:t>“__</w:t>
      </w:r>
      <w:r w:rsidR="0090268E">
        <w:rPr>
          <w:szCs w:val="28"/>
          <w:lang w:val="uk-UA"/>
        </w:rPr>
        <w:t>06</w:t>
      </w:r>
      <w:r w:rsidR="00256212">
        <w:rPr>
          <w:szCs w:val="28"/>
        </w:rPr>
        <w:t>__</w:t>
      </w:r>
      <w:r w:rsidRPr="00E4273C">
        <w:rPr>
          <w:szCs w:val="28"/>
        </w:rPr>
        <w:t>”  _</w:t>
      </w:r>
      <w:r w:rsidR="00256212">
        <w:rPr>
          <w:szCs w:val="28"/>
          <w:lang w:val="uk-UA"/>
        </w:rPr>
        <w:t>вересня</w:t>
      </w:r>
      <w:r w:rsidRPr="00E4273C">
        <w:rPr>
          <w:szCs w:val="28"/>
        </w:rPr>
        <w:t>_ 20</w:t>
      </w:r>
      <w:r w:rsidR="00052344">
        <w:rPr>
          <w:szCs w:val="28"/>
          <w:lang w:val="uk-UA"/>
        </w:rPr>
        <w:t>16</w:t>
      </w:r>
      <w:r w:rsidR="00052344">
        <w:rPr>
          <w:szCs w:val="28"/>
        </w:rPr>
        <w:t>_</w:t>
      </w:r>
      <w:r w:rsidRPr="00E4273C">
        <w:rPr>
          <w:szCs w:val="28"/>
        </w:rPr>
        <w:t xml:space="preserve"> року, протокол №_</w:t>
      </w:r>
      <w:r w:rsidR="00052344">
        <w:rPr>
          <w:szCs w:val="28"/>
          <w:lang w:val="uk-UA"/>
        </w:rPr>
        <w:t>1</w:t>
      </w:r>
      <w:r w:rsidRPr="00E4273C">
        <w:rPr>
          <w:szCs w:val="28"/>
        </w:rPr>
        <w:t>_</w:t>
      </w:r>
    </w:p>
    <w:p w:rsidR="007B6C07" w:rsidRPr="00E4273C" w:rsidRDefault="007B6C07" w:rsidP="007B6C07">
      <w:pPr>
        <w:rPr>
          <w:szCs w:val="28"/>
          <w:lang w:val="uk-UA"/>
        </w:rPr>
      </w:pPr>
    </w:p>
    <w:p w:rsidR="007B6C07" w:rsidRPr="00E4273C" w:rsidRDefault="007B6C07" w:rsidP="007B6C07">
      <w:pPr>
        <w:rPr>
          <w:szCs w:val="28"/>
          <w:lang w:val="uk-UA"/>
        </w:rPr>
      </w:pPr>
    </w:p>
    <w:p w:rsidR="007B6C07" w:rsidRPr="00E4273C" w:rsidRDefault="007B6C07" w:rsidP="007B6C07">
      <w:pPr>
        <w:rPr>
          <w:szCs w:val="28"/>
          <w:lang w:val="uk-UA"/>
        </w:rPr>
      </w:pPr>
    </w:p>
    <w:p w:rsidR="007B6C07" w:rsidRPr="00E4273C" w:rsidRDefault="007B6C07" w:rsidP="007B6C07">
      <w:pPr>
        <w:rPr>
          <w:szCs w:val="28"/>
          <w:lang w:val="uk-UA"/>
        </w:rPr>
      </w:pPr>
    </w:p>
    <w:p w:rsidR="007B6C07" w:rsidRPr="00E4273C" w:rsidRDefault="007B6C07" w:rsidP="007B6C07">
      <w:pPr>
        <w:rPr>
          <w:szCs w:val="28"/>
          <w:lang w:val="uk-UA"/>
        </w:rPr>
      </w:pPr>
    </w:p>
    <w:p w:rsidR="003B2A3D" w:rsidRDefault="003B2A3D" w:rsidP="007B6C07">
      <w:pPr>
        <w:jc w:val="center"/>
        <w:rPr>
          <w:b/>
          <w:szCs w:val="28"/>
          <w:lang w:val="uk-UA"/>
        </w:rPr>
      </w:pPr>
    </w:p>
    <w:p w:rsidR="007B6C07" w:rsidRPr="00E4273C" w:rsidRDefault="007B6C07" w:rsidP="007B6C07">
      <w:pPr>
        <w:jc w:val="center"/>
        <w:rPr>
          <w:b/>
          <w:szCs w:val="28"/>
          <w:lang w:val="uk-UA"/>
        </w:rPr>
      </w:pPr>
      <w:r w:rsidRPr="00E4273C">
        <w:rPr>
          <w:b/>
          <w:szCs w:val="28"/>
          <w:lang w:val="uk-UA"/>
        </w:rPr>
        <w:lastRenderedPageBreak/>
        <w:t>ВСТУП</w:t>
      </w:r>
    </w:p>
    <w:p w:rsidR="00750616" w:rsidRDefault="007B6C07" w:rsidP="00A3694E">
      <w:pPr>
        <w:jc w:val="both"/>
        <w:rPr>
          <w:szCs w:val="28"/>
          <w:lang w:val="uk-UA"/>
        </w:rPr>
      </w:pPr>
      <w:r w:rsidRPr="00E4273C">
        <w:rPr>
          <w:b/>
          <w:szCs w:val="28"/>
          <w:lang w:val="uk-UA"/>
        </w:rPr>
        <w:t>Програма вивчення навчальної дисципліни «</w:t>
      </w:r>
      <w:r w:rsidR="00205C0A">
        <w:rPr>
          <w:b/>
          <w:szCs w:val="28"/>
          <w:lang w:val="uk-UA"/>
        </w:rPr>
        <w:t>Біологічна та біоорганічна хімія</w:t>
      </w:r>
      <w:r w:rsidRPr="00E4273C">
        <w:rPr>
          <w:szCs w:val="28"/>
          <w:u w:val="single"/>
          <w:lang w:val="uk-UA"/>
        </w:rPr>
        <w:t>»</w:t>
      </w:r>
      <w:r w:rsidRPr="00E4273C">
        <w:rPr>
          <w:szCs w:val="28"/>
          <w:lang w:val="uk-UA"/>
        </w:rPr>
        <w:t xml:space="preserve"> складена відповідно до Стандарту вищої освіти України</w:t>
      </w:r>
    </w:p>
    <w:p w:rsidR="00CD1BB4" w:rsidRDefault="00CD1BB4" w:rsidP="00A3694E">
      <w:pPr>
        <w:jc w:val="both"/>
        <w:rPr>
          <w:szCs w:val="28"/>
          <w:lang w:val="uk-UA"/>
        </w:rPr>
      </w:pPr>
    </w:p>
    <w:p w:rsidR="00A3694E" w:rsidRPr="00CD1BB4" w:rsidRDefault="00750616" w:rsidP="00750616">
      <w:pPr>
        <w:jc w:val="center"/>
        <w:rPr>
          <w:szCs w:val="28"/>
          <w:u w:val="single"/>
          <w:lang w:val="uk-UA"/>
        </w:rPr>
      </w:pPr>
      <w:r w:rsidRPr="00CD1BB4">
        <w:rPr>
          <w:szCs w:val="28"/>
          <w:u w:val="single"/>
          <w:lang w:val="uk-UA"/>
        </w:rPr>
        <w:t>Другий (</w:t>
      </w:r>
      <w:r w:rsidR="007B6C07" w:rsidRPr="00CD1BB4">
        <w:rPr>
          <w:szCs w:val="28"/>
          <w:u w:val="single"/>
          <w:lang w:val="uk-UA"/>
        </w:rPr>
        <w:t>магіст</w:t>
      </w:r>
      <w:r w:rsidRPr="00CD1BB4">
        <w:rPr>
          <w:szCs w:val="28"/>
          <w:u w:val="single"/>
          <w:lang w:val="uk-UA"/>
        </w:rPr>
        <w:t>ерський рівень)</w:t>
      </w:r>
    </w:p>
    <w:p w:rsidR="007B6C07" w:rsidRPr="00CD1BB4" w:rsidRDefault="00824DEE" w:rsidP="00824DEE">
      <w:pPr>
        <w:tabs>
          <w:tab w:val="center" w:pos="4677"/>
          <w:tab w:val="left" w:pos="7144"/>
        </w:tabs>
        <w:rPr>
          <w:sz w:val="16"/>
          <w:szCs w:val="16"/>
          <w:lang w:val="uk-UA"/>
        </w:rPr>
      </w:pPr>
      <w:r w:rsidRPr="00CD1BB4">
        <w:rPr>
          <w:sz w:val="16"/>
          <w:szCs w:val="16"/>
          <w:lang w:val="uk-UA"/>
        </w:rPr>
        <w:tab/>
      </w:r>
      <w:r w:rsidR="007B6C07" w:rsidRPr="00CD1BB4">
        <w:rPr>
          <w:sz w:val="16"/>
          <w:szCs w:val="16"/>
          <w:lang w:val="uk-UA"/>
        </w:rPr>
        <w:t>(назва рівня вищої освіти)</w:t>
      </w:r>
      <w:r w:rsidRPr="00CD1BB4">
        <w:rPr>
          <w:sz w:val="16"/>
          <w:szCs w:val="16"/>
          <w:lang w:val="uk-UA"/>
        </w:rPr>
        <w:tab/>
      </w:r>
    </w:p>
    <w:p w:rsidR="007B6C07" w:rsidRPr="00E4273C" w:rsidRDefault="007B6C07" w:rsidP="007B6C07">
      <w:pPr>
        <w:jc w:val="both"/>
        <w:rPr>
          <w:szCs w:val="28"/>
          <w:u w:val="single"/>
          <w:lang w:val="uk-UA"/>
        </w:rPr>
      </w:pPr>
      <w:r w:rsidRPr="00E4273C">
        <w:rPr>
          <w:szCs w:val="28"/>
          <w:lang w:val="uk-UA"/>
        </w:rPr>
        <w:t xml:space="preserve">галузі знань </w:t>
      </w:r>
      <w:r w:rsidRPr="005D59F7">
        <w:rPr>
          <w:szCs w:val="28"/>
          <w:u w:val="single"/>
          <w:lang w:val="uk-UA"/>
        </w:rPr>
        <w:t>______________22 “Охорона здоров’я”______________________</w:t>
      </w:r>
    </w:p>
    <w:p w:rsidR="007B6C07" w:rsidRPr="00E4273C" w:rsidRDefault="007B6C07" w:rsidP="007B6C07">
      <w:pPr>
        <w:jc w:val="center"/>
        <w:rPr>
          <w:sz w:val="16"/>
          <w:szCs w:val="16"/>
          <w:lang w:val="uk-UA"/>
        </w:rPr>
      </w:pPr>
      <w:r w:rsidRPr="00E4273C">
        <w:rPr>
          <w:sz w:val="16"/>
          <w:szCs w:val="16"/>
          <w:lang w:val="uk-UA"/>
        </w:rPr>
        <w:t>(шифр і назва галузі знань)</w:t>
      </w:r>
    </w:p>
    <w:p w:rsidR="007B6C07" w:rsidRPr="00E4273C" w:rsidRDefault="007B6C07" w:rsidP="007B6C07">
      <w:pPr>
        <w:jc w:val="both"/>
        <w:rPr>
          <w:szCs w:val="28"/>
          <w:u w:val="single"/>
          <w:lang w:val="uk-UA"/>
        </w:rPr>
      </w:pPr>
      <w:proofErr w:type="spellStart"/>
      <w:r w:rsidRPr="00E4273C">
        <w:rPr>
          <w:szCs w:val="28"/>
          <w:lang w:val="uk-UA"/>
        </w:rPr>
        <w:t>спеціальності__</w:t>
      </w:r>
      <w:proofErr w:type="spellEnd"/>
      <w:r w:rsidRPr="00E4273C">
        <w:rPr>
          <w:szCs w:val="28"/>
          <w:lang w:val="uk-UA"/>
        </w:rPr>
        <w:t>___________</w:t>
      </w:r>
      <w:r w:rsidR="00205C0A">
        <w:rPr>
          <w:sz w:val="26"/>
          <w:szCs w:val="26"/>
          <w:u w:val="single"/>
          <w:lang w:val="uk-UA" w:eastAsia="uk-UA"/>
        </w:rPr>
        <w:t>222</w:t>
      </w:r>
      <w:r w:rsidR="005D59F7" w:rsidRPr="005D59F7">
        <w:rPr>
          <w:sz w:val="26"/>
          <w:szCs w:val="26"/>
          <w:u w:val="single"/>
          <w:lang w:val="uk-UA" w:eastAsia="uk-UA"/>
        </w:rPr>
        <w:t xml:space="preserve"> Меди</w:t>
      </w:r>
      <w:r w:rsidR="00F43AAD">
        <w:rPr>
          <w:sz w:val="26"/>
          <w:szCs w:val="26"/>
          <w:u w:val="single"/>
          <w:lang w:val="uk-UA" w:eastAsia="uk-UA"/>
        </w:rPr>
        <w:t>цина</w:t>
      </w:r>
      <w:r w:rsidR="005D59F7">
        <w:rPr>
          <w:szCs w:val="28"/>
          <w:u w:val="single"/>
          <w:lang w:val="uk-UA"/>
        </w:rPr>
        <w:t>________</w:t>
      </w:r>
    </w:p>
    <w:p w:rsidR="007B6C07" w:rsidRPr="00E4273C" w:rsidRDefault="007B6C07" w:rsidP="007B6C07">
      <w:pPr>
        <w:jc w:val="center"/>
        <w:rPr>
          <w:sz w:val="16"/>
          <w:szCs w:val="16"/>
          <w:lang w:val="uk-UA"/>
        </w:rPr>
      </w:pPr>
      <w:r w:rsidRPr="00E4273C">
        <w:rPr>
          <w:sz w:val="16"/>
          <w:szCs w:val="16"/>
          <w:lang w:val="uk-UA"/>
        </w:rPr>
        <w:t>(код і найменування спеціальності)</w:t>
      </w:r>
    </w:p>
    <w:p w:rsidR="007B6C07" w:rsidRPr="00E4273C" w:rsidRDefault="007B6C07" w:rsidP="007B6C07">
      <w:pPr>
        <w:jc w:val="both"/>
        <w:rPr>
          <w:szCs w:val="28"/>
          <w:lang w:val="uk-UA"/>
        </w:rPr>
      </w:pPr>
      <w:r w:rsidRPr="00E4273C">
        <w:rPr>
          <w:szCs w:val="28"/>
          <w:lang w:val="uk-UA"/>
        </w:rPr>
        <w:t>спеціалізації(й) _________</w:t>
      </w:r>
      <w:r w:rsidR="00E72FAA" w:rsidRPr="00256212">
        <w:rPr>
          <w:szCs w:val="28"/>
          <w:lang w:val="uk-UA"/>
        </w:rPr>
        <w:t>_________________________________________</w:t>
      </w:r>
    </w:p>
    <w:p w:rsidR="007B6C07" w:rsidRPr="00E4273C" w:rsidRDefault="007B6C07" w:rsidP="007B6C07">
      <w:pPr>
        <w:jc w:val="center"/>
        <w:rPr>
          <w:sz w:val="16"/>
          <w:szCs w:val="16"/>
          <w:lang w:val="uk-UA"/>
        </w:rPr>
      </w:pPr>
      <w:r w:rsidRPr="00E4273C">
        <w:rPr>
          <w:sz w:val="16"/>
          <w:szCs w:val="16"/>
          <w:lang w:val="uk-UA"/>
        </w:rPr>
        <w:t>(код і найменування спеціалізації)</w:t>
      </w:r>
    </w:p>
    <w:p w:rsidR="007B6C07" w:rsidRPr="00E4273C" w:rsidRDefault="007B6C07" w:rsidP="007B6C07">
      <w:pPr>
        <w:rPr>
          <w:szCs w:val="28"/>
          <w:lang w:val="uk-UA"/>
        </w:rPr>
      </w:pPr>
      <w:r w:rsidRPr="00E4273C">
        <w:rPr>
          <w:szCs w:val="28"/>
          <w:lang w:val="uk-UA"/>
        </w:rPr>
        <w:t>освітньої програми _____________________________</w:t>
      </w:r>
      <w:r>
        <w:rPr>
          <w:szCs w:val="28"/>
          <w:lang w:val="uk-UA"/>
        </w:rPr>
        <w:t>____________________</w:t>
      </w:r>
    </w:p>
    <w:p w:rsidR="007B6C07" w:rsidRPr="00E4273C" w:rsidRDefault="007B6C07" w:rsidP="007B6C07">
      <w:pPr>
        <w:jc w:val="center"/>
        <w:rPr>
          <w:sz w:val="16"/>
          <w:szCs w:val="16"/>
          <w:lang w:val="uk-UA"/>
        </w:rPr>
      </w:pPr>
      <w:r w:rsidRPr="00E4273C">
        <w:rPr>
          <w:sz w:val="16"/>
          <w:szCs w:val="16"/>
          <w:lang w:val="uk-UA"/>
        </w:rPr>
        <w:t>(найменування освітньої програми)</w:t>
      </w:r>
    </w:p>
    <w:p w:rsidR="007B6C07" w:rsidRPr="00E4273C" w:rsidRDefault="007B6C07" w:rsidP="007B6C07">
      <w:pPr>
        <w:rPr>
          <w:szCs w:val="28"/>
          <w:lang w:val="uk-UA"/>
        </w:rPr>
      </w:pPr>
    </w:p>
    <w:p w:rsidR="004F758B" w:rsidRPr="0046468F" w:rsidRDefault="007B6C07" w:rsidP="004B456F">
      <w:pPr>
        <w:pStyle w:val="a6"/>
        <w:ind w:left="0" w:firstLine="709"/>
        <w:jc w:val="both"/>
        <w:rPr>
          <w:szCs w:val="28"/>
          <w:lang w:val="uk-UA"/>
        </w:rPr>
      </w:pPr>
      <w:r w:rsidRPr="0046468F">
        <w:rPr>
          <w:b/>
          <w:szCs w:val="28"/>
          <w:lang w:val="uk-UA"/>
        </w:rPr>
        <w:t>Опис навчальної дисципліни (анотація)</w:t>
      </w:r>
      <w:r w:rsidRPr="0046468F">
        <w:rPr>
          <w:szCs w:val="28"/>
          <w:lang w:val="uk-UA"/>
        </w:rPr>
        <w:t>: навчальна дисципліна «</w:t>
      </w:r>
      <w:r w:rsidR="004F758B" w:rsidRPr="0046468F">
        <w:rPr>
          <w:szCs w:val="28"/>
          <w:lang w:val="uk-UA"/>
        </w:rPr>
        <w:t xml:space="preserve">Біологічна та біоорганічна хімія» </w:t>
      </w:r>
      <w:r w:rsidRPr="0046468F">
        <w:rPr>
          <w:szCs w:val="28"/>
          <w:lang w:val="uk-UA"/>
        </w:rPr>
        <w:t xml:space="preserve">викладається для студентів першого </w:t>
      </w:r>
      <w:r w:rsidR="00D849E5" w:rsidRPr="0046468F">
        <w:rPr>
          <w:szCs w:val="28"/>
          <w:lang w:val="uk-UA"/>
        </w:rPr>
        <w:t xml:space="preserve">та другого </w:t>
      </w:r>
      <w:r w:rsidRPr="0046468F">
        <w:rPr>
          <w:szCs w:val="28"/>
          <w:lang w:val="uk-UA"/>
        </w:rPr>
        <w:t>курс</w:t>
      </w:r>
      <w:r w:rsidR="00D849E5" w:rsidRPr="0046468F">
        <w:rPr>
          <w:szCs w:val="28"/>
          <w:lang w:val="uk-UA"/>
        </w:rPr>
        <w:t>ів</w:t>
      </w:r>
      <w:r w:rsidRPr="0046468F">
        <w:rPr>
          <w:szCs w:val="28"/>
          <w:lang w:val="uk-UA"/>
        </w:rPr>
        <w:t xml:space="preserve"> протягом </w:t>
      </w:r>
      <w:r w:rsidR="00D849E5" w:rsidRPr="0046468F">
        <w:rPr>
          <w:szCs w:val="28"/>
          <w:lang w:val="uk-UA"/>
        </w:rPr>
        <w:t>трьох</w:t>
      </w:r>
      <w:r w:rsidRPr="0046468F">
        <w:rPr>
          <w:szCs w:val="28"/>
          <w:lang w:val="uk-UA"/>
        </w:rPr>
        <w:t xml:space="preserve"> сем</w:t>
      </w:r>
      <w:r w:rsidR="00787818" w:rsidRPr="0046468F">
        <w:rPr>
          <w:szCs w:val="28"/>
          <w:lang w:val="uk-UA"/>
        </w:rPr>
        <w:t>е</w:t>
      </w:r>
      <w:r w:rsidR="00014DFC" w:rsidRPr="0046468F">
        <w:rPr>
          <w:szCs w:val="28"/>
          <w:lang w:val="uk-UA"/>
        </w:rPr>
        <w:t xml:space="preserve">стрів. </w:t>
      </w:r>
      <w:r w:rsidR="00333882" w:rsidRPr="0046468F">
        <w:rPr>
          <w:szCs w:val="28"/>
        </w:rPr>
        <w:t xml:space="preserve">На </w:t>
      </w:r>
      <w:proofErr w:type="spellStart"/>
      <w:r w:rsidR="00333882" w:rsidRPr="0046468F">
        <w:rPr>
          <w:szCs w:val="28"/>
        </w:rPr>
        <w:t>вивчення</w:t>
      </w:r>
      <w:proofErr w:type="spellEnd"/>
      <w:r w:rsidR="00333882" w:rsidRPr="0046468F">
        <w:rPr>
          <w:szCs w:val="28"/>
          <w:lang w:val="uk-UA"/>
        </w:rPr>
        <w:t xml:space="preserve"> </w:t>
      </w:r>
      <w:proofErr w:type="spellStart"/>
      <w:r w:rsidR="00333882" w:rsidRPr="0046468F">
        <w:rPr>
          <w:szCs w:val="28"/>
        </w:rPr>
        <w:t>навчальної</w:t>
      </w:r>
      <w:proofErr w:type="spellEnd"/>
      <w:r w:rsidR="00333882" w:rsidRPr="0046468F">
        <w:rPr>
          <w:szCs w:val="28"/>
          <w:lang w:val="uk-UA"/>
        </w:rPr>
        <w:t xml:space="preserve"> </w:t>
      </w:r>
      <w:proofErr w:type="spellStart"/>
      <w:r w:rsidR="00333882" w:rsidRPr="0046468F">
        <w:rPr>
          <w:szCs w:val="28"/>
        </w:rPr>
        <w:t>дисципліни</w:t>
      </w:r>
      <w:proofErr w:type="spellEnd"/>
      <w:r w:rsidR="00333882" w:rsidRPr="0046468F">
        <w:rPr>
          <w:szCs w:val="28"/>
          <w:lang w:val="uk-UA"/>
        </w:rPr>
        <w:t xml:space="preserve"> </w:t>
      </w:r>
      <w:proofErr w:type="spellStart"/>
      <w:r w:rsidR="00333882" w:rsidRPr="0046468F">
        <w:rPr>
          <w:szCs w:val="28"/>
        </w:rPr>
        <w:t>відводиться</w:t>
      </w:r>
      <w:proofErr w:type="spellEnd"/>
      <w:r w:rsidR="00333882" w:rsidRPr="0046468F">
        <w:rPr>
          <w:szCs w:val="28"/>
          <w:lang w:val="uk-UA"/>
        </w:rPr>
        <w:t xml:space="preserve"> </w:t>
      </w:r>
      <w:r w:rsidR="00033318">
        <w:rPr>
          <w:szCs w:val="28"/>
          <w:u w:val="single"/>
          <w:lang w:val="uk-UA"/>
        </w:rPr>
        <w:t>9,5</w:t>
      </w:r>
      <w:r w:rsidR="00333882" w:rsidRPr="0046468F">
        <w:rPr>
          <w:szCs w:val="28"/>
          <w:u w:val="single"/>
          <w:lang w:val="uk-UA"/>
        </w:rPr>
        <w:t xml:space="preserve"> </w:t>
      </w:r>
      <w:r w:rsidR="00333882" w:rsidRPr="0046468F">
        <w:rPr>
          <w:szCs w:val="28"/>
        </w:rPr>
        <w:t>кредит</w:t>
      </w:r>
      <w:proofErr w:type="spellStart"/>
      <w:r w:rsidR="00333882" w:rsidRPr="0046468F">
        <w:rPr>
          <w:szCs w:val="28"/>
          <w:lang w:val="uk-UA"/>
        </w:rPr>
        <w:t>ів</w:t>
      </w:r>
      <w:proofErr w:type="spellEnd"/>
      <w:r w:rsidR="0040065C" w:rsidRPr="0046468F">
        <w:rPr>
          <w:szCs w:val="28"/>
        </w:rPr>
        <w:t xml:space="preserve"> ЄКТС</w:t>
      </w:r>
      <w:r w:rsidR="00033318">
        <w:rPr>
          <w:szCs w:val="28"/>
          <w:lang w:val="uk-UA"/>
        </w:rPr>
        <w:t xml:space="preserve"> - 285</w:t>
      </w:r>
      <w:r w:rsidR="0040065C" w:rsidRPr="0046468F">
        <w:rPr>
          <w:szCs w:val="28"/>
        </w:rPr>
        <w:t xml:space="preserve"> годин</w:t>
      </w:r>
      <w:r w:rsidR="0040065C" w:rsidRPr="0046468F">
        <w:rPr>
          <w:szCs w:val="28"/>
          <w:lang w:val="uk-UA"/>
        </w:rPr>
        <w:t xml:space="preserve"> </w:t>
      </w:r>
      <w:r w:rsidR="00787818" w:rsidRPr="0046468F">
        <w:rPr>
          <w:color w:val="000000" w:themeColor="text1"/>
          <w:szCs w:val="28"/>
          <w:lang w:val="uk-UA"/>
        </w:rPr>
        <w:t>(</w:t>
      </w:r>
      <w:r w:rsidR="00014DFC" w:rsidRPr="0046468F">
        <w:rPr>
          <w:color w:val="000000" w:themeColor="text1"/>
          <w:szCs w:val="28"/>
          <w:lang w:val="uk-UA"/>
        </w:rPr>
        <w:t>170</w:t>
      </w:r>
      <w:r w:rsidRPr="0046468F">
        <w:rPr>
          <w:color w:val="000000" w:themeColor="text1"/>
          <w:szCs w:val="28"/>
          <w:lang w:val="uk-UA"/>
        </w:rPr>
        <w:t xml:space="preserve"> аудиторних і </w:t>
      </w:r>
      <w:r w:rsidR="00033318">
        <w:rPr>
          <w:color w:val="000000" w:themeColor="text1"/>
          <w:szCs w:val="28"/>
          <w:lang w:val="uk-UA"/>
        </w:rPr>
        <w:t>115</w:t>
      </w:r>
      <w:r w:rsidR="00014DFC" w:rsidRPr="0046468F">
        <w:rPr>
          <w:color w:val="000000" w:themeColor="text1"/>
          <w:szCs w:val="28"/>
          <w:lang w:val="uk-UA"/>
        </w:rPr>
        <w:t xml:space="preserve"> </w:t>
      </w:r>
      <w:r w:rsidRPr="0046468F">
        <w:rPr>
          <w:color w:val="000000" w:themeColor="text1"/>
          <w:szCs w:val="28"/>
          <w:lang w:val="uk-UA"/>
        </w:rPr>
        <w:t xml:space="preserve"> годин самостійної роботи студента).</w:t>
      </w:r>
      <w:r w:rsidR="004F758B" w:rsidRPr="0046468F">
        <w:rPr>
          <w:rFonts w:ascii="Times" w:hAnsi="Times"/>
          <w:color w:val="000000" w:themeColor="text1"/>
          <w:lang w:val="uk-UA"/>
        </w:rPr>
        <w:t xml:space="preserve"> Програма дисципліни структурована на модулі</w:t>
      </w:r>
      <w:r w:rsidR="004F758B" w:rsidRPr="0046468F">
        <w:rPr>
          <w:color w:val="000000" w:themeColor="text1"/>
          <w:lang w:val="uk-UA"/>
        </w:rPr>
        <w:t>,</w:t>
      </w:r>
      <w:r w:rsidR="004F758B" w:rsidRPr="0046468F">
        <w:rPr>
          <w:rFonts w:ascii="Times" w:hAnsi="Times"/>
          <w:color w:val="000000" w:themeColor="text1"/>
          <w:lang w:val="uk-UA"/>
        </w:rPr>
        <w:t xml:space="preserve"> до складу яких входять</w:t>
      </w:r>
      <w:r w:rsidR="004F758B" w:rsidRPr="0046468F">
        <w:rPr>
          <w:rFonts w:ascii="Times" w:hAnsi="Times"/>
          <w:lang w:val="uk-UA"/>
        </w:rPr>
        <w:t xml:space="preserve"> блоки змістових модулів. Обсяг навчального навантаження студентів описаний у кредитах </w:t>
      </w:r>
      <w:r w:rsidR="004F758B" w:rsidRPr="0046468F">
        <w:rPr>
          <w:rFonts w:ascii="Times" w:hAnsi="Times"/>
          <w:lang w:val="en-US"/>
        </w:rPr>
        <w:t>ECTS</w:t>
      </w:r>
      <w:r w:rsidR="004F758B" w:rsidRPr="0046468F">
        <w:rPr>
          <w:rFonts w:ascii="Times" w:hAnsi="Times"/>
          <w:lang w:val="uk-UA"/>
        </w:rPr>
        <w:t>– залікових кредитах, які зараховуються студентам при успішному за</w:t>
      </w:r>
      <w:r w:rsidR="004F758B" w:rsidRPr="0046468F">
        <w:rPr>
          <w:lang w:val="uk-UA"/>
        </w:rPr>
        <w:t>с</w:t>
      </w:r>
      <w:r w:rsidR="004F758B" w:rsidRPr="0046468F">
        <w:rPr>
          <w:rFonts w:ascii="Times" w:hAnsi="Times"/>
          <w:lang w:val="uk-UA"/>
        </w:rPr>
        <w:t xml:space="preserve">воєнні ними відповідного модулю (залікового кредиту). </w:t>
      </w:r>
    </w:p>
    <w:p w:rsidR="006A2C0E" w:rsidRPr="0046468F" w:rsidRDefault="007B6C07" w:rsidP="006A2C0E">
      <w:pPr>
        <w:jc w:val="both"/>
        <w:rPr>
          <w:lang w:val="uk-UA"/>
        </w:rPr>
      </w:pPr>
      <w:r w:rsidRPr="0046468F">
        <w:rPr>
          <w:b/>
          <w:szCs w:val="28"/>
          <w:lang w:val="uk-UA"/>
        </w:rPr>
        <w:t>Предметом вивчення навчальної дисципліни</w:t>
      </w:r>
      <w:r w:rsidR="006A2C0E" w:rsidRPr="0046468F">
        <w:rPr>
          <w:b/>
          <w:szCs w:val="28"/>
          <w:lang w:val="uk-UA"/>
        </w:rPr>
        <w:t>:</w:t>
      </w:r>
      <w:r w:rsidR="00A379AF" w:rsidRPr="0046468F">
        <w:rPr>
          <w:b/>
          <w:szCs w:val="28"/>
          <w:lang w:val="uk-UA"/>
        </w:rPr>
        <w:t xml:space="preserve"> </w:t>
      </w:r>
      <w:r w:rsidR="006A2C0E" w:rsidRPr="0046468F">
        <w:rPr>
          <w:lang w:val="uk-UA"/>
        </w:rPr>
        <w:t xml:space="preserve">є хімічний склад живих організмів (організму людини) та </w:t>
      </w:r>
      <w:r w:rsidR="00E008C7" w:rsidRPr="0046468F">
        <w:rPr>
          <w:lang w:val="uk-UA"/>
        </w:rPr>
        <w:t>біо</w:t>
      </w:r>
      <w:r w:rsidR="006A2C0E" w:rsidRPr="0046468F">
        <w:rPr>
          <w:lang w:val="uk-UA"/>
        </w:rPr>
        <w:t>хімічні перетворення, яким підлягають молекули, що входять до їх складу.</w:t>
      </w:r>
    </w:p>
    <w:p w:rsidR="006A2C0E" w:rsidRPr="0046468F" w:rsidRDefault="007B6C07" w:rsidP="006A2C0E">
      <w:pPr>
        <w:jc w:val="both"/>
        <w:rPr>
          <w:b/>
          <w:lang w:val="uk-UA"/>
        </w:rPr>
      </w:pPr>
      <w:r w:rsidRPr="0046468F">
        <w:rPr>
          <w:b/>
          <w:szCs w:val="28"/>
          <w:lang w:val="uk-UA"/>
        </w:rPr>
        <w:t xml:space="preserve">Міждисциплінарні зв’язки: </w:t>
      </w:r>
      <w:r w:rsidR="006A2C0E" w:rsidRPr="0046468F">
        <w:rPr>
          <w:rFonts w:ascii="Times" w:hAnsi="Times"/>
          <w:lang w:val="uk-UA"/>
        </w:rPr>
        <w:t>Біологічна та біоорганічна хімія як навчальна дисципліна:</w:t>
      </w:r>
    </w:p>
    <w:p w:rsidR="006A2C0E" w:rsidRPr="0046468F" w:rsidRDefault="006A2C0E" w:rsidP="006A2C0E">
      <w:pPr>
        <w:jc w:val="both"/>
        <w:rPr>
          <w:rFonts w:ascii="Times" w:hAnsi="Times"/>
          <w:lang w:val="uk-UA"/>
        </w:rPr>
      </w:pPr>
      <w:r w:rsidRPr="0046468F">
        <w:rPr>
          <w:rFonts w:ascii="Times" w:hAnsi="Times"/>
          <w:lang w:val="uk-UA"/>
        </w:rPr>
        <w:tab/>
        <w:t>а) базується на вивченні студентами медичної біології, біофізики, медичної хімії</w:t>
      </w:r>
      <w:r w:rsidR="008D0B14" w:rsidRPr="0046468F">
        <w:rPr>
          <w:rFonts w:ascii="Times" w:hAnsi="Times"/>
          <w:lang w:val="uk-UA"/>
        </w:rPr>
        <w:t>,</w:t>
      </w:r>
      <w:r w:rsidR="00422255" w:rsidRPr="0046468F">
        <w:rPr>
          <w:rFonts w:ascii="Times" w:hAnsi="Times"/>
          <w:lang w:val="uk-UA"/>
        </w:rPr>
        <w:t xml:space="preserve"> морфо</w:t>
      </w:r>
      <w:r w:rsidR="008D0B14" w:rsidRPr="0046468F">
        <w:rPr>
          <w:rFonts w:ascii="Times" w:hAnsi="Times"/>
          <w:lang w:val="uk-UA"/>
        </w:rPr>
        <w:t>логічних дисциплін та</w:t>
      </w:r>
      <w:r w:rsidRPr="0046468F">
        <w:rPr>
          <w:rFonts w:ascii="Times" w:hAnsi="Times"/>
          <w:lang w:val="uk-UA"/>
        </w:rPr>
        <w:t xml:space="preserve"> інтегрується з цими дисциплінами;</w:t>
      </w:r>
    </w:p>
    <w:p w:rsidR="006A2C0E" w:rsidRPr="0046468F" w:rsidRDefault="006A2C0E" w:rsidP="006A2C0E">
      <w:pPr>
        <w:jc w:val="both"/>
        <w:rPr>
          <w:rFonts w:ascii="Times" w:hAnsi="Times"/>
          <w:lang w:val="uk-UA"/>
        </w:rPr>
      </w:pPr>
      <w:r w:rsidRPr="0046468F">
        <w:rPr>
          <w:rFonts w:ascii="Times" w:hAnsi="Times"/>
          <w:lang w:val="uk-UA"/>
        </w:rPr>
        <w:tab/>
        <w:t xml:space="preserve">б) закладає основи вивчення студентами молекулярної біології, генетики, фізіології, патології, загальної та молекулярної фармакології, токсикології та пропедевтики клінічних дисциплін, що передбачає інтеграцію викладання з цими дисциплінами та формування умінь застосовувати знання з біологічної та біоорганічної хімії, насамперед біохімічних процесів, які мають місце в організмі здорової та хворої людини, в процесі подальшого навчання і професійної діяльності; </w:t>
      </w:r>
    </w:p>
    <w:p w:rsidR="006A2C0E" w:rsidRPr="0046468F" w:rsidRDefault="006A2C0E" w:rsidP="006A2C0E">
      <w:pPr>
        <w:jc w:val="both"/>
        <w:rPr>
          <w:rFonts w:ascii="Times" w:hAnsi="Times"/>
          <w:lang w:val="uk-UA"/>
        </w:rPr>
      </w:pPr>
      <w:r w:rsidRPr="0046468F">
        <w:rPr>
          <w:rFonts w:ascii="Times" w:hAnsi="Times"/>
          <w:lang w:val="uk-UA"/>
        </w:rPr>
        <w:tab/>
        <w:t>в) закладає основи клінічної діагностики найпоширеніших захворювань, моніторингу перебігу захворювання, контролю за ефективністю застосування лікарських засобів та заход</w:t>
      </w:r>
      <w:r w:rsidR="006935FD" w:rsidRPr="0046468F">
        <w:rPr>
          <w:rFonts w:ascii="Times" w:hAnsi="Times"/>
          <w:lang w:val="uk-UA"/>
        </w:rPr>
        <w:t xml:space="preserve">ів, спрямованих на профілактику </w:t>
      </w:r>
      <w:r w:rsidRPr="0046468F">
        <w:rPr>
          <w:rFonts w:ascii="Times" w:hAnsi="Times"/>
          <w:lang w:val="uk-UA"/>
        </w:rPr>
        <w:t>патологічних процесів;</w:t>
      </w:r>
      <w:r w:rsidR="00A64799" w:rsidRPr="0046468F">
        <w:rPr>
          <w:rFonts w:ascii="Times" w:hAnsi="Times"/>
          <w:lang w:val="uk-UA"/>
        </w:rPr>
        <w:t xml:space="preserve"> </w:t>
      </w:r>
    </w:p>
    <w:p w:rsidR="006A2C0E" w:rsidRPr="0046468F" w:rsidRDefault="006A2C0E" w:rsidP="006A2C0E">
      <w:pPr>
        <w:jc w:val="both"/>
        <w:rPr>
          <w:rFonts w:ascii="Times" w:hAnsi="Times"/>
          <w:color w:val="000000" w:themeColor="text1"/>
          <w:lang w:val="uk-UA"/>
        </w:rPr>
      </w:pPr>
      <w:r w:rsidRPr="0046468F">
        <w:rPr>
          <w:rFonts w:ascii="Times" w:hAnsi="Times"/>
          <w:lang w:val="uk-UA"/>
        </w:rPr>
        <w:tab/>
        <w:t xml:space="preserve">г) </w:t>
      </w:r>
      <w:r w:rsidR="00D52CA0" w:rsidRPr="0046468F">
        <w:rPr>
          <w:rFonts w:ascii="Times" w:hAnsi="Times"/>
          <w:color w:val="000000" w:themeColor="text1"/>
          <w:lang w:val="uk-UA"/>
        </w:rPr>
        <w:t>отримані теоретичні знання, практичні навички та уміння</w:t>
      </w:r>
      <w:r w:rsidRPr="0046468F">
        <w:rPr>
          <w:rFonts w:ascii="Times" w:hAnsi="Times"/>
          <w:color w:val="000000" w:themeColor="text1"/>
          <w:lang w:val="uk-UA"/>
        </w:rPr>
        <w:t xml:space="preserve"> </w:t>
      </w:r>
      <w:r w:rsidR="008C6915" w:rsidRPr="0046468F">
        <w:rPr>
          <w:rFonts w:ascii="Times" w:hAnsi="Times"/>
          <w:color w:val="000000" w:themeColor="text1"/>
          <w:lang w:val="uk-UA"/>
        </w:rPr>
        <w:t>з дисципліни</w:t>
      </w:r>
      <w:r w:rsidR="0033103D" w:rsidRPr="0046468F">
        <w:rPr>
          <w:rFonts w:ascii="Times" w:hAnsi="Times"/>
          <w:color w:val="000000" w:themeColor="text1"/>
          <w:lang w:val="uk-UA"/>
        </w:rPr>
        <w:t xml:space="preserve"> формують клінічне</w:t>
      </w:r>
      <w:r w:rsidR="00D93EFE" w:rsidRPr="0046468F">
        <w:rPr>
          <w:rFonts w:ascii="Times" w:hAnsi="Times"/>
          <w:color w:val="000000" w:themeColor="text1"/>
          <w:lang w:val="uk-UA"/>
        </w:rPr>
        <w:t xml:space="preserve"> мислення у студентів</w:t>
      </w:r>
      <w:r w:rsidR="0033103D" w:rsidRPr="0046468F">
        <w:rPr>
          <w:rFonts w:ascii="Times" w:hAnsi="Times"/>
          <w:color w:val="000000" w:themeColor="text1"/>
          <w:lang w:val="uk-UA"/>
        </w:rPr>
        <w:t xml:space="preserve"> та будуть</w:t>
      </w:r>
      <w:r w:rsidR="00D93EFE" w:rsidRPr="0046468F">
        <w:rPr>
          <w:rFonts w:ascii="Times" w:hAnsi="Times"/>
          <w:color w:val="000000" w:themeColor="text1"/>
          <w:lang w:val="uk-UA"/>
        </w:rPr>
        <w:t xml:space="preserve"> </w:t>
      </w:r>
      <w:r w:rsidR="00B06FEC" w:rsidRPr="0046468F">
        <w:rPr>
          <w:rFonts w:ascii="Times" w:hAnsi="Times"/>
          <w:color w:val="000000" w:themeColor="text1"/>
          <w:lang w:val="uk-UA"/>
        </w:rPr>
        <w:t xml:space="preserve">використовуватись </w:t>
      </w:r>
      <w:r w:rsidR="0033103D" w:rsidRPr="0046468F">
        <w:rPr>
          <w:rFonts w:ascii="Times" w:hAnsi="Times"/>
          <w:color w:val="000000" w:themeColor="text1"/>
          <w:lang w:val="uk-UA"/>
        </w:rPr>
        <w:t>при вивченні електив</w:t>
      </w:r>
      <w:r w:rsidR="00996F84" w:rsidRPr="0046468F">
        <w:rPr>
          <w:rFonts w:ascii="Times" w:hAnsi="Times"/>
          <w:color w:val="000000" w:themeColor="text1"/>
          <w:lang w:val="uk-UA"/>
        </w:rPr>
        <w:t>них курсів</w:t>
      </w:r>
      <w:r w:rsidR="00D93EFE" w:rsidRPr="0046468F">
        <w:rPr>
          <w:rFonts w:ascii="Times" w:hAnsi="Times"/>
          <w:color w:val="000000" w:themeColor="text1"/>
          <w:lang w:val="uk-UA"/>
        </w:rPr>
        <w:t xml:space="preserve"> "Клінічна біохімія" на </w:t>
      </w:r>
      <w:r w:rsidR="004F3F11" w:rsidRPr="0046468F">
        <w:rPr>
          <w:rFonts w:ascii="Times" w:hAnsi="Times"/>
          <w:color w:val="000000" w:themeColor="text1"/>
          <w:lang w:val="uk-UA"/>
        </w:rPr>
        <w:t xml:space="preserve">4 </w:t>
      </w:r>
      <w:r w:rsidR="00996F84" w:rsidRPr="0046468F">
        <w:rPr>
          <w:rFonts w:ascii="Times" w:hAnsi="Times"/>
          <w:color w:val="000000" w:themeColor="text1"/>
          <w:lang w:val="uk-UA"/>
        </w:rPr>
        <w:lastRenderedPageBreak/>
        <w:t>році</w:t>
      </w:r>
      <w:r w:rsidR="004F3F11" w:rsidRPr="0046468F">
        <w:rPr>
          <w:rFonts w:ascii="Times" w:hAnsi="Times"/>
          <w:color w:val="000000" w:themeColor="text1"/>
          <w:lang w:val="uk-UA"/>
        </w:rPr>
        <w:t xml:space="preserve"> </w:t>
      </w:r>
      <w:r w:rsidR="00DD37F7" w:rsidRPr="0046468F">
        <w:rPr>
          <w:rFonts w:ascii="Times" w:hAnsi="Times"/>
          <w:color w:val="000000" w:themeColor="text1"/>
          <w:lang w:val="uk-UA"/>
        </w:rPr>
        <w:t xml:space="preserve">навчання </w:t>
      </w:r>
      <w:r w:rsidR="004F3F11" w:rsidRPr="0046468F">
        <w:rPr>
          <w:rFonts w:ascii="Times" w:hAnsi="Times"/>
          <w:color w:val="000000" w:themeColor="text1"/>
          <w:lang w:val="uk-UA"/>
        </w:rPr>
        <w:t>та "Клінічна біохімія</w:t>
      </w:r>
      <w:r w:rsidR="007F47EB" w:rsidRPr="0046468F">
        <w:rPr>
          <w:rFonts w:ascii="Times" w:hAnsi="Times"/>
          <w:color w:val="000000" w:themeColor="text1"/>
          <w:lang w:val="uk-UA"/>
        </w:rPr>
        <w:t xml:space="preserve"> з лабораторною діагностикою</w:t>
      </w:r>
      <w:r w:rsidR="004F3F11" w:rsidRPr="0046468F">
        <w:rPr>
          <w:rFonts w:ascii="Times" w:hAnsi="Times"/>
          <w:color w:val="000000" w:themeColor="text1"/>
          <w:lang w:val="uk-UA"/>
        </w:rPr>
        <w:t>"</w:t>
      </w:r>
      <w:r w:rsidR="007F47EB" w:rsidRPr="0046468F">
        <w:rPr>
          <w:rFonts w:ascii="Times" w:hAnsi="Times"/>
          <w:color w:val="000000" w:themeColor="text1"/>
          <w:lang w:val="uk-UA"/>
        </w:rPr>
        <w:t xml:space="preserve"> на</w:t>
      </w:r>
      <w:r w:rsidR="004F3F11" w:rsidRPr="0046468F">
        <w:rPr>
          <w:rFonts w:ascii="Times" w:hAnsi="Times"/>
          <w:color w:val="000000" w:themeColor="text1"/>
          <w:lang w:val="uk-UA"/>
        </w:rPr>
        <w:t xml:space="preserve"> </w:t>
      </w:r>
      <w:r w:rsidR="00D93EFE" w:rsidRPr="0046468F">
        <w:rPr>
          <w:rFonts w:ascii="Times" w:hAnsi="Times"/>
          <w:color w:val="000000" w:themeColor="text1"/>
          <w:lang w:val="uk-UA"/>
        </w:rPr>
        <w:t>5</w:t>
      </w:r>
      <w:r w:rsidR="004F3F11" w:rsidRPr="0046468F">
        <w:rPr>
          <w:rFonts w:ascii="Times" w:hAnsi="Times"/>
          <w:color w:val="000000" w:themeColor="text1"/>
          <w:lang w:val="uk-UA"/>
        </w:rPr>
        <w:t xml:space="preserve"> </w:t>
      </w:r>
      <w:r w:rsidR="007F47EB" w:rsidRPr="0046468F">
        <w:rPr>
          <w:rFonts w:ascii="Times" w:hAnsi="Times"/>
          <w:color w:val="000000" w:themeColor="text1"/>
          <w:lang w:val="uk-UA"/>
        </w:rPr>
        <w:t>та</w:t>
      </w:r>
      <w:r w:rsidR="004F3F11" w:rsidRPr="0046468F">
        <w:rPr>
          <w:rFonts w:ascii="Times" w:hAnsi="Times"/>
          <w:color w:val="000000" w:themeColor="text1"/>
          <w:lang w:val="uk-UA"/>
        </w:rPr>
        <w:t xml:space="preserve"> </w:t>
      </w:r>
      <w:r w:rsidR="00996F84" w:rsidRPr="0046468F">
        <w:rPr>
          <w:rFonts w:ascii="Times" w:hAnsi="Times"/>
          <w:color w:val="000000" w:themeColor="text1"/>
          <w:lang w:val="uk-UA"/>
        </w:rPr>
        <w:t>6 роках навчання</w:t>
      </w:r>
      <w:r w:rsidR="00CB74F6" w:rsidRPr="0046468F">
        <w:rPr>
          <w:rFonts w:ascii="Times" w:hAnsi="Times"/>
          <w:color w:val="000000" w:themeColor="text1"/>
          <w:lang w:val="uk-UA"/>
        </w:rPr>
        <w:t xml:space="preserve">, </w:t>
      </w:r>
      <w:r w:rsidRPr="0046468F">
        <w:rPr>
          <w:rFonts w:ascii="Times" w:hAnsi="Times"/>
          <w:color w:val="000000" w:themeColor="text1"/>
          <w:lang w:val="uk-UA"/>
        </w:rPr>
        <w:t>тобто після завершення вивчення основних клінічних дисциплін терапевтичного та хірургічного циклів.</w:t>
      </w:r>
    </w:p>
    <w:p w:rsidR="00833B10" w:rsidRPr="0046468F" w:rsidRDefault="00833B10" w:rsidP="006A2C0E">
      <w:pPr>
        <w:jc w:val="both"/>
        <w:rPr>
          <w:color w:val="FF0000"/>
          <w:lang w:val="uk-UA"/>
        </w:rPr>
      </w:pPr>
    </w:p>
    <w:p w:rsidR="007B6C07" w:rsidRPr="0046468F" w:rsidRDefault="007B6C07" w:rsidP="007B6C07">
      <w:pPr>
        <w:pStyle w:val="a5"/>
        <w:numPr>
          <w:ilvl w:val="0"/>
          <w:numId w:val="1"/>
        </w:numPr>
        <w:ind w:left="0" w:firstLine="0"/>
        <w:jc w:val="both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>Мета та завдання навчальної дисципліни</w:t>
      </w:r>
    </w:p>
    <w:p w:rsidR="00627AFB" w:rsidRPr="0046468F" w:rsidRDefault="00153BA3" w:rsidP="007567B0">
      <w:pPr>
        <w:pStyle w:val="a5"/>
        <w:numPr>
          <w:ilvl w:val="1"/>
          <w:numId w:val="1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 xml:space="preserve">Метою викладання навчальної дисципліни «Біологічна та біоорганічна хімія» є </w:t>
      </w:r>
      <w:r w:rsidR="00986DBA" w:rsidRPr="0046468F">
        <w:rPr>
          <w:szCs w:val="28"/>
          <w:lang w:val="uk-UA"/>
        </w:rPr>
        <w:t>вивчення</w:t>
      </w:r>
      <w:r w:rsidR="00986DBA" w:rsidRPr="00721460">
        <w:rPr>
          <w:szCs w:val="28"/>
          <w:lang w:val="uk-UA"/>
        </w:rPr>
        <w:t xml:space="preserve">  </w:t>
      </w:r>
      <w:proofErr w:type="spellStart"/>
      <w:r w:rsidR="00986DBA" w:rsidRPr="00721460">
        <w:rPr>
          <w:szCs w:val="28"/>
          <w:lang w:val="uk-UA"/>
        </w:rPr>
        <w:t>біомолекул</w:t>
      </w:r>
      <w:proofErr w:type="spellEnd"/>
      <w:r w:rsidR="00986DBA" w:rsidRPr="00721460">
        <w:rPr>
          <w:szCs w:val="28"/>
          <w:lang w:val="uk-UA"/>
        </w:rPr>
        <w:t xml:space="preserve">  та  молекулярної  організації   клітинних  структур,  загальних закономірностей ферментативного каталізу та  біохімічної динаміки  перетворення  основних  класів </w:t>
      </w:r>
      <w:proofErr w:type="spellStart"/>
      <w:r w:rsidR="00986DBA" w:rsidRPr="00721460">
        <w:rPr>
          <w:szCs w:val="28"/>
          <w:lang w:val="uk-UA"/>
        </w:rPr>
        <w:t>біомолекул</w:t>
      </w:r>
      <w:proofErr w:type="spellEnd"/>
      <w:r w:rsidR="00986DBA" w:rsidRPr="00721460">
        <w:rPr>
          <w:szCs w:val="28"/>
          <w:lang w:val="uk-UA"/>
        </w:rPr>
        <w:t xml:space="preserve">  (амінокислот,  вуглеводів,  ліпідів, </w:t>
      </w:r>
      <w:proofErr w:type="spellStart"/>
      <w:r w:rsidR="00986DBA" w:rsidRPr="00721460">
        <w:rPr>
          <w:szCs w:val="28"/>
          <w:lang w:val="uk-UA"/>
        </w:rPr>
        <w:t>нуклеотидів</w:t>
      </w:r>
      <w:proofErr w:type="spellEnd"/>
      <w:r w:rsidR="00986DBA" w:rsidRPr="00721460">
        <w:rPr>
          <w:szCs w:val="28"/>
          <w:lang w:val="uk-UA"/>
        </w:rPr>
        <w:t>, порфіринів тощо),  молекулярної біології та ген</w:t>
      </w:r>
      <w:r w:rsidR="009359DF" w:rsidRPr="00721460">
        <w:rPr>
          <w:szCs w:val="28"/>
          <w:lang w:val="uk-UA"/>
        </w:rPr>
        <w:t>етики інформаційних макромоле</w:t>
      </w:r>
      <w:r w:rsidR="00986DBA" w:rsidRPr="00721460">
        <w:rPr>
          <w:szCs w:val="28"/>
          <w:lang w:val="uk-UA"/>
        </w:rPr>
        <w:t>кул (білків та нуклеїнових кислот),  тобто молеку</w:t>
      </w:r>
      <w:r w:rsidR="009359DF" w:rsidRPr="00721460">
        <w:rPr>
          <w:szCs w:val="28"/>
          <w:lang w:val="uk-UA"/>
        </w:rPr>
        <w:t>лярних механіз</w:t>
      </w:r>
      <w:r w:rsidR="00986DBA" w:rsidRPr="00721460">
        <w:rPr>
          <w:szCs w:val="28"/>
          <w:lang w:val="uk-UA"/>
        </w:rPr>
        <w:t>мів спадковості та реалізації гене</w:t>
      </w:r>
      <w:r w:rsidR="009359DF" w:rsidRPr="00721460">
        <w:rPr>
          <w:szCs w:val="28"/>
          <w:lang w:val="uk-UA"/>
        </w:rPr>
        <w:t>тичної інформації,  гормональ</w:t>
      </w:r>
      <w:r w:rsidR="00986DBA" w:rsidRPr="00721460">
        <w:rPr>
          <w:szCs w:val="28"/>
          <w:lang w:val="uk-UA"/>
        </w:rPr>
        <w:t>ної регуляції метаболізму та біоло</w:t>
      </w:r>
      <w:r w:rsidR="009359DF" w:rsidRPr="00721460">
        <w:rPr>
          <w:szCs w:val="28"/>
          <w:lang w:val="uk-UA"/>
        </w:rPr>
        <w:t>гічних функцій клітин,  біохі</w:t>
      </w:r>
      <w:r w:rsidR="00986DBA" w:rsidRPr="00721460">
        <w:rPr>
          <w:szCs w:val="28"/>
          <w:lang w:val="uk-UA"/>
        </w:rPr>
        <w:t>мії спеціальних фізіологічних функцій.</w:t>
      </w:r>
      <w:r w:rsidR="008357A8" w:rsidRPr="00721460">
        <w:rPr>
          <w:szCs w:val="28"/>
          <w:lang w:val="uk-UA"/>
        </w:rPr>
        <w:t xml:space="preserve"> </w:t>
      </w:r>
    </w:p>
    <w:p w:rsidR="00861814" w:rsidRPr="0046468F" w:rsidRDefault="00F31AA5" w:rsidP="00861814">
      <w:pPr>
        <w:pStyle w:val="a5"/>
        <w:numPr>
          <w:ilvl w:val="1"/>
          <w:numId w:val="1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 xml:space="preserve">Основними завданнями вивчення дисципліни «Біологічна та біоорганічна хімія» є оволодіння </w:t>
      </w:r>
      <w:r w:rsidR="006D5DD6" w:rsidRPr="0046468F">
        <w:rPr>
          <w:szCs w:val="28"/>
          <w:lang w:val="uk-UA"/>
        </w:rPr>
        <w:t xml:space="preserve">знаннями та </w:t>
      </w:r>
      <w:r w:rsidRPr="0046468F">
        <w:rPr>
          <w:szCs w:val="28"/>
          <w:lang w:val="uk-UA"/>
        </w:rPr>
        <w:t xml:space="preserve">навичками </w:t>
      </w:r>
      <w:r w:rsidR="00E53FEE" w:rsidRPr="0046468F">
        <w:rPr>
          <w:szCs w:val="28"/>
          <w:lang w:val="uk-UA"/>
        </w:rPr>
        <w:t xml:space="preserve">проводити біохімічні </w:t>
      </w:r>
      <w:r w:rsidR="007350B4" w:rsidRPr="0046468F">
        <w:rPr>
          <w:szCs w:val="28"/>
          <w:lang w:val="uk-UA"/>
        </w:rPr>
        <w:t xml:space="preserve">дослідження на виявлення </w:t>
      </w:r>
      <w:r w:rsidR="00331502" w:rsidRPr="0046468F">
        <w:rPr>
          <w:szCs w:val="28"/>
          <w:lang w:val="uk-UA"/>
        </w:rPr>
        <w:t xml:space="preserve">нормальних та патологічних </w:t>
      </w:r>
      <w:r w:rsidRPr="0046468F">
        <w:rPr>
          <w:szCs w:val="28"/>
          <w:lang w:val="uk-UA"/>
        </w:rPr>
        <w:t>компонент</w:t>
      </w:r>
      <w:r w:rsidR="00331502" w:rsidRPr="0046468F">
        <w:rPr>
          <w:szCs w:val="28"/>
          <w:lang w:val="uk-UA"/>
        </w:rPr>
        <w:t>ів</w:t>
      </w:r>
      <w:r w:rsidRPr="0046468F">
        <w:rPr>
          <w:szCs w:val="28"/>
          <w:lang w:val="uk-UA"/>
        </w:rPr>
        <w:t xml:space="preserve"> в біологічних рідинах</w:t>
      </w:r>
      <w:r w:rsidR="00331502" w:rsidRPr="0046468F">
        <w:rPr>
          <w:szCs w:val="28"/>
          <w:lang w:val="uk-UA"/>
        </w:rPr>
        <w:t>. А</w:t>
      </w:r>
      <w:r w:rsidRPr="0046468F">
        <w:rPr>
          <w:szCs w:val="28"/>
          <w:lang w:val="uk-UA"/>
        </w:rPr>
        <w:t>налізувати результат</w:t>
      </w:r>
      <w:r w:rsidR="007936DA" w:rsidRPr="0046468F">
        <w:rPr>
          <w:szCs w:val="28"/>
          <w:lang w:val="uk-UA"/>
        </w:rPr>
        <w:t xml:space="preserve">и </w:t>
      </w:r>
      <w:proofErr w:type="spellStart"/>
      <w:r w:rsidR="007936DA" w:rsidRPr="0046468F">
        <w:rPr>
          <w:szCs w:val="28"/>
          <w:lang w:val="uk-UA"/>
        </w:rPr>
        <w:t>біоохімічних</w:t>
      </w:r>
      <w:proofErr w:type="spellEnd"/>
      <w:r w:rsidR="007936DA" w:rsidRPr="0046468F">
        <w:rPr>
          <w:szCs w:val="28"/>
          <w:lang w:val="uk-UA"/>
        </w:rPr>
        <w:t xml:space="preserve"> досліджень</w:t>
      </w:r>
      <w:r w:rsidRPr="0046468F">
        <w:rPr>
          <w:szCs w:val="28"/>
          <w:lang w:val="uk-UA"/>
        </w:rPr>
        <w:t xml:space="preserve"> для д</w:t>
      </w:r>
      <w:r w:rsidR="00861814" w:rsidRPr="0046468F">
        <w:rPr>
          <w:szCs w:val="28"/>
          <w:lang w:val="uk-UA"/>
        </w:rPr>
        <w:t>іагностики найпоширеніших захворювань</w:t>
      </w:r>
      <w:r w:rsidRPr="0046468F">
        <w:rPr>
          <w:szCs w:val="28"/>
          <w:lang w:val="uk-UA"/>
        </w:rPr>
        <w:t xml:space="preserve"> людини.</w:t>
      </w:r>
    </w:p>
    <w:p w:rsidR="00BC1646" w:rsidRPr="0046468F" w:rsidRDefault="00422255" w:rsidP="00BC1646">
      <w:pPr>
        <w:pStyle w:val="a5"/>
        <w:numPr>
          <w:ilvl w:val="1"/>
          <w:numId w:val="1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>Аналізувати біохімічні процеси обміну речовин та його регуляції в забезпеченні функціонування органів та систем організму людини.</w:t>
      </w:r>
    </w:p>
    <w:p w:rsidR="00422255" w:rsidRPr="0046468F" w:rsidRDefault="00422255" w:rsidP="00BC1646">
      <w:pPr>
        <w:pStyle w:val="a5"/>
        <w:numPr>
          <w:ilvl w:val="1"/>
          <w:numId w:val="1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>Кінцевою мето</w:t>
      </w:r>
      <w:r w:rsidR="00521C20" w:rsidRPr="0046468F">
        <w:rPr>
          <w:szCs w:val="28"/>
          <w:lang w:val="uk-UA"/>
        </w:rPr>
        <w:t xml:space="preserve">ю є </w:t>
      </w:r>
      <w:r w:rsidR="005D1279" w:rsidRPr="0046468F">
        <w:rPr>
          <w:szCs w:val="28"/>
          <w:lang w:val="uk-UA"/>
        </w:rPr>
        <w:t xml:space="preserve">оволодіння знаннями </w:t>
      </w:r>
      <w:r w:rsidR="006A6060" w:rsidRPr="0046468F">
        <w:rPr>
          <w:szCs w:val="28"/>
          <w:lang w:val="uk-UA"/>
        </w:rPr>
        <w:t>про</w:t>
      </w:r>
      <w:r w:rsidR="0067005D" w:rsidRPr="0046468F">
        <w:rPr>
          <w:szCs w:val="28"/>
          <w:lang w:val="uk-UA"/>
        </w:rPr>
        <w:t xml:space="preserve"> біохімічн</w:t>
      </w:r>
      <w:r w:rsidR="006A6060" w:rsidRPr="0046468F">
        <w:rPr>
          <w:szCs w:val="28"/>
          <w:lang w:val="uk-UA"/>
        </w:rPr>
        <w:t>і</w:t>
      </w:r>
      <w:r w:rsidR="0067005D" w:rsidRPr="0046468F">
        <w:rPr>
          <w:szCs w:val="28"/>
          <w:lang w:val="uk-UA"/>
        </w:rPr>
        <w:t xml:space="preserve"> властивост</w:t>
      </w:r>
      <w:r w:rsidR="006A6060" w:rsidRPr="0046468F">
        <w:rPr>
          <w:szCs w:val="28"/>
          <w:lang w:val="uk-UA"/>
        </w:rPr>
        <w:t>і</w:t>
      </w:r>
      <w:r w:rsidR="004024B5" w:rsidRPr="0046468F">
        <w:rPr>
          <w:szCs w:val="28"/>
          <w:lang w:val="uk-UA"/>
        </w:rPr>
        <w:t xml:space="preserve"> та обмін основних </w:t>
      </w:r>
      <w:proofErr w:type="spellStart"/>
      <w:r w:rsidR="004024B5" w:rsidRPr="0046468F">
        <w:rPr>
          <w:szCs w:val="28"/>
          <w:lang w:val="uk-UA"/>
        </w:rPr>
        <w:t>біомолекул</w:t>
      </w:r>
      <w:proofErr w:type="spellEnd"/>
      <w:r w:rsidR="004024B5" w:rsidRPr="0046468F">
        <w:rPr>
          <w:szCs w:val="28"/>
          <w:lang w:val="uk-UA"/>
        </w:rPr>
        <w:t xml:space="preserve"> </w:t>
      </w:r>
      <w:r w:rsidR="002844E9" w:rsidRPr="0046468F">
        <w:rPr>
          <w:szCs w:val="28"/>
          <w:lang w:val="uk-UA"/>
        </w:rPr>
        <w:t xml:space="preserve">в організмі </w:t>
      </w:r>
      <w:proofErr w:type="spellStart"/>
      <w:r w:rsidR="002844E9" w:rsidRPr="0046468F">
        <w:rPr>
          <w:szCs w:val="28"/>
          <w:lang w:val="uk-UA"/>
        </w:rPr>
        <w:t>людинини</w:t>
      </w:r>
      <w:proofErr w:type="spellEnd"/>
      <w:r w:rsidR="002844E9" w:rsidRPr="0046468F">
        <w:rPr>
          <w:szCs w:val="28"/>
          <w:lang w:val="uk-UA"/>
        </w:rPr>
        <w:t xml:space="preserve"> в нормі та за умови патологі</w:t>
      </w:r>
      <w:r w:rsidR="00C2651E" w:rsidRPr="0046468F">
        <w:rPr>
          <w:szCs w:val="28"/>
          <w:lang w:val="uk-UA"/>
        </w:rPr>
        <w:t>й</w:t>
      </w:r>
      <w:r w:rsidR="00410E94" w:rsidRPr="0046468F">
        <w:rPr>
          <w:szCs w:val="28"/>
          <w:lang w:val="uk-UA"/>
        </w:rPr>
        <w:t>.</w:t>
      </w:r>
      <w:r w:rsidRPr="0046468F">
        <w:rPr>
          <w:szCs w:val="28"/>
          <w:lang w:val="uk-UA"/>
        </w:rPr>
        <w:t xml:space="preserve"> </w:t>
      </w:r>
      <w:r w:rsidR="003321AC" w:rsidRPr="0046468F">
        <w:rPr>
          <w:szCs w:val="28"/>
          <w:lang w:val="uk-UA"/>
        </w:rPr>
        <w:t xml:space="preserve">Проведення </w:t>
      </w:r>
      <w:r w:rsidR="00C90061" w:rsidRPr="0046468F">
        <w:rPr>
          <w:szCs w:val="28"/>
          <w:lang w:val="uk-UA"/>
        </w:rPr>
        <w:t xml:space="preserve">біохімічних </w:t>
      </w:r>
      <w:r w:rsidR="007D0DA3" w:rsidRPr="0046468F">
        <w:rPr>
          <w:szCs w:val="28"/>
          <w:lang w:val="uk-UA"/>
        </w:rPr>
        <w:t>досліджень</w:t>
      </w:r>
      <w:r w:rsidR="00C90061" w:rsidRPr="0046468F">
        <w:rPr>
          <w:szCs w:val="28"/>
          <w:lang w:val="uk-UA"/>
        </w:rPr>
        <w:t xml:space="preserve"> </w:t>
      </w:r>
      <w:r w:rsidR="007D0DA3" w:rsidRPr="0046468F">
        <w:rPr>
          <w:szCs w:val="28"/>
          <w:lang w:val="uk-UA"/>
        </w:rPr>
        <w:t xml:space="preserve">в </w:t>
      </w:r>
      <w:r w:rsidR="00C90061" w:rsidRPr="0046468F">
        <w:rPr>
          <w:szCs w:val="28"/>
          <w:lang w:val="uk-UA"/>
        </w:rPr>
        <w:t>біологічних рідин</w:t>
      </w:r>
      <w:r w:rsidR="007D0DA3" w:rsidRPr="0046468F">
        <w:rPr>
          <w:szCs w:val="28"/>
          <w:lang w:val="uk-UA"/>
        </w:rPr>
        <w:t xml:space="preserve">ах та оцінювання результатів </w:t>
      </w:r>
      <w:r w:rsidR="000063AB" w:rsidRPr="0046468F">
        <w:rPr>
          <w:szCs w:val="28"/>
          <w:lang w:val="uk-UA"/>
        </w:rPr>
        <w:t>з інтерпретацією клініко-діагностичного значення.</w:t>
      </w:r>
    </w:p>
    <w:p w:rsidR="007B6C07" w:rsidRPr="0046468F" w:rsidRDefault="007B6C07" w:rsidP="00422255">
      <w:pPr>
        <w:pStyle w:val="a5"/>
        <w:ind w:left="0"/>
        <w:jc w:val="both"/>
        <w:rPr>
          <w:szCs w:val="28"/>
          <w:lang w:val="uk-UA"/>
        </w:rPr>
      </w:pPr>
    </w:p>
    <w:p w:rsidR="007B6C07" w:rsidRPr="0046468F" w:rsidRDefault="007B6C07" w:rsidP="00932CEA">
      <w:pPr>
        <w:ind w:firstLine="426"/>
        <w:jc w:val="both"/>
        <w:rPr>
          <w:szCs w:val="28"/>
          <w:lang w:val="uk-UA"/>
        </w:rPr>
      </w:pPr>
      <w:r w:rsidRPr="0046468F">
        <w:rPr>
          <w:b/>
          <w:szCs w:val="28"/>
          <w:lang w:val="uk-UA"/>
        </w:rPr>
        <w:t>Компетентності та результати навчання</w:t>
      </w:r>
      <w:r w:rsidRPr="0046468F">
        <w:rPr>
          <w:szCs w:val="28"/>
          <w:lang w:val="uk-UA"/>
        </w:rPr>
        <w:t>, формуванню яких сприяє дисципліна (взаємозв'язок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7B6C07" w:rsidRPr="0046468F" w:rsidRDefault="007B6C07" w:rsidP="007B6C07">
      <w:p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 xml:space="preserve">Згідно з вимогами стандарту дисципліна забезпечує набуття студентами </w:t>
      </w:r>
      <w:proofErr w:type="spellStart"/>
      <w:r w:rsidRPr="0046468F">
        <w:rPr>
          <w:i/>
          <w:szCs w:val="28"/>
          <w:lang w:val="uk-UA"/>
        </w:rPr>
        <w:t>компетентностей</w:t>
      </w:r>
      <w:proofErr w:type="spellEnd"/>
      <w:r w:rsidRPr="0046468F">
        <w:rPr>
          <w:i/>
          <w:szCs w:val="28"/>
          <w:lang w:val="uk-UA"/>
        </w:rPr>
        <w:t>:</w:t>
      </w:r>
    </w:p>
    <w:p w:rsidR="007B6C07" w:rsidRPr="0046468F" w:rsidRDefault="007B6C07" w:rsidP="007B6C07">
      <w:pPr>
        <w:numPr>
          <w:ilvl w:val="0"/>
          <w:numId w:val="2"/>
        </w:numPr>
        <w:rPr>
          <w:i/>
          <w:szCs w:val="28"/>
          <w:lang w:val="uk-UA"/>
        </w:rPr>
      </w:pPr>
      <w:r w:rsidRPr="0046468F">
        <w:rPr>
          <w:i/>
          <w:szCs w:val="28"/>
          <w:lang w:val="uk-UA"/>
        </w:rPr>
        <w:t>інтегральна:</w:t>
      </w:r>
    </w:p>
    <w:p w:rsidR="007B6C07" w:rsidRPr="0046468F" w:rsidRDefault="007B6C07" w:rsidP="007B6C07">
      <w:pPr>
        <w:jc w:val="both"/>
        <w:rPr>
          <w:szCs w:val="28"/>
          <w:lang w:val="uk-UA"/>
        </w:rPr>
      </w:pPr>
      <w:r w:rsidRPr="0046468F">
        <w:rPr>
          <w:szCs w:val="28"/>
          <w:lang w:val="uk-UA" w:eastAsia="uk-UA"/>
        </w:rPr>
        <w:t xml:space="preserve">здатність розв’язувати типові та складні спеціалізовані задачі й практичні проблеми у професійній діяльності чи у процесі навчання, застосовувати набуті знання, уміння, навички та особисті якості, здібності, цінності для </w:t>
      </w:r>
      <w:r w:rsidRPr="0046468F">
        <w:rPr>
          <w:szCs w:val="28"/>
          <w:lang w:val="uk-UA"/>
        </w:rPr>
        <w:t>виконання завдання будь-якого рівня складності під час професійної діяльності або навчання.</w:t>
      </w:r>
    </w:p>
    <w:p w:rsidR="007B6C07" w:rsidRPr="0046468F" w:rsidRDefault="007B6C07" w:rsidP="007B6C07">
      <w:pPr>
        <w:numPr>
          <w:ilvl w:val="0"/>
          <w:numId w:val="2"/>
        </w:numPr>
        <w:rPr>
          <w:i/>
          <w:szCs w:val="28"/>
          <w:lang w:val="uk-UA"/>
        </w:rPr>
      </w:pPr>
      <w:r w:rsidRPr="0046468F">
        <w:rPr>
          <w:i/>
          <w:szCs w:val="28"/>
          <w:lang w:val="uk-UA"/>
        </w:rPr>
        <w:t>загальні:</w:t>
      </w:r>
    </w:p>
    <w:p w:rsidR="007B6C07" w:rsidRPr="0046468F" w:rsidRDefault="007B6C07" w:rsidP="007B6C07">
      <w:pPr>
        <w:pStyle w:val="a5"/>
        <w:ind w:left="0"/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 xml:space="preserve">здатність до аналізу і синтезу, організації та планування; здатність набути базові загальні знання, також базові знання з професії; </w:t>
      </w:r>
      <w:r w:rsidRPr="0046468F">
        <w:rPr>
          <w:szCs w:val="28"/>
          <w:lang w:val="uk-UA" w:eastAsia="uk-UA"/>
        </w:rPr>
        <w:t xml:space="preserve">здатність застосовувати знання в практичних ситуаціях; визначеність і наполегливість </w:t>
      </w:r>
      <w:r w:rsidRPr="0046468F">
        <w:rPr>
          <w:szCs w:val="28"/>
          <w:lang w:val="uk-UA" w:eastAsia="uk-UA"/>
        </w:rPr>
        <w:lastRenderedPageBreak/>
        <w:t>щодо поставлених завдань і взятих обов’язків</w:t>
      </w:r>
      <w:r w:rsidRPr="0046468F">
        <w:rPr>
          <w:szCs w:val="28"/>
          <w:lang w:val="uk-UA"/>
        </w:rPr>
        <w:t>; удосконалити вміння управляти інформацією;</w:t>
      </w:r>
      <w:r w:rsidRPr="0046468F">
        <w:rPr>
          <w:szCs w:val="28"/>
          <w:lang w:val="uk-UA" w:eastAsia="uk-UA"/>
        </w:rPr>
        <w:t xml:space="preserve"> здатність оцінювати та забезпе</w:t>
      </w:r>
      <w:r w:rsidR="00602FBC" w:rsidRPr="0046468F">
        <w:rPr>
          <w:szCs w:val="28"/>
          <w:lang w:val="uk-UA" w:eastAsia="uk-UA"/>
        </w:rPr>
        <w:t>чувати якість виконуваних робіт</w:t>
      </w:r>
      <w:r w:rsidRPr="0046468F">
        <w:rPr>
          <w:szCs w:val="28"/>
          <w:lang w:val="uk-UA"/>
        </w:rPr>
        <w:t xml:space="preserve">; </w:t>
      </w:r>
      <w:r w:rsidRPr="0046468F">
        <w:rPr>
          <w:szCs w:val="28"/>
          <w:lang w:val="uk-UA" w:eastAsia="uk-UA"/>
        </w:rPr>
        <w:t xml:space="preserve">здатність діяти соціально відповідально та </w:t>
      </w:r>
      <w:proofErr w:type="spellStart"/>
      <w:r w:rsidRPr="0046468F">
        <w:rPr>
          <w:szCs w:val="28"/>
          <w:lang w:val="uk-UA" w:eastAsia="uk-UA"/>
        </w:rPr>
        <w:t>громадсько</w:t>
      </w:r>
      <w:proofErr w:type="spellEnd"/>
      <w:r w:rsidRPr="0046468F">
        <w:rPr>
          <w:szCs w:val="28"/>
          <w:lang w:val="uk-UA" w:eastAsia="uk-UA"/>
        </w:rPr>
        <w:t xml:space="preserve"> свідомо</w:t>
      </w:r>
      <w:r w:rsidRPr="0046468F">
        <w:rPr>
          <w:szCs w:val="28"/>
          <w:lang w:val="uk-UA"/>
        </w:rPr>
        <w:t>.</w:t>
      </w:r>
    </w:p>
    <w:p w:rsidR="007B6C07" w:rsidRPr="0046468F" w:rsidRDefault="007B6C07" w:rsidP="007B6C07">
      <w:pPr>
        <w:numPr>
          <w:ilvl w:val="0"/>
          <w:numId w:val="2"/>
        </w:numPr>
        <w:rPr>
          <w:i/>
          <w:szCs w:val="28"/>
          <w:lang w:val="uk-UA"/>
        </w:rPr>
      </w:pPr>
      <w:r w:rsidRPr="0046468F">
        <w:rPr>
          <w:i/>
          <w:szCs w:val="28"/>
          <w:lang w:val="uk-UA"/>
        </w:rPr>
        <w:t>спеціальні (фахові, предметні):</w:t>
      </w:r>
    </w:p>
    <w:p w:rsidR="00554688" w:rsidRPr="0046468F" w:rsidRDefault="00067BC5" w:rsidP="00B70E7B">
      <w:p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 xml:space="preserve">здатність до </w:t>
      </w:r>
      <w:r w:rsidR="00B70E7B" w:rsidRPr="0046468F">
        <w:rPr>
          <w:szCs w:val="28"/>
          <w:lang w:val="uk-UA"/>
        </w:rPr>
        <w:t>а</w:t>
      </w:r>
      <w:r w:rsidR="00554688" w:rsidRPr="0046468F">
        <w:rPr>
          <w:szCs w:val="28"/>
          <w:lang w:val="uk-UA"/>
        </w:rPr>
        <w:t>налі</w:t>
      </w:r>
      <w:r w:rsidR="00ED61D3" w:rsidRPr="0046468F">
        <w:rPr>
          <w:szCs w:val="28"/>
          <w:lang w:val="uk-UA"/>
        </w:rPr>
        <w:t>з</w:t>
      </w:r>
      <w:r w:rsidRPr="0046468F">
        <w:rPr>
          <w:szCs w:val="28"/>
          <w:lang w:val="uk-UA"/>
        </w:rPr>
        <w:t>у</w:t>
      </w:r>
      <w:r w:rsidR="00ED61D3" w:rsidRPr="0046468F">
        <w:rPr>
          <w:szCs w:val="28"/>
          <w:lang w:val="uk-UA"/>
        </w:rPr>
        <w:t xml:space="preserve"> відповідності</w:t>
      </w:r>
      <w:r w:rsidR="00554688" w:rsidRPr="0046468F">
        <w:rPr>
          <w:szCs w:val="28"/>
          <w:lang w:val="uk-UA"/>
        </w:rPr>
        <w:t xml:space="preserve"> структури біоорганічних речовин фізіологічним функціям, які виконую</w:t>
      </w:r>
      <w:r w:rsidR="00C31B73" w:rsidRPr="0046468F">
        <w:rPr>
          <w:szCs w:val="28"/>
          <w:lang w:val="uk-UA"/>
        </w:rPr>
        <w:t>ться в живому організмі; з</w:t>
      </w:r>
      <w:r w:rsidR="0027276F" w:rsidRPr="0046468F">
        <w:rPr>
          <w:szCs w:val="28"/>
          <w:lang w:val="uk-UA"/>
        </w:rPr>
        <w:t>датність і</w:t>
      </w:r>
      <w:r w:rsidR="00554688" w:rsidRPr="0046468F">
        <w:rPr>
          <w:szCs w:val="28"/>
          <w:lang w:val="uk-UA"/>
        </w:rPr>
        <w:t>нтерпрет</w:t>
      </w:r>
      <w:r w:rsidR="0027276F" w:rsidRPr="0046468F">
        <w:rPr>
          <w:szCs w:val="28"/>
          <w:lang w:val="uk-UA"/>
        </w:rPr>
        <w:t>увати</w:t>
      </w:r>
      <w:r w:rsidR="00554688" w:rsidRPr="0046468F">
        <w:rPr>
          <w:szCs w:val="28"/>
          <w:lang w:val="uk-UA"/>
        </w:rPr>
        <w:t xml:space="preserve"> особливості фізіологічного стану організму та розвиток патологічних процесів </w:t>
      </w:r>
      <w:r w:rsidR="00B70E7B" w:rsidRPr="0046468F">
        <w:rPr>
          <w:szCs w:val="28"/>
          <w:lang w:val="uk-UA"/>
        </w:rPr>
        <w:t>згідно результатів</w:t>
      </w:r>
      <w:r w:rsidR="00554688" w:rsidRPr="0046468F">
        <w:rPr>
          <w:szCs w:val="28"/>
          <w:lang w:val="uk-UA"/>
        </w:rPr>
        <w:t xml:space="preserve"> лабораторних досліджень</w:t>
      </w:r>
      <w:r w:rsidR="00C31B73" w:rsidRPr="0046468F">
        <w:rPr>
          <w:szCs w:val="28"/>
          <w:lang w:val="uk-UA"/>
        </w:rPr>
        <w:t>;з</w:t>
      </w:r>
      <w:r w:rsidR="0027276F" w:rsidRPr="0046468F">
        <w:rPr>
          <w:szCs w:val="28"/>
          <w:lang w:val="uk-UA"/>
        </w:rPr>
        <w:t>датність п</w:t>
      </w:r>
      <w:r w:rsidR="004A15F3" w:rsidRPr="0046468F">
        <w:rPr>
          <w:szCs w:val="28"/>
          <w:lang w:val="uk-UA"/>
        </w:rPr>
        <w:t>ояснювати біохімічні та молекулярні</w:t>
      </w:r>
      <w:r w:rsidR="005452F4" w:rsidRPr="0046468F">
        <w:rPr>
          <w:szCs w:val="28"/>
          <w:lang w:val="uk-UA"/>
        </w:rPr>
        <w:t xml:space="preserve"> основ</w:t>
      </w:r>
      <w:r w:rsidR="002D2E25" w:rsidRPr="0046468F">
        <w:rPr>
          <w:szCs w:val="28"/>
          <w:lang w:val="uk-UA"/>
        </w:rPr>
        <w:t>и</w:t>
      </w:r>
      <w:r w:rsidR="005452F4" w:rsidRPr="0046468F">
        <w:rPr>
          <w:szCs w:val="28"/>
          <w:lang w:val="uk-UA"/>
        </w:rPr>
        <w:t xml:space="preserve"> фізіологічних функцій клітин, органів та систем </w:t>
      </w:r>
      <w:r w:rsidR="00C31B73" w:rsidRPr="0046468F">
        <w:rPr>
          <w:szCs w:val="28"/>
          <w:lang w:val="uk-UA"/>
        </w:rPr>
        <w:t>організму людини;з</w:t>
      </w:r>
      <w:r w:rsidR="002D2E25" w:rsidRPr="0046468F">
        <w:rPr>
          <w:szCs w:val="28"/>
          <w:lang w:val="uk-UA"/>
        </w:rPr>
        <w:t xml:space="preserve">датність  інтерпретувати </w:t>
      </w:r>
      <w:r w:rsidR="005452F4" w:rsidRPr="0046468F">
        <w:rPr>
          <w:szCs w:val="28"/>
          <w:lang w:val="uk-UA"/>
        </w:rPr>
        <w:t>біохімічн</w:t>
      </w:r>
      <w:r w:rsidR="00EC0F02" w:rsidRPr="0046468F">
        <w:rPr>
          <w:szCs w:val="28"/>
          <w:lang w:val="uk-UA"/>
        </w:rPr>
        <w:t>і</w:t>
      </w:r>
      <w:r w:rsidR="005452F4" w:rsidRPr="0046468F">
        <w:rPr>
          <w:szCs w:val="28"/>
          <w:lang w:val="uk-UA"/>
        </w:rPr>
        <w:t xml:space="preserve"> механізм</w:t>
      </w:r>
      <w:r w:rsidR="00EC0F02" w:rsidRPr="0046468F">
        <w:rPr>
          <w:szCs w:val="28"/>
          <w:lang w:val="uk-UA"/>
        </w:rPr>
        <w:t>и</w:t>
      </w:r>
      <w:r w:rsidR="00D82DC3" w:rsidRPr="0046468F">
        <w:rPr>
          <w:szCs w:val="28"/>
          <w:lang w:val="uk-UA"/>
        </w:rPr>
        <w:t xml:space="preserve"> виникнення патологічних процесів в організмі людини та принципи їх корекції</w:t>
      </w:r>
      <w:r w:rsidR="00C31B73" w:rsidRPr="0046468F">
        <w:rPr>
          <w:szCs w:val="28"/>
          <w:lang w:val="uk-UA"/>
        </w:rPr>
        <w:t>;з</w:t>
      </w:r>
      <w:r w:rsidR="00EC0F02" w:rsidRPr="0046468F">
        <w:rPr>
          <w:szCs w:val="28"/>
          <w:lang w:val="uk-UA"/>
        </w:rPr>
        <w:t>датність о</w:t>
      </w:r>
      <w:r w:rsidR="00B6605E" w:rsidRPr="0046468F">
        <w:rPr>
          <w:szCs w:val="28"/>
          <w:lang w:val="uk-UA"/>
        </w:rPr>
        <w:t>працюва</w:t>
      </w:r>
      <w:r w:rsidR="00D50EA3" w:rsidRPr="0046468F">
        <w:rPr>
          <w:szCs w:val="28"/>
          <w:lang w:val="uk-UA"/>
        </w:rPr>
        <w:t>ти</w:t>
      </w:r>
      <w:r w:rsidR="00B6605E" w:rsidRPr="0046468F">
        <w:rPr>
          <w:szCs w:val="28"/>
          <w:lang w:val="uk-UA"/>
        </w:rPr>
        <w:t xml:space="preserve"> результат</w:t>
      </w:r>
      <w:r w:rsidR="00D50EA3" w:rsidRPr="0046468F">
        <w:rPr>
          <w:szCs w:val="28"/>
          <w:lang w:val="uk-UA"/>
        </w:rPr>
        <w:t>и</w:t>
      </w:r>
      <w:r w:rsidR="00756C29" w:rsidRPr="0046468F">
        <w:rPr>
          <w:szCs w:val="28"/>
          <w:lang w:val="uk-UA"/>
        </w:rPr>
        <w:t xml:space="preserve"> біохімічних дос</w:t>
      </w:r>
      <w:r w:rsidR="005D728A" w:rsidRPr="0046468F">
        <w:rPr>
          <w:szCs w:val="28"/>
          <w:lang w:val="uk-UA"/>
        </w:rPr>
        <w:t>ліджень та змін, біохімічних</w:t>
      </w:r>
      <w:r w:rsidR="00F515CE" w:rsidRPr="0046468F">
        <w:rPr>
          <w:szCs w:val="28"/>
          <w:lang w:val="uk-UA"/>
        </w:rPr>
        <w:t xml:space="preserve"> </w:t>
      </w:r>
      <w:r w:rsidR="00756C29" w:rsidRPr="0046468F">
        <w:rPr>
          <w:szCs w:val="28"/>
          <w:lang w:val="uk-UA"/>
        </w:rPr>
        <w:t>показників</w:t>
      </w:r>
      <w:r w:rsidR="00484033" w:rsidRPr="0046468F">
        <w:rPr>
          <w:szCs w:val="28"/>
          <w:lang w:val="uk-UA"/>
        </w:rPr>
        <w:t>, які застосовуються для діагностики найбільш роз</w:t>
      </w:r>
      <w:r w:rsidR="003C18BB" w:rsidRPr="0046468F">
        <w:rPr>
          <w:szCs w:val="28"/>
          <w:lang w:val="uk-UA"/>
        </w:rPr>
        <w:t>повсюджених захворювань людини</w:t>
      </w:r>
      <w:r w:rsidR="00C31B73" w:rsidRPr="0046468F">
        <w:rPr>
          <w:szCs w:val="28"/>
          <w:lang w:val="uk-UA"/>
        </w:rPr>
        <w:t>; З</w:t>
      </w:r>
      <w:r w:rsidR="00D50EA3" w:rsidRPr="0046468F">
        <w:rPr>
          <w:szCs w:val="28"/>
          <w:lang w:val="uk-UA"/>
        </w:rPr>
        <w:t xml:space="preserve">датність </w:t>
      </w:r>
      <w:r w:rsidR="007500A3" w:rsidRPr="0046468F">
        <w:rPr>
          <w:szCs w:val="28"/>
          <w:lang w:val="uk-UA"/>
        </w:rPr>
        <w:t xml:space="preserve">аналізувати </w:t>
      </w:r>
      <w:r w:rsidR="00484033" w:rsidRPr="0046468F">
        <w:rPr>
          <w:szCs w:val="28"/>
          <w:lang w:val="uk-UA"/>
        </w:rPr>
        <w:t>біохімічн</w:t>
      </w:r>
      <w:r w:rsidR="007500A3" w:rsidRPr="0046468F">
        <w:rPr>
          <w:szCs w:val="28"/>
          <w:lang w:val="uk-UA"/>
        </w:rPr>
        <w:t>і</w:t>
      </w:r>
      <w:r w:rsidR="00484033" w:rsidRPr="0046468F">
        <w:rPr>
          <w:szCs w:val="28"/>
          <w:lang w:val="uk-UA"/>
        </w:rPr>
        <w:t xml:space="preserve"> процес</w:t>
      </w:r>
      <w:r w:rsidR="007500A3" w:rsidRPr="0046468F">
        <w:rPr>
          <w:szCs w:val="28"/>
          <w:lang w:val="uk-UA"/>
        </w:rPr>
        <w:t>и</w:t>
      </w:r>
      <w:r w:rsidR="00484033" w:rsidRPr="0046468F">
        <w:rPr>
          <w:szCs w:val="28"/>
          <w:lang w:val="uk-UA"/>
        </w:rPr>
        <w:t xml:space="preserve"> обміну речовин та його регуляції в забезпеченні функціонув</w:t>
      </w:r>
      <w:r w:rsidR="00C55129" w:rsidRPr="0046468F">
        <w:rPr>
          <w:szCs w:val="28"/>
          <w:lang w:val="uk-UA"/>
        </w:rPr>
        <w:t>ання органів та систем організму</w:t>
      </w:r>
      <w:r w:rsidR="00484033" w:rsidRPr="0046468F">
        <w:rPr>
          <w:szCs w:val="28"/>
          <w:lang w:val="uk-UA"/>
        </w:rPr>
        <w:t xml:space="preserve"> людини.</w:t>
      </w:r>
    </w:p>
    <w:p w:rsidR="003C18BB" w:rsidRPr="0046468F" w:rsidRDefault="003C18BB" w:rsidP="00B70E7B">
      <w:pPr>
        <w:jc w:val="both"/>
        <w:rPr>
          <w:szCs w:val="28"/>
          <w:lang w:val="uk-UA"/>
        </w:rPr>
      </w:pPr>
    </w:p>
    <w:p w:rsidR="007B6C07" w:rsidRPr="0046468F" w:rsidRDefault="007B6C07" w:rsidP="00554688">
      <w:pPr>
        <w:tabs>
          <w:tab w:val="left" w:pos="4820"/>
        </w:tabs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 xml:space="preserve">Деталізація </w:t>
      </w:r>
      <w:proofErr w:type="spellStart"/>
      <w:r w:rsidRPr="0046468F">
        <w:rPr>
          <w:szCs w:val="28"/>
          <w:lang w:val="uk-UA"/>
        </w:rPr>
        <w:t>компетентностей</w:t>
      </w:r>
      <w:proofErr w:type="spellEnd"/>
      <w:r w:rsidRPr="0046468F">
        <w:rPr>
          <w:szCs w:val="28"/>
          <w:lang w:val="uk-UA"/>
        </w:rPr>
        <w:t xml:space="preserve"> відповідно до дескрипторів НРК у формі «Матриці </w:t>
      </w:r>
      <w:proofErr w:type="spellStart"/>
      <w:r w:rsidRPr="0046468F">
        <w:rPr>
          <w:szCs w:val="28"/>
          <w:lang w:val="uk-UA"/>
        </w:rPr>
        <w:t>компетентностей</w:t>
      </w:r>
      <w:proofErr w:type="spellEnd"/>
      <w:r w:rsidRPr="0046468F">
        <w:rPr>
          <w:szCs w:val="28"/>
          <w:lang w:val="uk-UA"/>
        </w:rPr>
        <w:t xml:space="preserve">» </w:t>
      </w:r>
    </w:p>
    <w:p w:rsidR="007B6C07" w:rsidRPr="0046468F" w:rsidRDefault="007B6C07" w:rsidP="007B6C07">
      <w:pPr>
        <w:pStyle w:val="a5"/>
        <w:ind w:left="0"/>
        <w:jc w:val="both"/>
        <w:rPr>
          <w:szCs w:val="28"/>
          <w:lang w:val="uk-UA"/>
        </w:rPr>
      </w:pPr>
    </w:p>
    <w:p w:rsidR="007B6C07" w:rsidRPr="0046468F" w:rsidRDefault="007B6C07" w:rsidP="007B6C07">
      <w:pPr>
        <w:jc w:val="center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 xml:space="preserve">Матриця </w:t>
      </w:r>
      <w:proofErr w:type="spellStart"/>
      <w:r w:rsidRPr="0046468F">
        <w:rPr>
          <w:b/>
          <w:szCs w:val="28"/>
          <w:lang w:val="uk-UA"/>
        </w:rPr>
        <w:t>компетентностей</w:t>
      </w:r>
      <w:proofErr w:type="spellEnd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1"/>
        <w:gridCol w:w="1790"/>
        <w:gridCol w:w="781"/>
        <w:gridCol w:w="1203"/>
        <w:gridCol w:w="545"/>
        <w:gridCol w:w="1115"/>
        <w:gridCol w:w="183"/>
        <w:gridCol w:w="142"/>
        <w:gridCol w:w="1842"/>
        <w:gridCol w:w="1985"/>
      </w:tblGrid>
      <w:tr w:rsidR="007B6C07" w:rsidRPr="0046468F" w:rsidTr="0044690C">
        <w:tc>
          <w:tcPr>
            <w:tcW w:w="1046" w:type="dxa"/>
            <w:gridSpan w:val="2"/>
          </w:tcPr>
          <w:p w:rsidR="007B6C07" w:rsidRPr="0046468F" w:rsidRDefault="007B6C07" w:rsidP="009B7360">
            <w:pPr>
              <w:rPr>
                <w:sz w:val="24"/>
              </w:rPr>
            </w:pPr>
            <w:r w:rsidRPr="0046468F">
              <w:rPr>
                <w:sz w:val="24"/>
              </w:rPr>
              <w:t>№</w:t>
            </w:r>
          </w:p>
        </w:tc>
        <w:tc>
          <w:tcPr>
            <w:tcW w:w="2571" w:type="dxa"/>
            <w:gridSpan w:val="2"/>
          </w:tcPr>
          <w:p w:rsidR="007B6C07" w:rsidRPr="0046468F" w:rsidRDefault="007B6C07" w:rsidP="009B7360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Компетентність</w:t>
            </w:r>
            <w:proofErr w:type="spellEnd"/>
          </w:p>
        </w:tc>
        <w:tc>
          <w:tcPr>
            <w:tcW w:w="1748" w:type="dxa"/>
            <w:gridSpan w:val="2"/>
          </w:tcPr>
          <w:p w:rsidR="007B6C07" w:rsidRPr="0046468F" w:rsidRDefault="007B6C07" w:rsidP="009B7360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Знання</w:t>
            </w:r>
            <w:proofErr w:type="spellEnd"/>
          </w:p>
        </w:tc>
        <w:tc>
          <w:tcPr>
            <w:tcW w:w="1115" w:type="dxa"/>
          </w:tcPr>
          <w:p w:rsidR="007B6C07" w:rsidRPr="0046468F" w:rsidRDefault="007B6C07" w:rsidP="009B7360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Уміння</w:t>
            </w:r>
            <w:proofErr w:type="spellEnd"/>
          </w:p>
        </w:tc>
        <w:tc>
          <w:tcPr>
            <w:tcW w:w="2167" w:type="dxa"/>
            <w:gridSpan w:val="3"/>
          </w:tcPr>
          <w:p w:rsidR="007B6C07" w:rsidRPr="0046468F" w:rsidRDefault="007B6C07" w:rsidP="009B7360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Комунікація</w:t>
            </w:r>
            <w:proofErr w:type="spellEnd"/>
          </w:p>
        </w:tc>
        <w:tc>
          <w:tcPr>
            <w:tcW w:w="1985" w:type="dxa"/>
          </w:tcPr>
          <w:p w:rsidR="007B6C07" w:rsidRPr="0046468F" w:rsidRDefault="007B6C07" w:rsidP="009B7360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Автономія</w:t>
            </w:r>
            <w:proofErr w:type="spellEnd"/>
            <w:r w:rsidRPr="0046468F">
              <w:rPr>
                <w:sz w:val="24"/>
              </w:rPr>
              <w:t xml:space="preserve"> та </w:t>
            </w:r>
            <w:proofErr w:type="spellStart"/>
            <w:r w:rsidRPr="0046468F">
              <w:rPr>
                <w:sz w:val="24"/>
              </w:rPr>
              <w:t>відповідальність</w:t>
            </w:r>
            <w:proofErr w:type="spellEnd"/>
          </w:p>
        </w:tc>
      </w:tr>
      <w:tr w:rsidR="007B6C07" w:rsidRPr="0046468F" w:rsidTr="0044690C">
        <w:tc>
          <w:tcPr>
            <w:tcW w:w="1046" w:type="dxa"/>
            <w:gridSpan w:val="2"/>
          </w:tcPr>
          <w:p w:rsidR="007B6C07" w:rsidRPr="0046468F" w:rsidRDefault="007B6C07" w:rsidP="009B7360">
            <w:pPr>
              <w:jc w:val="center"/>
              <w:rPr>
                <w:b/>
                <w:sz w:val="24"/>
              </w:rPr>
            </w:pPr>
            <w:r w:rsidRPr="0046468F">
              <w:rPr>
                <w:b/>
                <w:sz w:val="24"/>
              </w:rPr>
              <w:t>1.</w:t>
            </w:r>
          </w:p>
        </w:tc>
        <w:tc>
          <w:tcPr>
            <w:tcW w:w="2571" w:type="dxa"/>
            <w:gridSpan w:val="2"/>
          </w:tcPr>
          <w:p w:rsidR="007B6C07" w:rsidRPr="0046468F" w:rsidRDefault="007B6C07" w:rsidP="009B7360">
            <w:pPr>
              <w:jc w:val="center"/>
              <w:rPr>
                <w:b/>
                <w:sz w:val="24"/>
              </w:rPr>
            </w:pPr>
            <w:r w:rsidRPr="0046468F">
              <w:rPr>
                <w:b/>
                <w:sz w:val="24"/>
              </w:rPr>
              <w:t>2</w:t>
            </w:r>
          </w:p>
        </w:tc>
        <w:tc>
          <w:tcPr>
            <w:tcW w:w="1748" w:type="dxa"/>
            <w:gridSpan w:val="2"/>
          </w:tcPr>
          <w:p w:rsidR="007B6C07" w:rsidRPr="0046468F" w:rsidRDefault="007B6C07" w:rsidP="009B7360">
            <w:pPr>
              <w:jc w:val="center"/>
              <w:rPr>
                <w:b/>
                <w:sz w:val="24"/>
              </w:rPr>
            </w:pPr>
            <w:r w:rsidRPr="0046468F">
              <w:rPr>
                <w:b/>
                <w:sz w:val="24"/>
              </w:rPr>
              <w:t>3</w:t>
            </w:r>
          </w:p>
        </w:tc>
        <w:tc>
          <w:tcPr>
            <w:tcW w:w="1115" w:type="dxa"/>
          </w:tcPr>
          <w:p w:rsidR="007B6C07" w:rsidRPr="0046468F" w:rsidRDefault="007B6C07" w:rsidP="009B7360">
            <w:pPr>
              <w:jc w:val="center"/>
              <w:rPr>
                <w:b/>
                <w:sz w:val="24"/>
              </w:rPr>
            </w:pPr>
            <w:r w:rsidRPr="0046468F">
              <w:rPr>
                <w:b/>
                <w:sz w:val="24"/>
              </w:rPr>
              <w:t>4</w:t>
            </w:r>
          </w:p>
        </w:tc>
        <w:tc>
          <w:tcPr>
            <w:tcW w:w="2167" w:type="dxa"/>
            <w:gridSpan w:val="3"/>
          </w:tcPr>
          <w:p w:rsidR="007B6C07" w:rsidRPr="0046468F" w:rsidRDefault="007B6C07" w:rsidP="009B7360">
            <w:pPr>
              <w:jc w:val="center"/>
              <w:rPr>
                <w:b/>
                <w:sz w:val="24"/>
              </w:rPr>
            </w:pPr>
            <w:r w:rsidRPr="0046468F">
              <w:rPr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7B6C07" w:rsidRPr="0046468F" w:rsidRDefault="007B6C07" w:rsidP="009B7360">
            <w:pPr>
              <w:jc w:val="center"/>
              <w:rPr>
                <w:b/>
                <w:sz w:val="24"/>
              </w:rPr>
            </w:pPr>
            <w:r w:rsidRPr="0046468F">
              <w:rPr>
                <w:b/>
                <w:sz w:val="24"/>
              </w:rPr>
              <w:t>6</w:t>
            </w:r>
          </w:p>
        </w:tc>
      </w:tr>
      <w:tr w:rsidR="007B6C07" w:rsidRPr="0046468F" w:rsidTr="0044690C">
        <w:tc>
          <w:tcPr>
            <w:tcW w:w="10632" w:type="dxa"/>
            <w:gridSpan w:val="11"/>
          </w:tcPr>
          <w:p w:rsidR="007B6C07" w:rsidRPr="0046468F" w:rsidRDefault="007B6C07" w:rsidP="009B7360">
            <w:pPr>
              <w:jc w:val="center"/>
              <w:rPr>
                <w:b/>
                <w:sz w:val="24"/>
              </w:rPr>
            </w:pPr>
            <w:proofErr w:type="spellStart"/>
            <w:r w:rsidRPr="0046468F">
              <w:rPr>
                <w:b/>
                <w:color w:val="000000"/>
                <w:sz w:val="24"/>
              </w:rPr>
              <w:t>Інтегральна</w:t>
            </w:r>
            <w:proofErr w:type="spellEnd"/>
            <w:r w:rsidRPr="0046468F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46468F">
              <w:rPr>
                <w:b/>
                <w:color w:val="000000"/>
                <w:sz w:val="24"/>
              </w:rPr>
              <w:t>компетентність</w:t>
            </w:r>
            <w:proofErr w:type="spellEnd"/>
          </w:p>
        </w:tc>
      </w:tr>
      <w:tr w:rsidR="007B6C07" w:rsidRPr="0046468F" w:rsidTr="0044690C">
        <w:tc>
          <w:tcPr>
            <w:tcW w:w="10632" w:type="dxa"/>
            <w:gridSpan w:val="11"/>
          </w:tcPr>
          <w:p w:rsidR="007B6C07" w:rsidRPr="0046468F" w:rsidRDefault="007B6C07" w:rsidP="009B7360">
            <w:pPr>
              <w:rPr>
                <w:b/>
                <w:color w:val="000000"/>
                <w:sz w:val="24"/>
              </w:rPr>
            </w:pPr>
            <w:proofErr w:type="spellStart"/>
            <w:r w:rsidRPr="0046468F">
              <w:rPr>
                <w:sz w:val="24"/>
                <w:lang w:eastAsia="uk-UA"/>
              </w:rPr>
              <w:t>Здатність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розв’язувати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типові</w:t>
            </w:r>
            <w:proofErr w:type="spellEnd"/>
            <w:r w:rsidRPr="0046468F">
              <w:rPr>
                <w:sz w:val="24"/>
                <w:lang w:eastAsia="uk-UA"/>
              </w:rPr>
              <w:t xml:space="preserve"> та </w:t>
            </w:r>
            <w:proofErr w:type="spellStart"/>
            <w:r w:rsidRPr="0046468F">
              <w:rPr>
                <w:sz w:val="24"/>
                <w:lang w:eastAsia="uk-UA"/>
              </w:rPr>
              <w:t>складні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спеціалізовані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задачі</w:t>
            </w:r>
            <w:proofErr w:type="spellEnd"/>
            <w:r w:rsidRPr="0046468F">
              <w:rPr>
                <w:sz w:val="24"/>
                <w:lang w:eastAsia="uk-UA"/>
              </w:rPr>
              <w:t xml:space="preserve"> й </w:t>
            </w:r>
            <w:proofErr w:type="spellStart"/>
            <w:r w:rsidRPr="0046468F">
              <w:rPr>
                <w:sz w:val="24"/>
                <w:lang w:eastAsia="uk-UA"/>
              </w:rPr>
              <w:t>практичні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проблеми</w:t>
            </w:r>
            <w:proofErr w:type="spellEnd"/>
            <w:r w:rsidRPr="0046468F">
              <w:rPr>
                <w:sz w:val="24"/>
                <w:lang w:eastAsia="uk-UA"/>
              </w:rPr>
              <w:t xml:space="preserve"> у </w:t>
            </w:r>
            <w:proofErr w:type="spellStart"/>
            <w:r w:rsidRPr="0046468F">
              <w:rPr>
                <w:sz w:val="24"/>
                <w:lang w:eastAsia="uk-UA"/>
              </w:rPr>
              <w:t>професійній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діяльності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чи</w:t>
            </w:r>
            <w:proofErr w:type="spellEnd"/>
            <w:r w:rsidRPr="0046468F">
              <w:rPr>
                <w:sz w:val="24"/>
                <w:lang w:eastAsia="uk-UA"/>
              </w:rPr>
              <w:t xml:space="preserve"> у </w:t>
            </w:r>
            <w:proofErr w:type="spellStart"/>
            <w:r w:rsidRPr="0046468F">
              <w:rPr>
                <w:sz w:val="24"/>
                <w:lang w:eastAsia="uk-UA"/>
              </w:rPr>
              <w:t>процесі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навчання</w:t>
            </w:r>
            <w:proofErr w:type="spellEnd"/>
            <w:r w:rsidRPr="0046468F">
              <w:rPr>
                <w:sz w:val="24"/>
                <w:lang w:eastAsia="uk-UA"/>
              </w:rPr>
              <w:t xml:space="preserve">, </w:t>
            </w:r>
            <w:proofErr w:type="spellStart"/>
            <w:r w:rsidRPr="0046468F">
              <w:rPr>
                <w:sz w:val="24"/>
                <w:lang w:eastAsia="uk-UA"/>
              </w:rPr>
              <w:t>застосовувати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набуті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знання</w:t>
            </w:r>
            <w:proofErr w:type="spellEnd"/>
            <w:r w:rsidRPr="0046468F">
              <w:rPr>
                <w:sz w:val="24"/>
                <w:lang w:eastAsia="uk-UA"/>
              </w:rPr>
              <w:t xml:space="preserve">, </w:t>
            </w:r>
            <w:proofErr w:type="spellStart"/>
            <w:r w:rsidRPr="0046468F">
              <w:rPr>
                <w:sz w:val="24"/>
                <w:lang w:eastAsia="uk-UA"/>
              </w:rPr>
              <w:t>уміння</w:t>
            </w:r>
            <w:proofErr w:type="spellEnd"/>
            <w:r w:rsidRPr="0046468F">
              <w:rPr>
                <w:sz w:val="24"/>
                <w:lang w:eastAsia="uk-UA"/>
              </w:rPr>
              <w:t xml:space="preserve">, </w:t>
            </w:r>
            <w:proofErr w:type="spellStart"/>
            <w:r w:rsidRPr="0046468F">
              <w:rPr>
                <w:sz w:val="24"/>
                <w:lang w:eastAsia="uk-UA"/>
              </w:rPr>
              <w:t>навички</w:t>
            </w:r>
            <w:proofErr w:type="spellEnd"/>
            <w:r w:rsidRPr="0046468F">
              <w:rPr>
                <w:sz w:val="24"/>
                <w:lang w:eastAsia="uk-UA"/>
              </w:rPr>
              <w:t xml:space="preserve"> та </w:t>
            </w:r>
            <w:proofErr w:type="spellStart"/>
            <w:r w:rsidRPr="0046468F">
              <w:rPr>
                <w:sz w:val="24"/>
                <w:lang w:eastAsia="uk-UA"/>
              </w:rPr>
              <w:t>особисті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якості</w:t>
            </w:r>
            <w:proofErr w:type="spellEnd"/>
            <w:r w:rsidRPr="0046468F">
              <w:rPr>
                <w:sz w:val="24"/>
                <w:lang w:eastAsia="uk-UA"/>
              </w:rPr>
              <w:t xml:space="preserve">, </w:t>
            </w:r>
            <w:proofErr w:type="spellStart"/>
            <w:r w:rsidRPr="0046468F">
              <w:rPr>
                <w:sz w:val="24"/>
                <w:lang w:eastAsia="uk-UA"/>
              </w:rPr>
              <w:t>здібності</w:t>
            </w:r>
            <w:proofErr w:type="spellEnd"/>
            <w:r w:rsidRPr="0046468F">
              <w:rPr>
                <w:sz w:val="24"/>
                <w:lang w:eastAsia="uk-UA"/>
              </w:rPr>
              <w:t xml:space="preserve">, </w:t>
            </w:r>
            <w:proofErr w:type="spellStart"/>
            <w:r w:rsidRPr="0046468F">
              <w:rPr>
                <w:sz w:val="24"/>
                <w:lang w:eastAsia="uk-UA"/>
              </w:rPr>
              <w:t>цінності</w:t>
            </w:r>
            <w:proofErr w:type="spellEnd"/>
            <w:r w:rsidRPr="0046468F">
              <w:rPr>
                <w:sz w:val="24"/>
                <w:lang w:eastAsia="uk-UA"/>
              </w:rPr>
              <w:t xml:space="preserve"> для </w:t>
            </w:r>
            <w:proofErr w:type="spellStart"/>
            <w:r w:rsidRPr="0046468F">
              <w:rPr>
                <w:sz w:val="24"/>
              </w:rPr>
              <w:t>виконання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завдання</w:t>
            </w:r>
            <w:proofErr w:type="spellEnd"/>
            <w:r w:rsidRPr="0046468F">
              <w:rPr>
                <w:sz w:val="24"/>
              </w:rPr>
              <w:t xml:space="preserve"> будь-</w:t>
            </w:r>
            <w:proofErr w:type="spellStart"/>
            <w:r w:rsidRPr="0046468F">
              <w:rPr>
                <w:sz w:val="24"/>
              </w:rPr>
              <w:t>якого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proofErr w:type="gramStart"/>
            <w:r w:rsidRPr="0046468F">
              <w:rPr>
                <w:sz w:val="24"/>
              </w:rPr>
              <w:t>р</w:t>
            </w:r>
            <w:proofErr w:type="gramEnd"/>
            <w:r w:rsidRPr="0046468F">
              <w:rPr>
                <w:sz w:val="24"/>
              </w:rPr>
              <w:t>івня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складності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під</w:t>
            </w:r>
            <w:proofErr w:type="spellEnd"/>
            <w:r w:rsidRPr="0046468F">
              <w:rPr>
                <w:sz w:val="24"/>
              </w:rPr>
              <w:t xml:space="preserve"> час </w:t>
            </w:r>
            <w:proofErr w:type="spellStart"/>
            <w:r w:rsidRPr="0046468F">
              <w:rPr>
                <w:sz w:val="24"/>
              </w:rPr>
              <w:t>професійної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діяльності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або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навчання</w:t>
            </w:r>
            <w:proofErr w:type="spellEnd"/>
            <w:r w:rsidRPr="0046468F">
              <w:rPr>
                <w:sz w:val="24"/>
              </w:rPr>
              <w:t>.</w:t>
            </w:r>
          </w:p>
        </w:tc>
      </w:tr>
      <w:tr w:rsidR="007B6C07" w:rsidRPr="0046468F" w:rsidTr="0044690C">
        <w:tc>
          <w:tcPr>
            <w:tcW w:w="10632" w:type="dxa"/>
            <w:gridSpan w:val="11"/>
          </w:tcPr>
          <w:p w:rsidR="007B6C07" w:rsidRPr="0046468F" w:rsidRDefault="007B6C07" w:rsidP="009B7360">
            <w:pPr>
              <w:jc w:val="center"/>
              <w:rPr>
                <w:sz w:val="24"/>
                <w:lang w:eastAsia="uk-UA"/>
              </w:rPr>
            </w:pPr>
            <w:proofErr w:type="spellStart"/>
            <w:r w:rsidRPr="0046468F">
              <w:rPr>
                <w:b/>
                <w:sz w:val="24"/>
              </w:rPr>
              <w:t>Загальні</w:t>
            </w:r>
            <w:proofErr w:type="spellEnd"/>
            <w:r w:rsidRPr="0046468F">
              <w:rPr>
                <w:b/>
                <w:sz w:val="24"/>
              </w:rPr>
              <w:t xml:space="preserve"> </w:t>
            </w:r>
            <w:proofErr w:type="spellStart"/>
            <w:r w:rsidRPr="0046468F">
              <w:rPr>
                <w:b/>
                <w:sz w:val="24"/>
              </w:rPr>
              <w:t>компетентності</w:t>
            </w:r>
            <w:proofErr w:type="spellEnd"/>
          </w:p>
        </w:tc>
      </w:tr>
      <w:tr w:rsidR="007B6C07" w:rsidRPr="0046468F" w:rsidTr="0044690C">
        <w:tc>
          <w:tcPr>
            <w:tcW w:w="425" w:type="dxa"/>
          </w:tcPr>
          <w:p w:rsidR="007B6C07" w:rsidRPr="0046468F" w:rsidRDefault="007B6C07" w:rsidP="009B7360">
            <w:pPr>
              <w:rPr>
                <w:sz w:val="24"/>
              </w:rPr>
            </w:pPr>
            <w:r w:rsidRPr="0046468F">
              <w:rPr>
                <w:sz w:val="24"/>
              </w:rPr>
              <w:t>1.</w:t>
            </w:r>
          </w:p>
        </w:tc>
        <w:tc>
          <w:tcPr>
            <w:tcW w:w="2411" w:type="dxa"/>
            <w:gridSpan w:val="2"/>
          </w:tcPr>
          <w:p w:rsidR="007B6C07" w:rsidRPr="0046468F" w:rsidRDefault="007B6C07" w:rsidP="009B7360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Здатність</w:t>
            </w:r>
            <w:proofErr w:type="spellEnd"/>
            <w:r w:rsidRPr="0046468F">
              <w:rPr>
                <w:sz w:val="24"/>
              </w:rPr>
              <w:t> до </w:t>
            </w:r>
            <w:proofErr w:type="spellStart"/>
            <w:r w:rsidRPr="0046468F">
              <w:rPr>
                <w:sz w:val="24"/>
              </w:rPr>
              <w:t>аналізу</w:t>
            </w:r>
            <w:proofErr w:type="spellEnd"/>
            <w:r w:rsidRPr="0046468F">
              <w:rPr>
                <w:sz w:val="24"/>
              </w:rPr>
              <w:t xml:space="preserve"> і синтезу, </w:t>
            </w:r>
            <w:proofErr w:type="spellStart"/>
            <w:r w:rsidRPr="0046468F">
              <w:rPr>
                <w:sz w:val="24"/>
              </w:rPr>
              <w:t>організації</w:t>
            </w:r>
            <w:proofErr w:type="spellEnd"/>
            <w:r w:rsidRPr="0046468F">
              <w:rPr>
                <w:sz w:val="24"/>
              </w:rPr>
              <w:t xml:space="preserve"> та </w:t>
            </w:r>
            <w:proofErr w:type="spellStart"/>
            <w:r w:rsidRPr="0046468F">
              <w:rPr>
                <w:sz w:val="24"/>
              </w:rPr>
              <w:t>планування</w:t>
            </w:r>
            <w:proofErr w:type="spellEnd"/>
          </w:p>
        </w:tc>
        <w:tc>
          <w:tcPr>
            <w:tcW w:w="1984" w:type="dxa"/>
            <w:gridSpan w:val="2"/>
          </w:tcPr>
          <w:p w:rsidR="007B6C07" w:rsidRPr="0046468F" w:rsidRDefault="007B6C07" w:rsidP="009B7360">
            <w:pPr>
              <w:rPr>
                <w:b/>
                <w:sz w:val="24"/>
              </w:rPr>
            </w:pPr>
            <w:r w:rsidRPr="0046468F">
              <w:rPr>
                <w:sz w:val="24"/>
              </w:rPr>
              <w:t xml:space="preserve">Знати </w:t>
            </w:r>
            <w:proofErr w:type="spellStart"/>
            <w:r w:rsidRPr="0046468F">
              <w:rPr>
                <w:sz w:val="24"/>
              </w:rPr>
              <w:t>способи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аналізу</w:t>
            </w:r>
            <w:proofErr w:type="gramStart"/>
            <w:r w:rsidRPr="0046468F">
              <w:rPr>
                <w:sz w:val="24"/>
              </w:rPr>
              <w:t>,с</w:t>
            </w:r>
            <w:proofErr w:type="gramEnd"/>
            <w:r w:rsidRPr="0046468F">
              <w:rPr>
                <w:sz w:val="24"/>
              </w:rPr>
              <w:t>интезу</w:t>
            </w:r>
            <w:proofErr w:type="spellEnd"/>
            <w:r w:rsidRPr="0046468F">
              <w:rPr>
                <w:sz w:val="24"/>
              </w:rPr>
              <w:t xml:space="preserve"> та </w:t>
            </w:r>
            <w:proofErr w:type="spellStart"/>
            <w:r w:rsidRPr="0046468F">
              <w:rPr>
                <w:sz w:val="24"/>
              </w:rPr>
              <w:t>подальшого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сучасного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навчання</w:t>
            </w:r>
            <w:proofErr w:type="spellEnd"/>
          </w:p>
        </w:tc>
        <w:tc>
          <w:tcPr>
            <w:tcW w:w="1985" w:type="dxa"/>
            <w:gridSpan w:val="4"/>
          </w:tcPr>
          <w:p w:rsidR="007B6C07" w:rsidRPr="0046468F" w:rsidRDefault="007B6C07" w:rsidP="009B7360">
            <w:pPr>
              <w:rPr>
                <w:b/>
                <w:sz w:val="24"/>
              </w:rPr>
            </w:pPr>
            <w:proofErr w:type="spellStart"/>
            <w:r w:rsidRPr="0046468F">
              <w:rPr>
                <w:sz w:val="24"/>
              </w:rPr>
              <w:t>Вміти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проводити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аналіз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інформації</w:t>
            </w:r>
            <w:proofErr w:type="spellEnd"/>
            <w:r w:rsidRPr="0046468F">
              <w:rPr>
                <w:sz w:val="24"/>
              </w:rPr>
              <w:t xml:space="preserve">, </w:t>
            </w:r>
            <w:proofErr w:type="spellStart"/>
            <w:r w:rsidRPr="0046468F">
              <w:rPr>
                <w:sz w:val="24"/>
              </w:rPr>
              <w:t>приймати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обґрунтовані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proofErr w:type="gramStart"/>
            <w:r w:rsidRPr="0046468F">
              <w:rPr>
                <w:sz w:val="24"/>
              </w:rPr>
              <w:t>р</w:t>
            </w:r>
            <w:proofErr w:type="gramEnd"/>
            <w:r w:rsidRPr="0046468F">
              <w:rPr>
                <w:sz w:val="24"/>
              </w:rPr>
              <w:t>ішення</w:t>
            </w:r>
            <w:proofErr w:type="spellEnd"/>
          </w:p>
        </w:tc>
        <w:tc>
          <w:tcPr>
            <w:tcW w:w="1842" w:type="dxa"/>
          </w:tcPr>
          <w:p w:rsidR="007B6C07" w:rsidRPr="0046468F" w:rsidRDefault="007B6C07" w:rsidP="009B7360">
            <w:pPr>
              <w:rPr>
                <w:b/>
                <w:sz w:val="24"/>
              </w:rPr>
            </w:pPr>
            <w:proofErr w:type="spellStart"/>
            <w:r w:rsidRPr="0046468F">
              <w:rPr>
                <w:sz w:val="24"/>
              </w:rPr>
              <w:t>Встановлювати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відповідні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зв’язки</w:t>
            </w:r>
            <w:proofErr w:type="spellEnd"/>
            <w:r w:rsidRPr="0046468F">
              <w:rPr>
                <w:sz w:val="24"/>
              </w:rPr>
              <w:t xml:space="preserve"> для </w:t>
            </w:r>
            <w:proofErr w:type="spellStart"/>
            <w:r w:rsidRPr="0046468F">
              <w:rPr>
                <w:sz w:val="24"/>
              </w:rPr>
              <w:t>досягнення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цілей</w:t>
            </w:r>
            <w:proofErr w:type="spellEnd"/>
            <w:r w:rsidRPr="0046468F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7B6C07" w:rsidRPr="0046468F" w:rsidRDefault="007B6C07" w:rsidP="009B7360">
            <w:pPr>
              <w:rPr>
                <w:b/>
                <w:sz w:val="24"/>
              </w:rPr>
            </w:pPr>
            <w:r w:rsidRPr="0046468F">
              <w:rPr>
                <w:sz w:val="24"/>
              </w:rPr>
              <w:t xml:space="preserve">Нести </w:t>
            </w:r>
            <w:proofErr w:type="spellStart"/>
            <w:r w:rsidRPr="0046468F">
              <w:rPr>
                <w:sz w:val="24"/>
              </w:rPr>
              <w:t>відповідальність</w:t>
            </w:r>
            <w:proofErr w:type="spellEnd"/>
            <w:r w:rsidRPr="0046468F">
              <w:rPr>
                <w:sz w:val="24"/>
              </w:rPr>
              <w:t xml:space="preserve"> за </w:t>
            </w:r>
            <w:proofErr w:type="spellStart"/>
            <w:r w:rsidRPr="0046468F">
              <w:rPr>
                <w:sz w:val="24"/>
              </w:rPr>
              <w:t>своєчасне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набуття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сучасних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знань</w:t>
            </w:r>
            <w:proofErr w:type="spellEnd"/>
            <w:r w:rsidRPr="0046468F">
              <w:rPr>
                <w:sz w:val="24"/>
              </w:rPr>
              <w:t>.</w:t>
            </w:r>
          </w:p>
        </w:tc>
      </w:tr>
      <w:tr w:rsidR="007B6C07" w:rsidRPr="0046468F" w:rsidTr="0044690C">
        <w:tc>
          <w:tcPr>
            <w:tcW w:w="425" w:type="dxa"/>
          </w:tcPr>
          <w:p w:rsidR="007B6C07" w:rsidRPr="0046468F" w:rsidRDefault="007B6C07" w:rsidP="009B7360">
            <w:pPr>
              <w:rPr>
                <w:sz w:val="24"/>
              </w:rPr>
            </w:pPr>
            <w:r w:rsidRPr="0046468F">
              <w:rPr>
                <w:sz w:val="24"/>
              </w:rPr>
              <w:t>2.</w:t>
            </w:r>
          </w:p>
        </w:tc>
        <w:tc>
          <w:tcPr>
            <w:tcW w:w="2411" w:type="dxa"/>
            <w:gridSpan w:val="2"/>
          </w:tcPr>
          <w:p w:rsidR="007B6C07" w:rsidRPr="0046468F" w:rsidRDefault="007B6C07" w:rsidP="00E72FAA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Здатність</w:t>
            </w:r>
            <w:proofErr w:type="spellEnd"/>
            <w:r w:rsidR="00E72FAA" w:rsidRPr="0046468F">
              <w:rPr>
                <w:sz w:val="24"/>
                <w:lang w:val="en-US"/>
              </w:rPr>
              <w:t> </w:t>
            </w:r>
            <w:r w:rsidRPr="0046468F">
              <w:rPr>
                <w:sz w:val="24"/>
              </w:rPr>
              <w:t xml:space="preserve">набути </w:t>
            </w:r>
            <w:proofErr w:type="spellStart"/>
            <w:r w:rsidRPr="0046468F">
              <w:rPr>
                <w:sz w:val="24"/>
              </w:rPr>
              <w:t>базові</w:t>
            </w:r>
            <w:proofErr w:type="spellEnd"/>
            <w:r w:rsidR="00E72FAA" w:rsidRPr="0046468F">
              <w:rPr>
                <w:sz w:val="24"/>
                <w:lang w:val="en-US"/>
              </w:rPr>
              <w:t> </w:t>
            </w:r>
            <w:proofErr w:type="spellStart"/>
            <w:r w:rsidRPr="0046468F">
              <w:rPr>
                <w:sz w:val="24"/>
              </w:rPr>
              <w:t>загальні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знання</w:t>
            </w:r>
            <w:proofErr w:type="spellEnd"/>
            <w:r w:rsidRPr="0046468F">
              <w:rPr>
                <w:sz w:val="24"/>
              </w:rPr>
              <w:t xml:space="preserve">, </w:t>
            </w:r>
            <w:proofErr w:type="spellStart"/>
            <w:r w:rsidRPr="0046468F">
              <w:rPr>
                <w:sz w:val="24"/>
              </w:rPr>
              <w:t>також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базові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знання</w:t>
            </w:r>
            <w:proofErr w:type="spellEnd"/>
            <w:r w:rsidRPr="0046468F">
              <w:rPr>
                <w:sz w:val="24"/>
              </w:rPr>
              <w:t xml:space="preserve"> з </w:t>
            </w:r>
            <w:proofErr w:type="spellStart"/>
            <w:r w:rsidRPr="0046468F">
              <w:rPr>
                <w:sz w:val="24"/>
              </w:rPr>
              <w:t>професії</w:t>
            </w:r>
            <w:proofErr w:type="spellEnd"/>
            <w:r w:rsidRPr="0046468F">
              <w:rPr>
                <w:sz w:val="24"/>
              </w:rPr>
              <w:t>.</w:t>
            </w:r>
          </w:p>
        </w:tc>
        <w:tc>
          <w:tcPr>
            <w:tcW w:w="1984" w:type="dxa"/>
            <w:gridSpan w:val="2"/>
          </w:tcPr>
          <w:p w:rsidR="007B6C07" w:rsidRPr="0046468F" w:rsidRDefault="007B6C07" w:rsidP="009B7360">
            <w:pPr>
              <w:rPr>
                <w:sz w:val="24"/>
              </w:rPr>
            </w:pPr>
            <w:r w:rsidRPr="0046468F">
              <w:rPr>
                <w:sz w:val="24"/>
              </w:rPr>
              <w:t xml:space="preserve">Знати </w:t>
            </w:r>
            <w:proofErr w:type="spellStart"/>
            <w:r w:rsidRPr="0046468F">
              <w:rPr>
                <w:sz w:val="24"/>
              </w:rPr>
              <w:t>способи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набуття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базових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знань</w:t>
            </w:r>
            <w:proofErr w:type="spellEnd"/>
            <w:r w:rsidRPr="0046468F">
              <w:rPr>
                <w:sz w:val="24"/>
              </w:rPr>
              <w:t xml:space="preserve">, знати </w:t>
            </w:r>
            <w:proofErr w:type="spellStart"/>
            <w:r w:rsidRPr="0046468F">
              <w:rPr>
                <w:sz w:val="24"/>
              </w:rPr>
              <w:t>методи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застосування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цих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знань</w:t>
            </w:r>
            <w:proofErr w:type="spellEnd"/>
            <w:r w:rsidRPr="0046468F">
              <w:rPr>
                <w:sz w:val="24"/>
              </w:rPr>
              <w:t xml:space="preserve"> у </w:t>
            </w:r>
            <w:proofErr w:type="spellStart"/>
            <w:r w:rsidRPr="0046468F">
              <w:rPr>
                <w:sz w:val="24"/>
              </w:rPr>
              <w:t>професійній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діяльності</w:t>
            </w:r>
            <w:proofErr w:type="spellEnd"/>
            <w:r w:rsidRPr="0046468F">
              <w:rPr>
                <w:sz w:val="24"/>
              </w:rPr>
              <w:t>.</w:t>
            </w:r>
          </w:p>
        </w:tc>
        <w:tc>
          <w:tcPr>
            <w:tcW w:w="1985" w:type="dxa"/>
            <w:gridSpan w:val="4"/>
          </w:tcPr>
          <w:p w:rsidR="007B6C07" w:rsidRPr="0046468F" w:rsidRDefault="007B6C07" w:rsidP="009B7360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Вміти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використовувати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знання</w:t>
            </w:r>
            <w:proofErr w:type="spellEnd"/>
            <w:r w:rsidRPr="0046468F">
              <w:rPr>
                <w:sz w:val="24"/>
              </w:rPr>
              <w:t xml:space="preserve"> на </w:t>
            </w:r>
            <w:proofErr w:type="spellStart"/>
            <w:r w:rsidRPr="0046468F">
              <w:rPr>
                <w:sz w:val="24"/>
              </w:rPr>
              <w:t>практиці</w:t>
            </w:r>
            <w:proofErr w:type="spellEnd"/>
            <w:r w:rsidRPr="0046468F">
              <w:rPr>
                <w:sz w:val="24"/>
              </w:rPr>
              <w:t xml:space="preserve">, при </w:t>
            </w:r>
            <w:proofErr w:type="spellStart"/>
            <w:r w:rsidRPr="0046468F">
              <w:rPr>
                <w:sz w:val="24"/>
              </w:rPr>
              <w:t>спілкуванні</w:t>
            </w:r>
            <w:proofErr w:type="spellEnd"/>
          </w:p>
        </w:tc>
        <w:tc>
          <w:tcPr>
            <w:tcW w:w="1842" w:type="dxa"/>
          </w:tcPr>
          <w:p w:rsidR="007B6C07" w:rsidRPr="0046468F" w:rsidRDefault="007B6C07" w:rsidP="00E72FAA">
            <w:pPr>
              <w:rPr>
                <w:b/>
                <w:sz w:val="24"/>
              </w:rPr>
            </w:pPr>
            <w:proofErr w:type="spellStart"/>
            <w:r w:rsidRPr="0046468F">
              <w:rPr>
                <w:sz w:val="24"/>
              </w:rPr>
              <w:t>Встановлювати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зв’язки</w:t>
            </w:r>
            <w:proofErr w:type="spellEnd"/>
            <w:r w:rsidR="00E72FAA" w:rsidRPr="0046468F">
              <w:rPr>
                <w:sz w:val="24"/>
                <w:lang w:val="en-US"/>
              </w:rPr>
              <w:t> </w:t>
            </w:r>
            <w:r w:rsidRPr="0046468F">
              <w:rPr>
                <w:sz w:val="24"/>
              </w:rPr>
              <w:t xml:space="preserve">по </w:t>
            </w:r>
            <w:proofErr w:type="spellStart"/>
            <w:r w:rsidRPr="0046468F">
              <w:rPr>
                <w:sz w:val="24"/>
              </w:rPr>
              <w:t>вертикалі</w:t>
            </w:r>
            <w:proofErr w:type="spellEnd"/>
            <w:r w:rsidRPr="0046468F">
              <w:rPr>
                <w:sz w:val="24"/>
              </w:rPr>
              <w:t xml:space="preserve"> та </w:t>
            </w:r>
            <w:proofErr w:type="spellStart"/>
            <w:r w:rsidRPr="0046468F">
              <w:rPr>
                <w:sz w:val="24"/>
              </w:rPr>
              <w:t>горизонталі</w:t>
            </w:r>
            <w:proofErr w:type="spellEnd"/>
            <w:r w:rsidRPr="0046468F">
              <w:rPr>
                <w:sz w:val="24"/>
              </w:rPr>
              <w:t xml:space="preserve"> в </w:t>
            </w:r>
            <w:proofErr w:type="spellStart"/>
            <w:r w:rsidRPr="0046468F">
              <w:rPr>
                <w:sz w:val="24"/>
              </w:rPr>
              <w:t>залежності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від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практичної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ситуації</w:t>
            </w:r>
            <w:proofErr w:type="spellEnd"/>
            <w:r w:rsidRPr="0046468F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7B6C07" w:rsidRPr="0046468F" w:rsidRDefault="007B6C07" w:rsidP="00E72FAA">
            <w:pPr>
              <w:rPr>
                <w:b/>
                <w:sz w:val="24"/>
              </w:rPr>
            </w:pPr>
            <w:r w:rsidRPr="0046468F">
              <w:rPr>
                <w:sz w:val="24"/>
              </w:rPr>
              <w:t xml:space="preserve">Нести </w:t>
            </w:r>
            <w:proofErr w:type="spellStart"/>
            <w:r w:rsidRPr="0046468F">
              <w:rPr>
                <w:sz w:val="24"/>
              </w:rPr>
              <w:t>відповідальність</w:t>
            </w:r>
            <w:proofErr w:type="spellEnd"/>
            <w:r w:rsidRPr="0046468F">
              <w:rPr>
                <w:sz w:val="24"/>
              </w:rPr>
              <w:t xml:space="preserve"> за</w:t>
            </w:r>
            <w:r w:rsidR="00E72FAA" w:rsidRPr="0046468F">
              <w:rPr>
                <w:sz w:val="24"/>
                <w:lang w:val="en-US"/>
              </w:rPr>
              <w:t> </w:t>
            </w:r>
            <w:proofErr w:type="spellStart"/>
            <w:r w:rsidRPr="0046468F">
              <w:rPr>
                <w:sz w:val="24"/>
              </w:rPr>
              <w:t>своєчасне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набуття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базових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загальних</w:t>
            </w:r>
            <w:proofErr w:type="spellEnd"/>
            <w:r w:rsidRPr="0046468F">
              <w:rPr>
                <w:sz w:val="24"/>
              </w:rPr>
              <w:t xml:space="preserve"> та </w:t>
            </w:r>
            <w:proofErr w:type="spellStart"/>
            <w:r w:rsidRPr="0046468F">
              <w:rPr>
                <w:sz w:val="24"/>
              </w:rPr>
              <w:t>професійних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знань</w:t>
            </w:r>
            <w:proofErr w:type="spellEnd"/>
            <w:r w:rsidRPr="0046468F">
              <w:rPr>
                <w:sz w:val="24"/>
              </w:rPr>
              <w:t>.</w:t>
            </w:r>
          </w:p>
        </w:tc>
      </w:tr>
      <w:tr w:rsidR="007B6C07" w:rsidRPr="0046468F" w:rsidTr="0044690C">
        <w:tc>
          <w:tcPr>
            <w:tcW w:w="425" w:type="dxa"/>
          </w:tcPr>
          <w:p w:rsidR="007B6C07" w:rsidRPr="0046468F" w:rsidRDefault="007B6C07" w:rsidP="009B7360">
            <w:pPr>
              <w:rPr>
                <w:sz w:val="24"/>
              </w:rPr>
            </w:pPr>
            <w:r w:rsidRPr="0046468F">
              <w:rPr>
                <w:sz w:val="24"/>
              </w:rPr>
              <w:t>3.</w:t>
            </w:r>
          </w:p>
        </w:tc>
        <w:tc>
          <w:tcPr>
            <w:tcW w:w="2411" w:type="dxa"/>
            <w:gridSpan w:val="2"/>
          </w:tcPr>
          <w:p w:rsidR="007B6C07" w:rsidRPr="0046468F" w:rsidRDefault="007B6C07" w:rsidP="009B7360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  <w:lang w:eastAsia="uk-UA"/>
              </w:rPr>
              <w:t>Здатність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застосовувати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знання</w:t>
            </w:r>
            <w:proofErr w:type="spellEnd"/>
            <w:r w:rsidRPr="0046468F">
              <w:rPr>
                <w:sz w:val="24"/>
                <w:lang w:eastAsia="uk-UA"/>
              </w:rPr>
              <w:t xml:space="preserve"> в </w:t>
            </w:r>
            <w:proofErr w:type="spellStart"/>
            <w:r w:rsidRPr="0046468F">
              <w:rPr>
                <w:sz w:val="24"/>
                <w:lang w:eastAsia="uk-UA"/>
              </w:rPr>
              <w:t>практичних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lastRenderedPageBreak/>
              <w:t>ситуаціях</w:t>
            </w:r>
            <w:proofErr w:type="spellEnd"/>
          </w:p>
        </w:tc>
        <w:tc>
          <w:tcPr>
            <w:tcW w:w="1984" w:type="dxa"/>
            <w:gridSpan w:val="2"/>
          </w:tcPr>
          <w:p w:rsidR="007B6C07" w:rsidRPr="0046468F" w:rsidRDefault="007B6C07" w:rsidP="00E72FAA">
            <w:pPr>
              <w:rPr>
                <w:b/>
                <w:sz w:val="24"/>
              </w:rPr>
            </w:pPr>
            <w:r w:rsidRPr="0046468F">
              <w:rPr>
                <w:sz w:val="24"/>
              </w:rPr>
              <w:lastRenderedPageBreak/>
              <w:t xml:space="preserve">Знати </w:t>
            </w:r>
            <w:proofErr w:type="spellStart"/>
            <w:r w:rsidRPr="0046468F">
              <w:rPr>
                <w:sz w:val="24"/>
              </w:rPr>
              <w:t>методи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застосування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знань</w:t>
            </w:r>
            <w:proofErr w:type="spellEnd"/>
            <w:r w:rsidR="00E72FAA" w:rsidRPr="0046468F">
              <w:rPr>
                <w:sz w:val="24"/>
                <w:lang w:val="en-US"/>
              </w:rPr>
              <w:t> </w:t>
            </w:r>
            <w:proofErr w:type="gramStart"/>
            <w:r w:rsidRPr="0046468F">
              <w:rPr>
                <w:sz w:val="24"/>
              </w:rPr>
              <w:t>при</w:t>
            </w:r>
            <w:proofErr w:type="gram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lastRenderedPageBreak/>
              <w:t>вирішенні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практичних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питань</w:t>
            </w:r>
            <w:proofErr w:type="spellEnd"/>
            <w:r w:rsidRPr="0046468F">
              <w:rPr>
                <w:sz w:val="24"/>
              </w:rPr>
              <w:t>.</w:t>
            </w:r>
          </w:p>
        </w:tc>
        <w:tc>
          <w:tcPr>
            <w:tcW w:w="1985" w:type="dxa"/>
            <w:gridSpan w:val="4"/>
          </w:tcPr>
          <w:p w:rsidR="007B6C07" w:rsidRPr="0046468F" w:rsidRDefault="007B6C07" w:rsidP="009B7360">
            <w:pPr>
              <w:rPr>
                <w:b/>
                <w:sz w:val="24"/>
              </w:rPr>
            </w:pPr>
            <w:proofErr w:type="spellStart"/>
            <w:r w:rsidRPr="0046468F">
              <w:rPr>
                <w:sz w:val="24"/>
              </w:rPr>
              <w:lastRenderedPageBreak/>
              <w:t>Вміти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використовувати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знання</w:t>
            </w:r>
            <w:proofErr w:type="spellEnd"/>
            <w:r w:rsidRPr="0046468F">
              <w:rPr>
                <w:sz w:val="24"/>
              </w:rPr>
              <w:t xml:space="preserve"> при </w:t>
            </w:r>
            <w:proofErr w:type="spellStart"/>
            <w:proofErr w:type="gramStart"/>
            <w:r w:rsidRPr="0046468F">
              <w:rPr>
                <w:sz w:val="24"/>
              </w:rPr>
              <w:lastRenderedPageBreak/>
              <w:t>р</w:t>
            </w:r>
            <w:proofErr w:type="gramEnd"/>
            <w:r w:rsidRPr="0046468F">
              <w:rPr>
                <w:sz w:val="24"/>
              </w:rPr>
              <w:t>ізноманітних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практичних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ситуаціях</w:t>
            </w:r>
            <w:proofErr w:type="spellEnd"/>
            <w:r w:rsidRPr="0046468F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7B6C07" w:rsidRPr="0046468F" w:rsidRDefault="007B6C07" w:rsidP="009B7360">
            <w:pPr>
              <w:rPr>
                <w:b/>
                <w:sz w:val="24"/>
              </w:rPr>
            </w:pPr>
            <w:proofErr w:type="spellStart"/>
            <w:r w:rsidRPr="0046468F">
              <w:rPr>
                <w:sz w:val="24"/>
              </w:rPr>
              <w:lastRenderedPageBreak/>
              <w:t>Встановлювати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зв’язки</w:t>
            </w:r>
            <w:proofErr w:type="spellEnd"/>
            <w:r w:rsidRPr="0046468F">
              <w:rPr>
                <w:sz w:val="24"/>
              </w:rPr>
              <w:t xml:space="preserve"> по </w:t>
            </w:r>
            <w:proofErr w:type="spellStart"/>
            <w:r w:rsidRPr="0046468F">
              <w:rPr>
                <w:sz w:val="24"/>
              </w:rPr>
              <w:t>вертикалі</w:t>
            </w:r>
            <w:proofErr w:type="spellEnd"/>
            <w:r w:rsidRPr="0046468F">
              <w:rPr>
                <w:sz w:val="24"/>
              </w:rPr>
              <w:t xml:space="preserve"> та </w:t>
            </w:r>
            <w:proofErr w:type="spellStart"/>
            <w:r w:rsidRPr="0046468F">
              <w:rPr>
                <w:sz w:val="24"/>
              </w:rPr>
              <w:lastRenderedPageBreak/>
              <w:t>горизонталі</w:t>
            </w:r>
            <w:proofErr w:type="spellEnd"/>
            <w:r w:rsidRPr="0046468F">
              <w:rPr>
                <w:sz w:val="24"/>
              </w:rPr>
              <w:t xml:space="preserve"> в </w:t>
            </w:r>
            <w:proofErr w:type="spellStart"/>
            <w:r w:rsidRPr="0046468F">
              <w:rPr>
                <w:sz w:val="24"/>
              </w:rPr>
              <w:t>залежності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від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практичної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ситуації</w:t>
            </w:r>
            <w:proofErr w:type="spellEnd"/>
            <w:r w:rsidRPr="0046468F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7B6C07" w:rsidRPr="0046468F" w:rsidRDefault="007B6C07" w:rsidP="009B7360">
            <w:pPr>
              <w:rPr>
                <w:b/>
                <w:sz w:val="24"/>
              </w:rPr>
            </w:pPr>
            <w:r w:rsidRPr="0046468F">
              <w:rPr>
                <w:sz w:val="24"/>
              </w:rPr>
              <w:lastRenderedPageBreak/>
              <w:t xml:space="preserve">Нести </w:t>
            </w:r>
            <w:proofErr w:type="spellStart"/>
            <w:r w:rsidRPr="0046468F">
              <w:rPr>
                <w:sz w:val="24"/>
              </w:rPr>
              <w:t>відповідальність</w:t>
            </w:r>
            <w:proofErr w:type="spellEnd"/>
            <w:r w:rsidRPr="0046468F">
              <w:rPr>
                <w:sz w:val="24"/>
              </w:rPr>
              <w:t xml:space="preserve"> за </w:t>
            </w:r>
            <w:proofErr w:type="spellStart"/>
            <w:r w:rsidRPr="0046468F">
              <w:rPr>
                <w:sz w:val="24"/>
              </w:rPr>
              <w:t>своєчасність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lastRenderedPageBreak/>
              <w:t>прийнятих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proofErr w:type="gramStart"/>
            <w:r w:rsidRPr="0046468F">
              <w:rPr>
                <w:sz w:val="24"/>
              </w:rPr>
              <w:t>р</w:t>
            </w:r>
            <w:proofErr w:type="gramEnd"/>
            <w:r w:rsidRPr="0046468F">
              <w:rPr>
                <w:sz w:val="24"/>
              </w:rPr>
              <w:t>ішень</w:t>
            </w:r>
            <w:proofErr w:type="spellEnd"/>
            <w:r w:rsidRPr="0046468F">
              <w:rPr>
                <w:sz w:val="24"/>
              </w:rPr>
              <w:t xml:space="preserve"> у </w:t>
            </w:r>
            <w:proofErr w:type="spellStart"/>
            <w:r w:rsidRPr="0046468F">
              <w:rPr>
                <w:sz w:val="24"/>
              </w:rPr>
              <w:t>даних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ситуаціях</w:t>
            </w:r>
            <w:proofErr w:type="spellEnd"/>
            <w:r w:rsidRPr="0046468F">
              <w:rPr>
                <w:sz w:val="24"/>
              </w:rPr>
              <w:t>.</w:t>
            </w:r>
          </w:p>
        </w:tc>
      </w:tr>
      <w:tr w:rsidR="007B6C07" w:rsidRPr="0046468F" w:rsidTr="0044690C">
        <w:tc>
          <w:tcPr>
            <w:tcW w:w="425" w:type="dxa"/>
          </w:tcPr>
          <w:p w:rsidR="007B6C07" w:rsidRPr="0046468F" w:rsidRDefault="007B6C07" w:rsidP="009B7360">
            <w:pPr>
              <w:rPr>
                <w:sz w:val="24"/>
              </w:rPr>
            </w:pPr>
            <w:r w:rsidRPr="0046468F">
              <w:rPr>
                <w:sz w:val="24"/>
              </w:rPr>
              <w:lastRenderedPageBreak/>
              <w:t>4.</w:t>
            </w:r>
          </w:p>
        </w:tc>
        <w:tc>
          <w:tcPr>
            <w:tcW w:w="2411" w:type="dxa"/>
            <w:gridSpan w:val="2"/>
          </w:tcPr>
          <w:p w:rsidR="007B6C07" w:rsidRPr="0046468F" w:rsidRDefault="007B6C07" w:rsidP="00E72FAA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  <w:lang w:eastAsia="uk-UA"/>
              </w:rPr>
              <w:t>Визначеність</w:t>
            </w:r>
            <w:proofErr w:type="spellEnd"/>
            <w:r w:rsidR="00E72FAA" w:rsidRPr="0046468F">
              <w:rPr>
                <w:sz w:val="24"/>
                <w:lang w:val="en-US" w:eastAsia="uk-UA"/>
              </w:rPr>
              <w:t> </w:t>
            </w:r>
            <w:r w:rsidRPr="0046468F">
              <w:rPr>
                <w:sz w:val="24"/>
                <w:lang w:eastAsia="uk-UA"/>
              </w:rPr>
              <w:t xml:space="preserve">і </w:t>
            </w:r>
            <w:proofErr w:type="spellStart"/>
            <w:r w:rsidRPr="0046468F">
              <w:rPr>
                <w:sz w:val="24"/>
                <w:lang w:eastAsia="uk-UA"/>
              </w:rPr>
              <w:t>наполегливість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щодо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поставлених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завдань</w:t>
            </w:r>
            <w:proofErr w:type="spellEnd"/>
            <w:r w:rsidRPr="0046468F">
              <w:rPr>
                <w:sz w:val="24"/>
                <w:lang w:eastAsia="uk-UA"/>
              </w:rPr>
              <w:t xml:space="preserve"> і </w:t>
            </w:r>
            <w:proofErr w:type="spellStart"/>
            <w:r w:rsidRPr="0046468F">
              <w:rPr>
                <w:sz w:val="24"/>
                <w:lang w:eastAsia="uk-UA"/>
              </w:rPr>
              <w:t>взятих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обов’язків</w:t>
            </w:r>
            <w:proofErr w:type="spellEnd"/>
          </w:p>
        </w:tc>
        <w:tc>
          <w:tcPr>
            <w:tcW w:w="1984" w:type="dxa"/>
            <w:gridSpan w:val="2"/>
          </w:tcPr>
          <w:p w:rsidR="007B6C07" w:rsidRPr="0046468F" w:rsidRDefault="007B6C07" w:rsidP="00E72FAA">
            <w:pPr>
              <w:rPr>
                <w:b/>
                <w:sz w:val="24"/>
              </w:rPr>
            </w:pPr>
            <w:r w:rsidRPr="0046468F">
              <w:rPr>
                <w:sz w:val="24"/>
              </w:rPr>
              <w:t xml:space="preserve">Знати </w:t>
            </w:r>
            <w:proofErr w:type="spellStart"/>
            <w:r w:rsidRPr="0046468F">
              <w:rPr>
                <w:sz w:val="24"/>
              </w:rPr>
              <w:t>обов’язки</w:t>
            </w:r>
            <w:proofErr w:type="spellEnd"/>
            <w:r w:rsidRPr="0046468F">
              <w:rPr>
                <w:sz w:val="24"/>
              </w:rPr>
              <w:t xml:space="preserve"> та</w:t>
            </w:r>
            <w:r w:rsidR="00E72FAA" w:rsidRPr="0046468F">
              <w:rPr>
                <w:sz w:val="24"/>
                <w:lang w:val="en-US"/>
              </w:rPr>
              <w:t> </w:t>
            </w:r>
            <w:r w:rsidRPr="0046468F">
              <w:rPr>
                <w:sz w:val="24"/>
              </w:rPr>
              <w:t xml:space="preserve">шляхи </w:t>
            </w:r>
            <w:proofErr w:type="spellStart"/>
            <w:r w:rsidRPr="0046468F">
              <w:rPr>
                <w:sz w:val="24"/>
              </w:rPr>
              <w:t>виконання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поставлених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завдань</w:t>
            </w:r>
            <w:proofErr w:type="spellEnd"/>
          </w:p>
        </w:tc>
        <w:tc>
          <w:tcPr>
            <w:tcW w:w="1985" w:type="dxa"/>
            <w:gridSpan w:val="4"/>
          </w:tcPr>
          <w:p w:rsidR="007B6C07" w:rsidRPr="0046468F" w:rsidRDefault="007B6C07" w:rsidP="009B7360">
            <w:pPr>
              <w:rPr>
                <w:b/>
                <w:sz w:val="24"/>
                <w:lang w:val="uk-UA"/>
              </w:rPr>
            </w:pPr>
            <w:proofErr w:type="spellStart"/>
            <w:r w:rsidRPr="0046468F">
              <w:rPr>
                <w:sz w:val="24"/>
              </w:rPr>
              <w:t>В</w:t>
            </w:r>
            <w:r w:rsidR="000E5B5A" w:rsidRPr="0046468F">
              <w:rPr>
                <w:sz w:val="24"/>
              </w:rPr>
              <w:t>міти</w:t>
            </w:r>
            <w:proofErr w:type="spellEnd"/>
            <w:r w:rsidR="000E5B5A" w:rsidRPr="0046468F">
              <w:rPr>
                <w:sz w:val="24"/>
              </w:rPr>
              <w:t xml:space="preserve"> </w:t>
            </w:r>
            <w:proofErr w:type="spellStart"/>
            <w:r w:rsidR="000E5B5A" w:rsidRPr="0046468F">
              <w:rPr>
                <w:sz w:val="24"/>
              </w:rPr>
              <w:t>визначити</w:t>
            </w:r>
            <w:proofErr w:type="spellEnd"/>
            <w:r w:rsidR="000E5B5A" w:rsidRPr="0046468F">
              <w:rPr>
                <w:sz w:val="24"/>
              </w:rPr>
              <w:t xml:space="preserve"> мету та </w:t>
            </w:r>
            <w:proofErr w:type="spellStart"/>
            <w:r w:rsidR="000E5B5A" w:rsidRPr="0046468F">
              <w:rPr>
                <w:sz w:val="24"/>
              </w:rPr>
              <w:t>завдання</w:t>
            </w:r>
            <w:proofErr w:type="spellEnd"/>
            <w:r w:rsidR="000E5B5A" w:rsidRPr="0046468F">
              <w:rPr>
                <w:sz w:val="24"/>
                <w:lang w:val="uk-UA"/>
              </w:rPr>
              <w:t xml:space="preserve">, </w:t>
            </w:r>
            <w:r w:rsidRPr="0046468F">
              <w:rPr>
                <w:sz w:val="24"/>
              </w:rPr>
              <w:t>бут</w:t>
            </w:r>
            <w:r w:rsidR="000426BF" w:rsidRPr="0046468F">
              <w:rPr>
                <w:sz w:val="24"/>
              </w:rPr>
              <w:t xml:space="preserve">и </w:t>
            </w:r>
            <w:proofErr w:type="spellStart"/>
            <w:r w:rsidR="000426BF" w:rsidRPr="0046468F">
              <w:rPr>
                <w:sz w:val="24"/>
              </w:rPr>
              <w:t>наполегливим</w:t>
            </w:r>
            <w:proofErr w:type="spellEnd"/>
            <w:r w:rsidR="000426BF" w:rsidRPr="0046468F">
              <w:rPr>
                <w:sz w:val="24"/>
              </w:rPr>
              <w:t xml:space="preserve"> та </w:t>
            </w:r>
            <w:proofErr w:type="spellStart"/>
            <w:r w:rsidR="000426BF" w:rsidRPr="0046468F">
              <w:rPr>
                <w:sz w:val="24"/>
              </w:rPr>
              <w:t>сумлінним</w:t>
            </w:r>
            <w:proofErr w:type="spellEnd"/>
            <w:r w:rsidR="000426BF" w:rsidRPr="0046468F">
              <w:rPr>
                <w:sz w:val="24"/>
              </w:rPr>
              <w:t xml:space="preserve"> </w:t>
            </w:r>
            <w:r w:rsidR="000426BF" w:rsidRPr="0046468F">
              <w:rPr>
                <w:sz w:val="24"/>
                <w:lang w:val="uk-UA"/>
              </w:rPr>
              <w:t xml:space="preserve">у взятих </w:t>
            </w:r>
            <w:proofErr w:type="spellStart"/>
            <w:r w:rsidRPr="0046468F">
              <w:rPr>
                <w:sz w:val="24"/>
              </w:rPr>
              <w:t>обов’язк</w:t>
            </w:r>
            <w:proofErr w:type="spellEnd"/>
            <w:r w:rsidR="000426BF" w:rsidRPr="0046468F">
              <w:rPr>
                <w:sz w:val="24"/>
                <w:lang w:val="uk-UA"/>
              </w:rPr>
              <w:t>ах</w:t>
            </w:r>
          </w:p>
        </w:tc>
        <w:tc>
          <w:tcPr>
            <w:tcW w:w="1842" w:type="dxa"/>
          </w:tcPr>
          <w:p w:rsidR="007B6C07" w:rsidRPr="0046468F" w:rsidRDefault="007B6C07" w:rsidP="00E72FAA">
            <w:pPr>
              <w:rPr>
                <w:b/>
                <w:sz w:val="24"/>
              </w:rPr>
            </w:pPr>
            <w:proofErr w:type="spellStart"/>
            <w:r w:rsidRPr="0046468F">
              <w:rPr>
                <w:sz w:val="24"/>
              </w:rPr>
              <w:t>Встановлювати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міжособистісні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зв’язки</w:t>
            </w:r>
            <w:proofErr w:type="spellEnd"/>
            <w:r w:rsidR="00E72FAA" w:rsidRPr="0046468F">
              <w:rPr>
                <w:sz w:val="24"/>
                <w:lang w:val="en-US"/>
              </w:rPr>
              <w:t> </w:t>
            </w:r>
            <w:r w:rsidRPr="0046468F">
              <w:rPr>
                <w:sz w:val="24"/>
              </w:rPr>
              <w:t xml:space="preserve">для </w:t>
            </w:r>
            <w:proofErr w:type="spellStart"/>
            <w:r w:rsidRPr="0046468F">
              <w:rPr>
                <w:sz w:val="24"/>
              </w:rPr>
              <w:t>ефективного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виконання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завдань</w:t>
            </w:r>
            <w:proofErr w:type="spellEnd"/>
            <w:r w:rsidRPr="0046468F">
              <w:rPr>
                <w:sz w:val="24"/>
              </w:rPr>
              <w:t xml:space="preserve"> та </w:t>
            </w:r>
            <w:proofErr w:type="spellStart"/>
            <w:r w:rsidRPr="0046468F">
              <w:rPr>
                <w:sz w:val="24"/>
              </w:rPr>
              <w:t>обов’язкі</w:t>
            </w:r>
            <w:proofErr w:type="gramStart"/>
            <w:r w:rsidRPr="0046468F"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985" w:type="dxa"/>
          </w:tcPr>
          <w:p w:rsidR="007B6C07" w:rsidRPr="0046468F" w:rsidRDefault="007B6C07" w:rsidP="009B7360">
            <w:pPr>
              <w:rPr>
                <w:b/>
                <w:sz w:val="24"/>
              </w:rPr>
            </w:pPr>
            <w:proofErr w:type="spellStart"/>
            <w:r w:rsidRPr="0046468F">
              <w:rPr>
                <w:sz w:val="24"/>
              </w:rPr>
              <w:t>Відповідати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gramStart"/>
            <w:r w:rsidRPr="0046468F">
              <w:rPr>
                <w:sz w:val="24"/>
              </w:rPr>
              <w:t>за</w:t>
            </w:r>
            <w:proofErr w:type="gram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якісне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виконання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поставлених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завдань</w:t>
            </w:r>
            <w:proofErr w:type="spellEnd"/>
          </w:p>
        </w:tc>
      </w:tr>
      <w:tr w:rsidR="007B6C07" w:rsidRPr="0046468F" w:rsidTr="0044690C">
        <w:tc>
          <w:tcPr>
            <w:tcW w:w="425" w:type="dxa"/>
          </w:tcPr>
          <w:p w:rsidR="007B6C07" w:rsidRPr="0046468F" w:rsidRDefault="007B6C07" w:rsidP="009B7360">
            <w:pPr>
              <w:rPr>
                <w:sz w:val="24"/>
              </w:rPr>
            </w:pPr>
            <w:r w:rsidRPr="0046468F">
              <w:rPr>
                <w:sz w:val="24"/>
              </w:rPr>
              <w:t>5.</w:t>
            </w:r>
          </w:p>
        </w:tc>
        <w:tc>
          <w:tcPr>
            <w:tcW w:w="2411" w:type="dxa"/>
            <w:gridSpan w:val="2"/>
          </w:tcPr>
          <w:p w:rsidR="007B6C07" w:rsidRPr="0046468F" w:rsidRDefault="007B6C07" w:rsidP="009B7360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Удосконалити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вміння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управляти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інформацією</w:t>
            </w:r>
            <w:proofErr w:type="spellEnd"/>
          </w:p>
        </w:tc>
        <w:tc>
          <w:tcPr>
            <w:tcW w:w="1984" w:type="dxa"/>
            <w:gridSpan w:val="2"/>
          </w:tcPr>
          <w:p w:rsidR="007B6C07" w:rsidRPr="0046468F" w:rsidRDefault="007B6C07" w:rsidP="009B7360">
            <w:pPr>
              <w:rPr>
                <w:sz w:val="24"/>
              </w:rPr>
            </w:pPr>
            <w:r w:rsidRPr="0046468F">
              <w:rPr>
                <w:sz w:val="24"/>
              </w:rPr>
              <w:t xml:space="preserve">Знати </w:t>
            </w:r>
            <w:proofErr w:type="spellStart"/>
            <w:r w:rsidRPr="0046468F">
              <w:rPr>
                <w:sz w:val="24"/>
              </w:rPr>
              <w:t>методи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управління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інформацією</w:t>
            </w:r>
            <w:proofErr w:type="spellEnd"/>
            <w:r w:rsidRPr="0046468F">
              <w:rPr>
                <w:sz w:val="24"/>
              </w:rPr>
              <w:t>.</w:t>
            </w:r>
          </w:p>
        </w:tc>
        <w:tc>
          <w:tcPr>
            <w:tcW w:w="1985" w:type="dxa"/>
            <w:gridSpan w:val="4"/>
          </w:tcPr>
          <w:p w:rsidR="007B6C07" w:rsidRPr="0046468F" w:rsidRDefault="007B6C07" w:rsidP="009B7360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Вміти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аналізувати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інформацію</w:t>
            </w:r>
            <w:proofErr w:type="spellEnd"/>
            <w:r w:rsidRPr="0046468F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7B6C07" w:rsidRPr="0046468F" w:rsidRDefault="007B6C07" w:rsidP="00E72FAA">
            <w:pPr>
              <w:rPr>
                <w:b/>
                <w:sz w:val="24"/>
              </w:rPr>
            </w:pPr>
            <w:proofErr w:type="spellStart"/>
            <w:r w:rsidRPr="0046468F">
              <w:rPr>
                <w:sz w:val="24"/>
              </w:rPr>
              <w:t>Встановлювати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відповідні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зв’язки</w:t>
            </w:r>
            <w:proofErr w:type="spellEnd"/>
            <w:r w:rsidR="00E72FAA" w:rsidRPr="0046468F">
              <w:rPr>
                <w:sz w:val="24"/>
                <w:lang w:val="en-US"/>
              </w:rPr>
              <w:t> </w:t>
            </w:r>
            <w:r w:rsidRPr="0046468F">
              <w:rPr>
                <w:sz w:val="24"/>
              </w:rPr>
              <w:t xml:space="preserve">для </w:t>
            </w:r>
            <w:proofErr w:type="spellStart"/>
            <w:r w:rsidRPr="0046468F">
              <w:rPr>
                <w:sz w:val="24"/>
              </w:rPr>
              <w:t>досягнення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цілей</w:t>
            </w:r>
            <w:proofErr w:type="spellEnd"/>
            <w:r w:rsidRPr="0046468F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7B6C07" w:rsidRPr="0046468F" w:rsidRDefault="007B6C07" w:rsidP="009B7360">
            <w:pPr>
              <w:rPr>
                <w:b/>
                <w:sz w:val="24"/>
              </w:rPr>
            </w:pPr>
            <w:r w:rsidRPr="0046468F">
              <w:rPr>
                <w:sz w:val="24"/>
              </w:rPr>
              <w:t xml:space="preserve">Нести </w:t>
            </w:r>
            <w:proofErr w:type="spellStart"/>
            <w:r w:rsidRPr="0046468F">
              <w:rPr>
                <w:sz w:val="24"/>
              </w:rPr>
              <w:t>відповідальність</w:t>
            </w:r>
            <w:proofErr w:type="spellEnd"/>
            <w:r w:rsidRPr="0046468F">
              <w:rPr>
                <w:sz w:val="24"/>
              </w:rPr>
              <w:t xml:space="preserve"> за </w:t>
            </w:r>
            <w:proofErr w:type="spellStart"/>
            <w:r w:rsidRPr="0046468F">
              <w:rPr>
                <w:sz w:val="24"/>
              </w:rPr>
              <w:t>своєчасне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набуття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знань</w:t>
            </w:r>
            <w:proofErr w:type="spellEnd"/>
            <w:r w:rsidRPr="0046468F">
              <w:rPr>
                <w:sz w:val="24"/>
              </w:rPr>
              <w:t xml:space="preserve"> та </w:t>
            </w:r>
            <w:proofErr w:type="spellStart"/>
            <w:r w:rsidRPr="0046468F">
              <w:rPr>
                <w:sz w:val="24"/>
              </w:rPr>
              <w:t>оперування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інформацією</w:t>
            </w:r>
            <w:proofErr w:type="spellEnd"/>
            <w:r w:rsidRPr="0046468F">
              <w:rPr>
                <w:sz w:val="24"/>
              </w:rPr>
              <w:t>.</w:t>
            </w:r>
          </w:p>
        </w:tc>
      </w:tr>
      <w:tr w:rsidR="007B6C07" w:rsidRPr="0046468F" w:rsidTr="0044690C">
        <w:tc>
          <w:tcPr>
            <w:tcW w:w="425" w:type="dxa"/>
          </w:tcPr>
          <w:p w:rsidR="007B6C07" w:rsidRPr="0046468F" w:rsidRDefault="007B6C07" w:rsidP="009B7360">
            <w:pPr>
              <w:rPr>
                <w:sz w:val="24"/>
              </w:rPr>
            </w:pPr>
            <w:r w:rsidRPr="0046468F">
              <w:rPr>
                <w:sz w:val="24"/>
              </w:rPr>
              <w:t>6.</w:t>
            </w:r>
          </w:p>
        </w:tc>
        <w:tc>
          <w:tcPr>
            <w:tcW w:w="2411" w:type="dxa"/>
            <w:gridSpan w:val="2"/>
          </w:tcPr>
          <w:p w:rsidR="007B6C07" w:rsidRPr="0046468F" w:rsidRDefault="007B6C07" w:rsidP="009B7360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  <w:lang w:eastAsia="uk-UA"/>
              </w:rPr>
              <w:t>Здатність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оцінювати</w:t>
            </w:r>
            <w:proofErr w:type="spellEnd"/>
            <w:r w:rsidRPr="0046468F">
              <w:rPr>
                <w:sz w:val="24"/>
                <w:lang w:eastAsia="uk-UA"/>
              </w:rPr>
              <w:t xml:space="preserve"> та </w:t>
            </w:r>
            <w:proofErr w:type="spellStart"/>
            <w:r w:rsidRPr="0046468F">
              <w:rPr>
                <w:sz w:val="24"/>
                <w:lang w:eastAsia="uk-UA"/>
              </w:rPr>
              <w:t>забезпечувати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якість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виконуваних</w:t>
            </w:r>
            <w:proofErr w:type="spellEnd"/>
            <w:r w:rsidRPr="0046468F">
              <w:rPr>
                <w:sz w:val="24"/>
                <w:lang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робі</w:t>
            </w:r>
            <w:proofErr w:type="gramStart"/>
            <w:r w:rsidRPr="0046468F">
              <w:rPr>
                <w:sz w:val="24"/>
                <w:lang w:eastAsia="uk-UA"/>
              </w:rPr>
              <w:t>т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7B6C07" w:rsidRPr="0046468F" w:rsidRDefault="007B6C07" w:rsidP="009B7360">
            <w:pPr>
              <w:rPr>
                <w:b/>
                <w:sz w:val="24"/>
              </w:rPr>
            </w:pPr>
            <w:r w:rsidRPr="0046468F">
              <w:rPr>
                <w:sz w:val="24"/>
              </w:rPr>
              <w:t xml:space="preserve">Знати </w:t>
            </w:r>
            <w:proofErr w:type="spellStart"/>
            <w:r w:rsidRPr="0046468F">
              <w:rPr>
                <w:sz w:val="24"/>
              </w:rPr>
              <w:t>методи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оцінювання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показників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якості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діяльності</w:t>
            </w:r>
            <w:proofErr w:type="spellEnd"/>
            <w:r w:rsidRPr="0046468F">
              <w:rPr>
                <w:sz w:val="24"/>
              </w:rPr>
              <w:t>.</w:t>
            </w:r>
          </w:p>
        </w:tc>
        <w:tc>
          <w:tcPr>
            <w:tcW w:w="1985" w:type="dxa"/>
            <w:gridSpan w:val="4"/>
          </w:tcPr>
          <w:p w:rsidR="007B6C07" w:rsidRPr="0046468F" w:rsidRDefault="007B6C07" w:rsidP="009B7360">
            <w:pPr>
              <w:rPr>
                <w:b/>
                <w:sz w:val="24"/>
              </w:rPr>
            </w:pPr>
            <w:proofErr w:type="spellStart"/>
            <w:r w:rsidRPr="0046468F">
              <w:rPr>
                <w:sz w:val="24"/>
              </w:rPr>
              <w:t>Вміти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забезпечувати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які</w:t>
            </w:r>
            <w:proofErr w:type="gramStart"/>
            <w:r w:rsidRPr="0046468F">
              <w:rPr>
                <w:sz w:val="24"/>
              </w:rPr>
              <w:t>сне</w:t>
            </w:r>
            <w:proofErr w:type="spellEnd"/>
            <w:proofErr w:type="gram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виконування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робіт</w:t>
            </w:r>
            <w:proofErr w:type="spellEnd"/>
            <w:r w:rsidRPr="0046468F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7B6C07" w:rsidRPr="0046468F" w:rsidRDefault="007B6C07" w:rsidP="009B7360">
            <w:pPr>
              <w:rPr>
                <w:b/>
                <w:sz w:val="24"/>
              </w:rPr>
            </w:pPr>
            <w:proofErr w:type="spellStart"/>
            <w:r w:rsidRPr="0046468F">
              <w:rPr>
                <w:sz w:val="24"/>
              </w:rPr>
              <w:t>Встановлювати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зв’язки</w:t>
            </w:r>
            <w:proofErr w:type="spellEnd"/>
            <w:r w:rsidRPr="0046468F">
              <w:rPr>
                <w:sz w:val="24"/>
              </w:rPr>
              <w:t xml:space="preserve"> для </w:t>
            </w:r>
            <w:proofErr w:type="spellStart"/>
            <w:r w:rsidRPr="0046468F">
              <w:rPr>
                <w:sz w:val="24"/>
              </w:rPr>
              <w:t>забезпечення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якісного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="00617339" w:rsidRPr="0046468F">
              <w:rPr>
                <w:sz w:val="24"/>
              </w:rPr>
              <w:t>викон</w:t>
            </w:r>
            <w:r w:rsidRPr="0046468F">
              <w:rPr>
                <w:sz w:val="24"/>
              </w:rPr>
              <w:t>ання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робі</w:t>
            </w:r>
            <w:proofErr w:type="gramStart"/>
            <w:r w:rsidRPr="0046468F">
              <w:rPr>
                <w:sz w:val="24"/>
              </w:rPr>
              <w:t>т</w:t>
            </w:r>
            <w:proofErr w:type="spellEnd"/>
            <w:proofErr w:type="gramEnd"/>
            <w:r w:rsidRPr="0046468F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7B6C07" w:rsidRPr="0046468F" w:rsidRDefault="007B6C07" w:rsidP="009B7360">
            <w:pPr>
              <w:rPr>
                <w:b/>
                <w:sz w:val="24"/>
              </w:rPr>
            </w:pPr>
            <w:r w:rsidRPr="0046468F">
              <w:rPr>
                <w:sz w:val="24"/>
              </w:rPr>
              <w:t xml:space="preserve">Нести </w:t>
            </w:r>
            <w:proofErr w:type="spellStart"/>
            <w:r w:rsidRPr="0046468F">
              <w:rPr>
                <w:sz w:val="24"/>
              </w:rPr>
              <w:t>відповідальність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gramStart"/>
            <w:r w:rsidRPr="0046468F">
              <w:rPr>
                <w:sz w:val="24"/>
              </w:rPr>
              <w:t>за</w:t>
            </w:r>
            <w:proofErr w:type="gram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якісне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виконання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робіт</w:t>
            </w:r>
            <w:proofErr w:type="spellEnd"/>
            <w:r w:rsidRPr="0046468F">
              <w:rPr>
                <w:sz w:val="24"/>
              </w:rPr>
              <w:t>.</w:t>
            </w:r>
          </w:p>
        </w:tc>
      </w:tr>
      <w:tr w:rsidR="00602FBC" w:rsidRPr="0046468F" w:rsidTr="0044690C">
        <w:tc>
          <w:tcPr>
            <w:tcW w:w="425" w:type="dxa"/>
          </w:tcPr>
          <w:p w:rsidR="00602FBC" w:rsidRPr="0046468F" w:rsidRDefault="00602FBC" w:rsidP="009B7360">
            <w:pPr>
              <w:rPr>
                <w:sz w:val="24"/>
              </w:rPr>
            </w:pPr>
            <w:r w:rsidRPr="0046468F">
              <w:rPr>
                <w:sz w:val="24"/>
              </w:rPr>
              <w:t>7.</w:t>
            </w:r>
          </w:p>
        </w:tc>
        <w:tc>
          <w:tcPr>
            <w:tcW w:w="2411" w:type="dxa"/>
            <w:gridSpan w:val="2"/>
          </w:tcPr>
          <w:p w:rsidR="00602FBC" w:rsidRPr="0046468F" w:rsidRDefault="00602FBC" w:rsidP="000B7389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  <w:lang w:eastAsia="uk-UA"/>
              </w:rPr>
              <w:t>Здатність</w:t>
            </w:r>
            <w:proofErr w:type="spellEnd"/>
            <w:r w:rsidRPr="0046468F">
              <w:rPr>
                <w:sz w:val="24"/>
                <w:lang w:val="en-US" w:eastAsia="uk-UA"/>
              </w:rPr>
              <w:t> </w:t>
            </w:r>
            <w:proofErr w:type="spellStart"/>
            <w:r w:rsidRPr="0046468F">
              <w:rPr>
                <w:sz w:val="24"/>
                <w:lang w:eastAsia="uk-UA"/>
              </w:rPr>
              <w:t>діяти</w:t>
            </w:r>
            <w:proofErr w:type="spellEnd"/>
            <w:r w:rsidR="00AB7ADF" w:rsidRPr="0046468F">
              <w:rPr>
                <w:sz w:val="24"/>
                <w:lang w:val="uk-UA" w:eastAsia="uk-UA"/>
              </w:rPr>
              <w:t xml:space="preserve"> </w:t>
            </w:r>
            <w:proofErr w:type="spellStart"/>
            <w:proofErr w:type="gramStart"/>
            <w:r w:rsidRPr="0046468F">
              <w:rPr>
                <w:sz w:val="24"/>
                <w:lang w:eastAsia="uk-UA"/>
              </w:rPr>
              <w:t>соц</w:t>
            </w:r>
            <w:proofErr w:type="gramEnd"/>
            <w:r w:rsidRPr="0046468F">
              <w:rPr>
                <w:sz w:val="24"/>
                <w:lang w:eastAsia="uk-UA"/>
              </w:rPr>
              <w:t>іально</w:t>
            </w:r>
            <w:proofErr w:type="spellEnd"/>
            <w:r w:rsidR="00AB7ADF" w:rsidRPr="0046468F">
              <w:rPr>
                <w:sz w:val="24"/>
                <w:lang w:val="uk-UA" w:eastAsia="uk-UA"/>
              </w:rPr>
              <w:t xml:space="preserve"> </w:t>
            </w:r>
            <w:proofErr w:type="spellStart"/>
            <w:r w:rsidRPr="0046468F">
              <w:rPr>
                <w:sz w:val="24"/>
                <w:lang w:eastAsia="uk-UA"/>
              </w:rPr>
              <w:t>відповідально</w:t>
            </w:r>
            <w:proofErr w:type="spellEnd"/>
            <w:r w:rsidRPr="0046468F">
              <w:rPr>
                <w:sz w:val="24"/>
                <w:lang w:eastAsia="uk-UA"/>
              </w:rPr>
              <w:t xml:space="preserve"> та </w:t>
            </w:r>
            <w:proofErr w:type="spellStart"/>
            <w:r w:rsidRPr="0046468F">
              <w:rPr>
                <w:sz w:val="24"/>
                <w:lang w:eastAsia="uk-UA"/>
              </w:rPr>
              <w:t>громадськосвідомо</w:t>
            </w:r>
            <w:proofErr w:type="spellEnd"/>
          </w:p>
        </w:tc>
        <w:tc>
          <w:tcPr>
            <w:tcW w:w="1984" w:type="dxa"/>
            <w:gridSpan w:val="2"/>
          </w:tcPr>
          <w:p w:rsidR="00602FBC" w:rsidRPr="0046468F" w:rsidRDefault="00602FBC" w:rsidP="000B7389">
            <w:pPr>
              <w:rPr>
                <w:b/>
                <w:sz w:val="24"/>
              </w:rPr>
            </w:pPr>
            <w:r w:rsidRPr="0046468F">
              <w:rPr>
                <w:sz w:val="24"/>
              </w:rPr>
              <w:t>Знати</w:t>
            </w:r>
            <w:r w:rsidRPr="0046468F">
              <w:rPr>
                <w:sz w:val="24"/>
                <w:lang w:val="en-US"/>
              </w:rPr>
              <w:t> </w:t>
            </w:r>
            <w:proofErr w:type="spellStart"/>
            <w:r w:rsidR="00617339" w:rsidRPr="0046468F">
              <w:rPr>
                <w:sz w:val="24"/>
              </w:rPr>
              <w:t>свої</w:t>
            </w:r>
            <w:proofErr w:type="spellEnd"/>
            <w:r w:rsidR="00617339" w:rsidRPr="0046468F">
              <w:rPr>
                <w:sz w:val="24"/>
              </w:rPr>
              <w:t xml:space="preserve"> </w:t>
            </w:r>
            <w:proofErr w:type="spellStart"/>
            <w:proofErr w:type="gramStart"/>
            <w:r w:rsidR="00617339" w:rsidRPr="0046468F">
              <w:rPr>
                <w:sz w:val="24"/>
              </w:rPr>
              <w:t>соц</w:t>
            </w:r>
            <w:proofErr w:type="gramEnd"/>
            <w:r w:rsidR="00617339" w:rsidRPr="0046468F">
              <w:rPr>
                <w:sz w:val="24"/>
              </w:rPr>
              <w:t>іальн</w:t>
            </w:r>
            <w:proofErr w:type="spellEnd"/>
            <w:r w:rsidR="00617339" w:rsidRPr="0046468F">
              <w:rPr>
                <w:sz w:val="24"/>
                <w:lang w:val="uk-UA"/>
              </w:rPr>
              <w:t>о-</w:t>
            </w:r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громадські</w:t>
            </w:r>
            <w:proofErr w:type="spellEnd"/>
            <w:r w:rsidRPr="0046468F">
              <w:rPr>
                <w:sz w:val="24"/>
              </w:rPr>
              <w:t xml:space="preserve"> права та </w:t>
            </w:r>
            <w:proofErr w:type="spellStart"/>
            <w:r w:rsidRPr="0046468F">
              <w:rPr>
                <w:sz w:val="24"/>
              </w:rPr>
              <w:t>обов’язки</w:t>
            </w:r>
            <w:proofErr w:type="spellEnd"/>
          </w:p>
        </w:tc>
        <w:tc>
          <w:tcPr>
            <w:tcW w:w="1985" w:type="dxa"/>
            <w:gridSpan w:val="4"/>
          </w:tcPr>
          <w:p w:rsidR="00602FBC" w:rsidRPr="0046468F" w:rsidRDefault="00602FBC" w:rsidP="000B7389">
            <w:pPr>
              <w:rPr>
                <w:b/>
                <w:sz w:val="24"/>
              </w:rPr>
            </w:pPr>
            <w:proofErr w:type="spellStart"/>
            <w:r w:rsidRPr="0046468F">
              <w:rPr>
                <w:sz w:val="24"/>
              </w:rPr>
              <w:t>Формувати</w:t>
            </w:r>
            <w:proofErr w:type="spellEnd"/>
            <w:r w:rsidRPr="0046468F">
              <w:rPr>
                <w:sz w:val="24"/>
              </w:rPr>
              <w:t xml:space="preserve"> свою </w:t>
            </w:r>
            <w:proofErr w:type="spellStart"/>
            <w:r w:rsidRPr="0046468F">
              <w:rPr>
                <w:sz w:val="24"/>
              </w:rPr>
              <w:t>громадянську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proofErr w:type="gramStart"/>
            <w:r w:rsidRPr="0046468F">
              <w:rPr>
                <w:sz w:val="24"/>
              </w:rPr>
              <w:t>св</w:t>
            </w:r>
            <w:proofErr w:type="gramEnd"/>
            <w:r w:rsidRPr="0046468F">
              <w:rPr>
                <w:sz w:val="24"/>
              </w:rPr>
              <w:t>ідомість</w:t>
            </w:r>
            <w:proofErr w:type="spellEnd"/>
            <w:r w:rsidRPr="0046468F">
              <w:rPr>
                <w:sz w:val="24"/>
              </w:rPr>
              <w:t xml:space="preserve">, </w:t>
            </w:r>
            <w:proofErr w:type="spellStart"/>
            <w:r w:rsidRPr="0046468F">
              <w:rPr>
                <w:sz w:val="24"/>
              </w:rPr>
              <w:t>вміти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діяти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відповідно</w:t>
            </w:r>
            <w:proofErr w:type="spellEnd"/>
            <w:r w:rsidRPr="0046468F">
              <w:rPr>
                <w:sz w:val="24"/>
              </w:rPr>
              <w:t xml:space="preserve"> до </w:t>
            </w:r>
            <w:proofErr w:type="spellStart"/>
            <w:r w:rsidRPr="0046468F">
              <w:rPr>
                <w:sz w:val="24"/>
              </w:rPr>
              <w:t>неї</w:t>
            </w:r>
            <w:proofErr w:type="spellEnd"/>
          </w:p>
        </w:tc>
        <w:tc>
          <w:tcPr>
            <w:tcW w:w="1842" w:type="dxa"/>
          </w:tcPr>
          <w:p w:rsidR="00602FBC" w:rsidRPr="0046468F" w:rsidRDefault="00602FBC" w:rsidP="000B7389">
            <w:pPr>
              <w:rPr>
                <w:b/>
                <w:sz w:val="24"/>
              </w:rPr>
            </w:pPr>
            <w:proofErr w:type="spellStart"/>
            <w:r w:rsidRPr="0046468F">
              <w:rPr>
                <w:sz w:val="24"/>
              </w:rPr>
              <w:t>Здатність</w:t>
            </w:r>
            <w:proofErr w:type="spellEnd"/>
            <w:r w:rsidRPr="0046468F">
              <w:rPr>
                <w:sz w:val="24"/>
              </w:rPr>
              <w:t xml:space="preserve"> донести свою </w:t>
            </w:r>
            <w:proofErr w:type="spellStart"/>
            <w:r w:rsidRPr="0046468F">
              <w:rPr>
                <w:sz w:val="24"/>
              </w:rPr>
              <w:t>громадську</w:t>
            </w:r>
            <w:proofErr w:type="spellEnd"/>
            <w:r w:rsidRPr="0046468F">
              <w:rPr>
                <w:sz w:val="24"/>
              </w:rPr>
              <w:t xml:space="preserve"> та </w:t>
            </w:r>
            <w:proofErr w:type="spellStart"/>
            <w:proofErr w:type="gramStart"/>
            <w:r w:rsidRPr="0046468F">
              <w:rPr>
                <w:sz w:val="24"/>
              </w:rPr>
              <w:t>соц</w:t>
            </w:r>
            <w:proofErr w:type="gramEnd"/>
            <w:r w:rsidRPr="0046468F">
              <w:rPr>
                <w:sz w:val="24"/>
              </w:rPr>
              <w:t>іальну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позицію</w:t>
            </w:r>
            <w:proofErr w:type="spellEnd"/>
          </w:p>
        </w:tc>
        <w:tc>
          <w:tcPr>
            <w:tcW w:w="1985" w:type="dxa"/>
          </w:tcPr>
          <w:p w:rsidR="00602FBC" w:rsidRPr="0046468F" w:rsidRDefault="00602FBC" w:rsidP="000B7389">
            <w:pPr>
              <w:rPr>
                <w:b/>
                <w:sz w:val="24"/>
              </w:rPr>
            </w:pPr>
            <w:proofErr w:type="spellStart"/>
            <w:r w:rsidRPr="0046468F">
              <w:rPr>
                <w:sz w:val="24"/>
              </w:rPr>
              <w:t>Відповідати</w:t>
            </w:r>
            <w:proofErr w:type="spellEnd"/>
            <w:r w:rsidRPr="0046468F">
              <w:rPr>
                <w:sz w:val="24"/>
              </w:rPr>
              <w:t xml:space="preserve"> за </w:t>
            </w:r>
            <w:proofErr w:type="gramStart"/>
            <w:r w:rsidRPr="0046468F">
              <w:rPr>
                <w:sz w:val="24"/>
              </w:rPr>
              <w:t>свою</w:t>
            </w:r>
            <w:proofErr w:type="gram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громадянську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позицію</w:t>
            </w:r>
            <w:proofErr w:type="spellEnd"/>
            <w:r w:rsidRPr="0046468F">
              <w:rPr>
                <w:sz w:val="24"/>
              </w:rPr>
              <w:t xml:space="preserve"> та </w:t>
            </w:r>
            <w:proofErr w:type="spellStart"/>
            <w:r w:rsidRPr="0046468F">
              <w:rPr>
                <w:sz w:val="24"/>
              </w:rPr>
              <w:t>діяльність</w:t>
            </w:r>
            <w:proofErr w:type="spellEnd"/>
          </w:p>
        </w:tc>
      </w:tr>
      <w:tr w:rsidR="00602FBC" w:rsidRPr="0046468F" w:rsidTr="0044690C">
        <w:tc>
          <w:tcPr>
            <w:tcW w:w="10632" w:type="dxa"/>
            <w:gridSpan w:val="11"/>
          </w:tcPr>
          <w:p w:rsidR="00602FBC" w:rsidRPr="0046468F" w:rsidRDefault="00602FBC" w:rsidP="009B7360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46468F">
              <w:rPr>
                <w:b/>
                <w:sz w:val="24"/>
                <w:lang w:eastAsia="uk-UA"/>
              </w:rPr>
              <w:t>Спец</w:t>
            </w:r>
            <w:proofErr w:type="gramEnd"/>
            <w:r w:rsidRPr="0046468F">
              <w:rPr>
                <w:b/>
                <w:sz w:val="24"/>
                <w:lang w:eastAsia="uk-UA"/>
              </w:rPr>
              <w:t>іальні</w:t>
            </w:r>
            <w:proofErr w:type="spellEnd"/>
            <w:r w:rsidRPr="0046468F">
              <w:rPr>
                <w:b/>
                <w:sz w:val="24"/>
                <w:lang w:eastAsia="uk-UA"/>
              </w:rPr>
              <w:t xml:space="preserve"> (</w:t>
            </w:r>
            <w:proofErr w:type="spellStart"/>
            <w:r w:rsidRPr="0046468F">
              <w:rPr>
                <w:b/>
                <w:sz w:val="24"/>
                <w:lang w:eastAsia="uk-UA"/>
              </w:rPr>
              <w:t>фахові</w:t>
            </w:r>
            <w:proofErr w:type="spellEnd"/>
            <w:r w:rsidRPr="0046468F">
              <w:rPr>
                <w:b/>
                <w:sz w:val="24"/>
                <w:lang w:eastAsia="uk-UA"/>
              </w:rPr>
              <w:t xml:space="preserve">, </w:t>
            </w:r>
            <w:proofErr w:type="spellStart"/>
            <w:r w:rsidRPr="0046468F">
              <w:rPr>
                <w:b/>
                <w:sz w:val="24"/>
                <w:lang w:eastAsia="uk-UA"/>
              </w:rPr>
              <w:t>предметні</w:t>
            </w:r>
            <w:proofErr w:type="spellEnd"/>
            <w:r w:rsidRPr="0046468F">
              <w:rPr>
                <w:b/>
                <w:sz w:val="24"/>
                <w:lang w:eastAsia="uk-UA"/>
              </w:rPr>
              <w:t xml:space="preserve">) </w:t>
            </w:r>
            <w:proofErr w:type="spellStart"/>
            <w:r w:rsidRPr="0046468F">
              <w:rPr>
                <w:b/>
                <w:sz w:val="24"/>
                <w:lang w:eastAsia="uk-UA"/>
              </w:rPr>
              <w:t>компетентності</w:t>
            </w:r>
            <w:proofErr w:type="spellEnd"/>
          </w:p>
        </w:tc>
      </w:tr>
      <w:tr w:rsidR="00602FBC" w:rsidRPr="0046468F" w:rsidTr="0044690C">
        <w:tc>
          <w:tcPr>
            <w:tcW w:w="425" w:type="dxa"/>
          </w:tcPr>
          <w:p w:rsidR="00602FBC" w:rsidRPr="0046468F" w:rsidRDefault="00602FBC" w:rsidP="009B7360">
            <w:pPr>
              <w:rPr>
                <w:sz w:val="24"/>
              </w:rPr>
            </w:pPr>
            <w:r w:rsidRPr="0046468F">
              <w:rPr>
                <w:sz w:val="24"/>
              </w:rPr>
              <w:t>1.</w:t>
            </w:r>
          </w:p>
        </w:tc>
        <w:tc>
          <w:tcPr>
            <w:tcW w:w="2411" w:type="dxa"/>
            <w:gridSpan w:val="2"/>
          </w:tcPr>
          <w:p w:rsidR="00602FBC" w:rsidRPr="0046468F" w:rsidRDefault="00EA05EF" w:rsidP="004E76B3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З</w:t>
            </w:r>
            <w:r w:rsidR="004E76B3" w:rsidRPr="0046468F">
              <w:rPr>
                <w:sz w:val="24"/>
              </w:rPr>
              <w:t>датність</w:t>
            </w:r>
            <w:proofErr w:type="spellEnd"/>
            <w:r w:rsidR="004E76B3" w:rsidRPr="0046468F">
              <w:rPr>
                <w:sz w:val="24"/>
              </w:rPr>
              <w:t xml:space="preserve"> до </w:t>
            </w:r>
            <w:proofErr w:type="spellStart"/>
            <w:r w:rsidR="004E76B3" w:rsidRPr="0046468F">
              <w:rPr>
                <w:sz w:val="24"/>
              </w:rPr>
              <w:t>аналізу</w:t>
            </w:r>
            <w:proofErr w:type="spellEnd"/>
            <w:r w:rsidR="004E76B3" w:rsidRPr="0046468F">
              <w:rPr>
                <w:sz w:val="24"/>
              </w:rPr>
              <w:t xml:space="preserve"> </w:t>
            </w:r>
            <w:proofErr w:type="spellStart"/>
            <w:r w:rsidR="004E76B3" w:rsidRPr="0046468F">
              <w:rPr>
                <w:sz w:val="24"/>
              </w:rPr>
              <w:t>відповідності</w:t>
            </w:r>
            <w:proofErr w:type="spellEnd"/>
            <w:r w:rsidR="004E76B3" w:rsidRPr="0046468F">
              <w:rPr>
                <w:sz w:val="24"/>
              </w:rPr>
              <w:t xml:space="preserve"> </w:t>
            </w:r>
            <w:proofErr w:type="spellStart"/>
            <w:r w:rsidR="004E76B3" w:rsidRPr="0046468F">
              <w:rPr>
                <w:sz w:val="24"/>
              </w:rPr>
              <w:t>структури</w:t>
            </w:r>
            <w:proofErr w:type="spellEnd"/>
            <w:r w:rsidR="004E76B3" w:rsidRPr="0046468F">
              <w:rPr>
                <w:sz w:val="24"/>
              </w:rPr>
              <w:t xml:space="preserve"> </w:t>
            </w:r>
            <w:proofErr w:type="spellStart"/>
            <w:r w:rsidR="004E76B3" w:rsidRPr="0046468F">
              <w:rPr>
                <w:sz w:val="24"/>
              </w:rPr>
              <w:t>біоорганічних</w:t>
            </w:r>
            <w:proofErr w:type="spellEnd"/>
            <w:r w:rsidR="004E76B3" w:rsidRPr="0046468F">
              <w:rPr>
                <w:sz w:val="24"/>
              </w:rPr>
              <w:t xml:space="preserve"> </w:t>
            </w:r>
            <w:proofErr w:type="spellStart"/>
            <w:r w:rsidR="004E76B3" w:rsidRPr="0046468F">
              <w:rPr>
                <w:sz w:val="24"/>
              </w:rPr>
              <w:t>речовин</w:t>
            </w:r>
            <w:proofErr w:type="spellEnd"/>
            <w:r w:rsidR="004E76B3" w:rsidRPr="0046468F">
              <w:rPr>
                <w:sz w:val="24"/>
              </w:rPr>
              <w:t xml:space="preserve"> </w:t>
            </w:r>
            <w:proofErr w:type="spellStart"/>
            <w:r w:rsidR="004E76B3" w:rsidRPr="0046468F">
              <w:rPr>
                <w:sz w:val="24"/>
              </w:rPr>
              <w:t>фізіологічним</w:t>
            </w:r>
            <w:proofErr w:type="spellEnd"/>
            <w:r w:rsidR="004E76B3" w:rsidRPr="0046468F">
              <w:rPr>
                <w:sz w:val="24"/>
              </w:rPr>
              <w:t xml:space="preserve"> </w:t>
            </w:r>
            <w:proofErr w:type="spellStart"/>
            <w:r w:rsidR="004E76B3" w:rsidRPr="0046468F">
              <w:rPr>
                <w:sz w:val="24"/>
              </w:rPr>
              <w:t>функціям</w:t>
            </w:r>
            <w:proofErr w:type="spellEnd"/>
            <w:r w:rsidR="004E76B3" w:rsidRPr="0046468F">
              <w:rPr>
                <w:sz w:val="24"/>
              </w:rPr>
              <w:t xml:space="preserve">, </w:t>
            </w:r>
            <w:proofErr w:type="spellStart"/>
            <w:r w:rsidR="004E76B3" w:rsidRPr="0046468F">
              <w:rPr>
                <w:sz w:val="24"/>
              </w:rPr>
              <w:t>які</w:t>
            </w:r>
            <w:proofErr w:type="spellEnd"/>
            <w:r w:rsidR="004E76B3" w:rsidRPr="0046468F">
              <w:rPr>
                <w:sz w:val="24"/>
              </w:rPr>
              <w:t xml:space="preserve"> </w:t>
            </w:r>
            <w:proofErr w:type="spellStart"/>
            <w:r w:rsidR="004E76B3" w:rsidRPr="0046468F">
              <w:rPr>
                <w:sz w:val="24"/>
              </w:rPr>
              <w:t>виконуються</w:t>
            </w:r>
            <w:proofErr w:type="spellEnd"/>
            <w:r w:rsidR="004E76B3" w:rsidRPr="0046468F">
              <w:rPr>
                <w:sz w:val="24"/>
              </w:rPr>
              <w:t xml:space="preserve"> </w:t>
            </w:r>
            <w:proofErr w:type="gramStart"/>
            <w:r w:rsidR="004E76B3" w:rsidRPr="0046468F">
              <w:rPr>
                <w:sz w:val="24"/>
              </w:rPr>
              <w:t>в</w:t>
            </w:r>
            <w:proofErr w:type="gramEnd"/>
            <w:r w:rsidR="004E76B3" w:rsidRPr="0046468F">
              <w:rPr>
                <w:sz w:val="24"/>
              </w:rPr>
              <w:t xml:space="preserve"> </w:t>
            </w:r>
            <w:proofErr w:type="gramStart"/>
            <w:r w:rsidR="004E76B3" w:rsidRPr="0046468F">
              <w:rPr>
                <w:sz w:val="24"/>
              </w:rPr>
              <w:t>живому</w:t>
            </w:r>
            <w:proofErr w:type="gramEnd"/>
            <w:r w:rsidR="004E76B3" w:rsidRPr="0046468F">
              <w:rPr>
                <w:sz w:val="24"/>
              </w:rPr>
              <w:t xml:space="preserve"> </w:t>
            </w:r>
            <w:proofErr w:type="spellStart"/>
            <w:r w:rsidR="004E76B3" w:rsidRPr="0046468F">
              <w:rPr>
                <w:sz w:val="24"/>
              </w:rPr>
              <w:t>організмі</w:t>
            </w:r>
            <w:proofErr w:type="spellEnd"/>
            <w:r w:rsidR="004E76B3" w:rsidRPr="0046468F">
              <w:rPr>
                <w:sz w:val="24"/>
              </w:rPr>
              <w:t xml:space="preserve">; </w:t>
            </w:r>
          </w:p>
        </w:tc>
        <w:tc>
          <w:tcPr>
            <w:tcW w:w="1984" w:type="dxa"/>
            <w:gridSpan w:val="2"/>
          </w:tcPr>
          <w:p w:rsidR="00135E26" w:rsidRPr="0046468F" w:rsidRDefault="00602FBC" w:rsidP="00135E26">
            <w:pPr>
              <w:rPr>
                <w:sz w:val="24"/>
                <w:lang w:val="uk-UA"/>
              </w:rPr>
            </w:pPr>
            <w:proofErr w:type="spellStart"/>
            <w:r w:rsidRPr="0046468F">
              <w:rPr>
                <w:sz w:val="24"/>
              </w:rPr>
              <w:t>Мати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proofErr w:type="gramStart"/>
            <w:r w:rsidRPr="0046468F">
              <w:rPr>
                <w:sz w:val="24"/>
              </w:rPr>
              <w:t>спец</w:t>
            </w:r>
            <w:proofErr w:type="gramEnd"/>
            <w:r w:rsidRPr="0046468F">
              <w:rPr>
                <w:sz w:val="24"/>
              </w:rPr>
              <w:t>іалізовані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знання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щодо</w:t>
            </w:r>
            <w:proofErr w:type="spellEnd"/>
            <w:r w:rsidRPr="0046468F">
              <w:rPr>
                <w:sz w:val="24"/>
              </w:rPr>
              <w:t xml:space="preserve"> </w:t>
            </w:r>
          </w:p>
          <w:p w:rsidR="00135E26" w:rsidRPr="0046468F" w:rsidRDefault="00EE6406" w:rsidP="00135E26">
            <w:pPr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будови</w:t>
            </w:r>
            <w:r w:rsidRPr="0046468F">
              <w:rPr>
                <w:sz w:val="24"/>
              </w:rPr>
              <w:t xml:space="preserve"> структур</w:t>
            </w:r>
            <w:r w:rsidR="00135E26" w:rsidRPr="0046468F">
              <w:rPr>
                <w:sz w:val="24"/>
              </w:rPr>
              <w:t xml:space="preserve"> </w:t>
            </w:r>
            <w:proofErr w:type="spellStart"/>
            <w:r w:rsidR="00135E26" w:rsidRPr="0046468F">
              <w:rPr>
                <w:sz w:val="24"/>
              </w:rPr>
              <w:t>біоорганічних</w:t>
            </w:r>
            <w:proofErr w:type="spellEnd"/>
            <w:r w:rsidR="00135E26" w:rsidRPr="0046468F">
              <w:rPr>
                <w:sz w:val="24"/>
              </w:rPr>
              <w:t xml:space="preserve"> </w:t>
            </w:r>
            <w:proofErr w:type="spellStart"/>
            <w:r w:rsidR="00135E26" w:rsidRPr="0046468F">
              <w:rPr>
                <w:sz w:val="24"/>
              </w:rPr>
              <w:t>речовин</w:t>
            </w:r>
            <w:proofErr w:type="spellEnd"/>
            <w:r w:rsidR="00135E26" w:rsidRPr="0046468F">
              <w:rPr>
                <w:sz w:val="24"/>
              </w:rPr>
              <w:t xml:space="preserve"> </w:t>
            </w:r>
            <w:r w:rsidRPr="0046468F">
              <w:rPr>
                <w:sz w:val="24"/>
                <w:lang w:val="uk-UA"/>
              </w:rPr>
              <w:t xml:space="preserve">та їх відповідності </w:t>
            </w:r>
            <w:proofErr w:type="spellStart"/>
            <w:r w:rsidR="00135E26" w:rsidRPr="0046468F">
              <w:rPr>
                <w:sz w:val="24"/>
              </w:rPr>
              <w:t>фізіологічним</w:t>
            </w:r>
            <w:proofErr w:type="spellEnd"/>
            <w:r w:rsidR="00135E26" w:rsidRPr="0046468F">
              <w:rPr>
                <w:sz w:val="24"/>
              </w:rPr>
              <w:t xml:space="preserve"> </w:t>
            </w:r>
            <w:proofErr w:type="spellStart"/>
            <w:r w:rsidR="00135E26" w:rsidRPr="0046468F">
              <w:rPr>
                <w:sz w:val="24"/>
              </w:rPr>
              <w:t>функціям</w:t>
            </w:r>
            <w:proofErr w:type="spellEnd"/>
            <w:r w:rsidR="00135E26" w:rsidRPr="0046468F">
              <w:rPr>
                <w:sz w:val="24"/>
              </w:rPr>
              <w:t xml:space="preserve">, </w:t>
            </w:r>
            <w:proofErr w:type="spellStart"/>
            <w:r w:rsidR="00135E26" w:rsidRPr="0046468F">
              <w:rPr>
                <w:sz w:val="24"/>
              </w:rPr>
              <w:t>які</w:t>
            </w:r>
            <w:proofErr w:type="spellEnd"/>
            <w:r w:rsidR="00135E26" w:rsidRPr="0046468F">
              <w:rPr>
                <w:sz w:val="24"/>
              </w:rPr>
              <w:t xml:space="preserve"> </w:t>
            </w:r>
            <w:proofErr w:type="spellStart"/>
            <w:r w:rsidR="00135E26" w:rsidRPr="0046468F">
              <w:rPr>
                <w:sz w:val="24"/>
              </w:rPr>
              <w:t>виконуються</w:t>
            </w:r>
            <w:proofErr w:type="spellEnd"/>
            <w:r w:rsidR="00135E26" w:rsidRPr="0046468F">
              <w:rPr>
                <w:sz w:val="24"/>
              </w:rPr>
              <w:t xml:space="preserve"> в живому </w:t>
            </w:r>
            <w:proofErr w:type="spellStart"/>
            <w:r w:rsidR="00135E26" w:rsidRPr="0046468F">
              <w:rPr>
                <w:sz w:val="24"/>
              </w:rPr>
              <w:t>організмі</w:t>
            </w:r>
            <w:proofErr w:type="spellEnd"/>
          </w:p>
          <w:p w:rsidR="00AB7ADF" w:rsidRPr="0046468F" w:rsidRDefault="00AB7ADF" w:rsidP="00135E26">
            <w:pPr>
              <w:rPr>
                <w:b/>
                <w:i/>
                <w:color w:val="FF0000"/>
                <w:sz w:val="24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11358D" w:rsidRPr="0046468F" w:rsidRDefault="00602FBC" w:rsidP="0011358D">
            <w:pPr>
              <w:rPr>
                <w:sz w:val="24"/>
                <w:lang w:val="uk-UA"/>
              </w:rPr>
            </w:pPr>
            <w:r w:rsidRPr="00721460">
              <w:rPr>
                <w:sz w:val="24"/>
                <w:lang w:val="uk-UA"/>
              </w:rPr>
              <w:t xml:space="preserve">Вміти набуті знання </w:t>
            </w:r>
            <w:proofErr w:type="spellStart"/>
            <w:r w:rsidR="00504EF4" w:rsidRPr="0046468F">
              <w:rPr>
                <w:sz w:val="24"/>
                <w:lang w:val="uk-UA"/>
              </w:rPr>
              <w:t>використовува</w:t>
            </w:r>
            <w:r w:rsidR="005A0C0B" w:rsidRPr="0046468F">
              <w:rPr>
                <w:sz w:val="24"/>
                <w:lang w:val="uk-UA"/>
              </w:rPr>
              <w:t>-</w:t>
            </w:r>
            <w:r w:rsidR="005E6591" w:rsidRPr="0046468F">
              <w:rPr>
                <w:sz w:val="24"/>
                <w:lang w:val="uk-UA"/>
              </w:rPr>
              <w:t>ти</w:t>
            </w:r>
            <w:proofErr w:type="spellEnd"/>
            <w:r w:rsidR="005E6591" w:rsidRPr="0046468F">
              <w:rPr>
                <w:sz w:val="24"/>
                <w:lang w:val="uk-UA"/>
              </w:rPr>
              <w:t xml:space="preserve"> для </w:t>
            </w:r>
            <w:r w:rsidR="005A0C0B" w:rsidRPr="0046468F">
              <w:rPr>
                <w:sz w:val="24"/>
                <w:lang w:val="uk-UA"/>
              </w:rPr>
              <w:t xml:space="preserve">аналізу </w:t>
            </w:r>
            <w:r w:rsidR="0011358D" w:rsidRPr="00721460">
              <w:rPr>
                <w:sz w:val="24"/>
                <w:lang w:val="uk-UA"/>
              </w:rPr>
              <w:t>відповідності структури біоорганічних речовин фізіологі</w:t>
            </w:r>
            <w:r w:rsidR="00EE6406" w:rsidRPr="00721460">
              <w:rPr>
                <w:sz w:val="24"/>
                <w:lang w:val="uk-UA"/>
              </w:rPr>
              <w:t>чним функціям</w:t>
            </w:r>
            <w:r w:rsidR="00504EF4" w:rsidRPr="0046468F">
              <w:rPr>
                <w:sz w:val="24"/>
                <w:lang w:val="uk-UA"/>
              </w:rPr>
              <w:t xml:space="preserve"> </w:t>
            </w:r>
            <w:r w:rsidR="0011358D" w:rsidRPr="00721460">
              <w:rPr>
                <w:sz w:val="24"/>
                <w:lang w:val="uk-UA"/>
              </w:rPr>
              <w:t>живо</w:t>
            </w:r>
            <w:r w:rsidR="00504EF4" w:rsidRPr="0046468F">
              <w:rPr>
                <w:sz w:val="24"/>
                <w:lang w:val="uk-UA"/>
              </w:rPr>
              <w:t>го</w:t>
            </w:r>
            <w:r w:rsidR="00504EF4" w:rsidRPr="00721460">
              <w:rPr>
                <w:sz w:val="24"/>
                <w:lang w:val="uk-UA"/>
              </w:rPr>
              <w:t xml:space="preserve"> організм</w:t>
            </w:r>
            <w:r w:rsidR="00504EF4" w:rsidRPr="0046468F">
              <w:rPr>
                <w:sz w:val="24"/>
                <w:lang w:val="uk-UA"/>
              </w:rPr>
              <w:t>у</w:t>
            </w:r>
          </w:p>
          <w:p w:rsidR="00AB7ADF" w:rsidRPr="0046468F" w:rsidRDefault="00AB7ADF" w:rsidP="009B7360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622FA3" w:rsidRPr="0046468F" w:rsidRDefault="00602FBC" w:rsidP="00622FA3">
            <w:pPr>
              <w:rPr>
                <w:sz w:val="24"/>
                <w:lang w:val="uk-UA"/>
              </w:rPr>
            </w:pPr>
            <w:r w:rsidRPr="0046468F">
              <w:rPr>
                <w:sz w:val="24"/>
              </w:rPr>
              <w:t xml:space="preserve">Грамотно </w:t>
            </w:r>
            <w:r w:rsidR="00504EF4" w:rsidRPr="0046468F">
              <w:rPr>
                <w:sz w:val="24"/>
                <w:lang w:val="uk-UA"/>
              </w:rPr>
              <w:t>обговорювати</w:t>
            </w:r>
            <w:r w:rsidR="00622FA3" w:rsidRPr="0046468F">
              <w:rPr>
                <w:sz w:val="24"/>
              </w:rPr>
              <w:t xml:space="preserve"> </w:t>
            </w:r>
            <w:proofErr w:type="spellStart"/>
            <w:r w:rsidR="00622FA3" w:rsidRPr="0046468F">
              <w:rPr>
                <w:sz w:val="24"/>
              </w:rPr>
              <w:t>фізіологічн</w:t>
            </w:r>
            <w:proofErr w:type="spellEnd"/>
            <w:r w:rsidR="00622FA3" w:rsidRPr="0046468F">
              <w:rPr>
                <w:sz w:val="24"/>
                <w:lang w:val="uk-UA"/>
              </w:rPr>
              <w:t xml:space="preserve">і </w:t>
            </w:r>
            <w:proofErr w:type="spellStart"/>
            <w:r w:rsidR="00622FA3" w:rsidRPr="0046468F">
              <w:rPr>
                <w:sz w:val="24"/>
              </w:rPr>
              <w:t>функці</w:t>
            </w:r>
            <w:proofErr w:type="spellEnd"/>
            <w:r w:rsidR="00622FA3" w:rsidRPr="0046468F">
              <w:rPr>
                <w:sz w:val="24"/>
                <w:lang w:val="uk-UA"/>
              </w:rPr>
              <w:t xml:space="preserve">ї </w:t>
            </w:r>
            <w:r w:rsidR="00622FA3" w:rsidRPr="0046468F">
              <w:rPr>
                <w:sz w:val="24"/>
              </w:rPr>
              <w:t>живо</w:t>
            </w:r>
            <w:proofErr w:type="spellStart"/>
            <w:r w:rsidR="00622FA3" w:rsidRPr="0046468F">
              <w:rPr>
                <w:sz w:val="24"/>
                <w:lang w:val="uk-UA"/>
              </w:rPr>
              <w:t>го</w:t>
            </w:r>
            <w:proofErr w:type="spellEnd"/>
            <w:r w:rsidR="00622FA3" w:rsidRPr="0046468F">
              <w:rPr>
                <w:sz w:val="24"/>
              </w:rPr>
              <w:t xml:space="preserve"> </w:t>
            </w:r>
            <w:proofErr w:type="spellStart"/>
            <w:r w:rsidR="00622FA3" w:rsidRPr="0046468F">
              <w:rPr>
                <w:sz w:val="24"/>
              </w:rPr>
              <w:t>організм</w:t>
            </w:r>
            <w:proofErr w:type="spellEnd"/>
            <w:r w:rsidR="00622FA3" w:rsidRPr="0046468F">
              <w:rPr>
                <w:sz w:val="24"/>
                <w:lang w:val="uk-UA"/>
              </w:rPr>
              <w:t>у</w:t>
            </w:r>
          </w:p>
          <w:p w:rsidR="00602FBC" w:rsidRPr="0046468F" w:rsidRDefault="00504EF4" w:rsidP="00622FA3">
            <w:pPr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 xml:space="preserve"> </w:t>
            </w:r>
            <w:proofErr w:type="spellStart"/>
            <w:r w:rsidR="00602FBC" w:rsidRPr="0046468F">
              <w:rPr>
                <w:sz w:val="24"/>
              </w:rPr>
              <w:t>застосовуючи</w:t>
            </w:r>
            <w:proofErr w:type="spellEnd"/>
            <w:r w:rsidR="00602FBC" w:rsidRPr="0046468F">
              <w:rPr>
                <w:sz w:val="24"/>
              </w:rPr>
              <w:t xml:space="preserve"> </w:t>
            </w:r>
            <w:proofErr w:type="spellStart"/>
            <w:proofErr w:type="gramStart"/>
            <w:r w:rsidR="00602FBC" w:rsidRPr="0046468F">
              <w:rPr>
                <w:sz w:val="24"/>
              </w:rPr>
              <w:t>спец</w:t>
            </w:r>
            <w:proofErr w:type="gramEnd"/>
            <w:r w:rsidR="00602FBC" w:rsidRPr="0046468F">
              <w:rPr>
                <w:sz w:val="24"/>
              </w:rPr>
              <w:t>іальну</w:t>
            </w:r>
            <w:proofErr w:type="spellEnd"/>
            <w:r w:rsidR="00602FBC" w:rsidRPr="0046468F">
              <w:rPr>
                <w:sz w:val="24"/>
              </w:rPr>
              <w:t xml:space="preserve"> </w:t>
            </w:r>
            <w:proofErr w:type="spellStart"/>
            <w:r w:rsidR="00602FBC" w:rsidRPr="0046468F">
              <w:rPr>
                <w:sz w:val="24"/>
              </w:rPr>
              <w:t>термінологію</w:t>
            </w:r>
            <w:proofErr w:type="spellEnd"/>
            <w:r w:rsidR="00622FA3" w:rsidRPr="0046468F">
              <w:rPr>
                <w:sz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602FBC" w:rsidRPr="0046468F" w:rsidRDefault="00602FBC" w:rsidP="009B7360">
            <w:pPr>
              <w:rPr>
                <w:sz w:val="24"/>
              </w:rPr>
            </w:pPr>
            <w:r w:rsidRPr="0046468F">
              <w:rPr>
                <w:sz w:val="24"/>
              </w:rPr>
              <w:t xml:space="preserve">Нести </w:t>
            </w:r>
            <w:proofErr w:type="spellStart"/>
            <w:r w:rsidRPr="0046468F">
              <w:rPr>
                <w:sz w:val="24"/>
              </w:rPr>
              <w:t>відповідальність</w:t>
            </w:r>
            <w:proofErr w:type="spellEnd"/>
            <w:r w:rsidRPr="0046468F">
              <w:rPr>
                <w:sz w:val="24"/>
              </w:rPr>
              <w:t xml:space="preserve"> за </w:t>
            </w:r>
            <w:proofErr w:type="spellStart"/>
            <w:r w:rsidRPr="0046468F">
              <w:rPr>
                <w:sz w:val="24"/>
              </w:rPr>
              <w:t>грамотність</w:t>
            </w:r>
            <w:proofErr w:type="spellEnd"/>
            <w:r w:rsidRPr="0046468F">
              <w:rPr>
                <w:sz w:val="24"/>
              </w:rPr>
              <w:t xml:space="preserve"> у </w:t>
            </w:r>
            <w:proofErr w:type="spellStart"/>
            <w:r w:rsidRPr="0046468F">
              <w:rPr>
                <w:sz w:val="24"/>
              </w:rPr>
              <w:t>професійному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спілкуванні</w:t>
            </w:r>
            <w:proofErr w:type="spellEnd"/>
            <w:r w:rsidRPr="0046468F">
              <w:rPr>
                <w:sz w:val="24"/>
              </w:rPr>
              <w:t>.</w:t>
            </w:r>
          </w:p>
        </w:tc>
      </w:tr>
      <w:tr w:rsidR="00602FBC" w:rsidRPr="0046468F" w:rsidTr="0044690C">
        <w:tc>
          <w:tcPr>
            <w:tcW w:w="425" w:type="dxa"/>
          </w:tcPr>
          <w:p w:rsidR="00602FBC" w:rsidRPr="0046468F" w:rsidRDefault="00602FBC" w:rsidP="009B7360">
            <w:pPr>
              <w:rPr>
                <w:sz w:val="24"/>
              </w:rPr>
            </w:pPr>
            <w:r w:rsidRPr="0046468F">
              <w:rPr>
                <w:sz w:val="24"/>
              </w:rPr>
              <w:t>2.</w:t>
            </w:r>
          </w:p>
        </w:tc>
        <w:tc>
          <w:tcPr>
            <w:tcW w:w="2411" w:type="dxa"/>
            <w:gridSpan w:val="2"/>
          </w:tcPr>
          <w:p w:rsidR="00602FBC" w:rsidRPr="0046468F" w:rsidRDefault="00EA05EF" w:rsidP="00646643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З</w:t>
            </w:r>
            <w:r w:rsidR="00707CBD" w:rsidRPr="0046468F">
              <w:rPr>
                <w:sz w:val="24"/>
              </w:rPr>
              <w:t>датність</w:t>
            </w:r>
            <w:proofErr w:type="spellEnd"/>
            <w:r w:rsidR="00707CBD" w:rsidRPr="0046468F">
              <w:rPr>
                <w:sz w:val="24"/>
              </w:rPr>
              <w:t xml:space="preserve"> </w:t>
            </w:r>
            <w:proofErr w:type="spellStart"/>
            <w:r w:rsidR="004E76B3" w:rsidRPr="0046468F">
              <w:rPr>
                <w:sz w:val="24"/>
              </w:rPr>
              <w:t>інтерпретувати</w:t>
            </w:r>
            <w:proofErr w:type="spellEnd"/>
            <w:r w:rsidR="004E76B3" w:rsidRPr="0046468F">
              <w:rPr>
                <w:sz w:val="24"/>
              </w:rPr>
              <w:t xml:space="preserve"> </w:t>
            </w:r>
            <w:proofErr w:type="spellStart"/>
            <w:r w:rsidR="004E76B3" w:rsidRPr="0046468F">
              <w:rPr>
                <w:sz w:val="24"/>
              </w:rPr>
              <w:t>особливості</w:t>
            </w:r>
            <w:proofErr w:type="spellEnd"/>
            <w:r w:rsidR="004E76B3" w:rsidRPr="0046468F">
              <w:rPr>
                <w:sz w:val="24"/>
              </w:rPr>
              <w:t xml:space="preserve"> </w:t>
            </w:r>
            <w:proofErr w:type="spellStart"/>
            <w:r w:rsidR="004E76B3" w:rsidRPr="0046468F">
              <w:rPr>
                <w:sz w:val="24"/>
              </w:rPr>
              <w:t>фізіологічного</w:t>
            </w:r>
            <w:proofErr w:type="spellEnd"/>
            <w:r w:rsidR="004E76B3" w:rsidRPr="0046468F">
              <w:rPr>
                <w:sz w:val="24"/>
              </w:rPr>
              <w:t xml:space="preserve"> стану </w:t>
            </w:r>
            <w:proofErr w:type="spellStart"/>
            <w:r w:rsidR="004E76B3" w:rsidRPr="0046468F">
              <w:rPr>
                <w:sz w:val="24"/>
              </w:rPr>
              <w:t>організму</w:t>
            </w:r>
            <w:proofErr w:type="spellEnd"/>
            <w:r w:rsidR="004E76B3" w:rsidRPr="0046468F">
              <w:rPr>
                <w:sz w:val="24"/>
              </w:rPr>
              <w:t xml:space="preserve"> та </w:t>
            </w:r>
            <w:proofErr w:type="spellStart"/>
            <w:r w:rsidR="004E76B3" w:rsidRPr="0046468F">
              <w:rPr>
                <w:sz w:val="24"/>
              </w:rPr>
              <w:t>розвиток</w:t>
            </w:r>
            <w:proofErr w:type="spellEnd"/>
            <w:r w:rsidR="004E76B3" w:rsidRPr="0046468F">
              <w:rPr>
                <w:sz w:val="24"/>
              </w:rPr>
              <w:t xml:space="preserve"> </w:t>
            </w:r>
            <w:proofErr w:type="spellStart"/>
            <w:r w:rsidR="004E76B3" w:rsidRPr="0046468F">
              <w:rPr>
                <w:sz w:val="24"/>
              </w:rPr>
              <w:t>патологічних</w:t>
            </w:r>
            <w:proofErr w:type="spellEnd"/>
            <w:r w:rsidR="004E76B3" w:rsidRPr="0046468F">
              <w:rPr>
                <w:sz w:val="24"/>
              </w:rPr>
              <w:t xml:space="preserve"> </w:t>
            </w:r>
            <w:proofErr w:type="spellStart"/>
            <w:r w:rsidR="004E76B3" w:rsidRPr="0046468F">
              <w:rPr>
                <w:sz w:val="24"/>
              </w:rPr>
              <w:t>процесів</w:t>
            </w:r>
            <w:proofErr w:type="spellEnd"/>
            <w:r w:rsidR="004E76B3" w:rsidRPr="0046468F">
              <w:rPr>
                <w:sz w:val="24"/>
              </w:rPr>
              <w:t xml:space="preserve"> </w:t>
            </w:r>
            <w:proofErr w:type="spellStart"/>
            <w:r w:rsidR="004E76B3" w:rsidRPr="0046468F">
              <w:rPr>
                <w:sz w:val="24"/>
              </w:rPr>
              <w:t>згідно</w:t>
            </w:r>
            <w:proofErr w:type="spellEnd"/>
            <w:r w:rsidR="004E76B3" w:rsidRPr="0046468F">
              <w:rPr>
                <w:sz w:val="24"/>
              </w:rPr>
              <w:t xml:space="preserve">  </w:t>
            </w:r>
            <w:proofErr w:type="spellStart"/>
            <w:r w:rsidR="004E76B3" w:rsidRPr="0046468F">
              <w:rPr>
                <w:sz w:val="24"/>
              </w:rPr>
              <w:t>результатів</w:t>
            </w:r>
            <w:proofErr w:type="spellEnd"/>
            <w:r w:rsidR="004E76B3" w:rsidRPr="0046468F">
              <w:rPr>
                <w:sz w:val="24"/>
              </w:rPr>
              <w:t xml:space="preserve"> </w:t>
            </w:r>
            <w:proofErr w:type="spellStart"/>
            <w:r w:rsidR="004E76B3" w:rsidRPr="0046468F">
              <w:rPr>
                <w:sz w:val="24"/>
              </w:rPr>
              <w:lastRenderedPageBreak/>
              <w:t>лабораторних</w:t>
            </w:r>
            <w:proofErr w:type="spellEnd"/>
            <w:r w:rsidR="004E76B3" w:rsidRPr="0046468F">
              <w:rPr>
                <w:sz w:val="24"/>
              </w:rPr>
              <w:t xml:space="preserve"> </w:t>
            </w:r>
            <w:proofErr w:type="spellStart"/>
            <w:proofErr w:type="gramStart"/>
            <w:r w:rsidR="004E76B3" w:rsidRPr="0046468F">
              <w:rPr>
                <w:sz w:val="24"/>
              </w:rPr>
              <w:t>досл</w:t>
            </w:r>
            <w:proofErr w:type="gramEnd"/>
            <w:r w:rsidR="004E76B3" w:rsidRPr="0046468F">
              <w:rPr>
                <w:sz w:val="24"/>
              </w:rPr>
              <w:t>іджень</w:t>
            </w:r>
            <w:proofErr w:type="spellEnd"/>
            <w:r w:rsidR="004E76B3" w:rsidRPr="0046468F">
              <w:rPr>
                <w:sz w:val="24"/>
              </w:rPr>
              <w:t xml:space="preserve">; </w:t>
            </w:r>
          </w:p>
        </w:tc>
        <w:tc>
          <w:tcPr>
            <w:tcW w:w="1984" w:type="dxa"/>
            <w:gridSpan w:val="2"/>
          </w:tcPr>
          <w:p w:rsidR="00602FBC" w:rsidRPr="0046468F" w:rsidRDefault="00602FBC" w:rsidP="008B2D9A">
            <w:pPr>
              <w:rPr>
                <w:sz w:val="24"/>
              </w:rPr>
            </w:pPr>
            <w:r w:rsidRPr="0046468F">
              <w:rPr>
                <w:sz w:val="24"/>
              </w:rPr>
              <w:lastRenderedPageBreak/>
              <w:t xml:space="preserve">Знати </w:t>
            </w:r>
            <w:proofErr w:type="spellStart"/>
            <w:r w:rsidR="008B2D9A" w:rsidRPr="0046468F">
              <w:rPr>
                <w:sz w:val="24"/>
              </w:rPr>
              <w:t>принципи</w:t>
            </w:r>
            <w:proofErr w:type="spellEnd"/>
            <w:r w:rsidR="008B2D9A" w:rsidRPr="0046468F">
              <w:rPr>
                <w:sz w:val="24"/>
              </w:rPr>
              <w:t xml:space="preserve"> </w:t>
            </w:r>
            <w:proofErr w:type="spellStart"/>
            <w:r w:rsidR="008B2D9A" w:rsidRPr="0046468F">
              <w:rPr>
                <w:sz w:val="24"/>
              </w:rPr>
              <w:t>проведення</w:t>
            </w:r>
            <w:proofErr w:type="spellEnd"/>
            <w:r w:rsidR="008B2D9A" w:rsidRPr="0046468F">
              <w:rPr>
                <w:sz w:val="24"/>
              </w:rPr>
              <w:t xml:space="preserve"> </w:t>
            </w:r>
            <w:proofErr w:type="spellStart"/>
            <w:r w:rsidR="008B2D9A" w:rsidRPr="0046468F">
              <w:rPr>
                <w:sz w:val="24"/>
              </w:rPr>
              <w:t>лабораторних</w:t>
            </w:r>
            <w:proofErr w:type="spellEnd"/>
            <w:r w:rsidR="008B2D9A" w:rsidRPr="0046468F">
              <w:rPr>
                <w:sz w:val="24"/>
              </w:rPr>
              <w:t xml:space="preserve"> </w:t>
            </w:r>
            <w:proofErr w:type="spellStart"/>
            <w:r w:rsidR="008B2D9A" w:rsidRPr="0046468F">
              <w:rPr>
                <w:sz w:val="24"/>
              </w:rPr>
              <w:t>біохімічних</w:t>
            </w:r>
            <w:proofErr w:type="spellEnd"/>
            <w:r w:rsidR="008B2D9A" w:rsidRPr="0046468F">
              <w:rPr>
                <w:sz w:val="24"/>
              </w:rPr>
              <w:t xml:space="preserve"> </w:t>
            </w:r>
            <w:proofErr w:type="spellStart"/>
            <w:proofErr w:type="gramStart"/>
            <w:r w:rsidR="008B2D9A" w:rsidRPr="0046468F">
              <w:rPr>
                <w:sz w:val="24"/>
              </w:rPr>
              <w:t>досл</w:t>
            </w:r>
            <w:proofErr w:type="gramEnd"/>
            <w:r w:rsidR="008B2D9A" w:rsidRPr="0046468F">
              <w:rPr>
                <w:sz w:val="24"/>
              </w:rPr>
              <w:t>іджень</w:t>
            </w:r>
            <w:proofErr w:type="spellEnd"/>
          </w:p>
        </w:tc>
        <w:tc>
          <w:tcPr>
            <w:tcW w:w="1843" w:type="dxa"/>
            <w:gridSpan w:val="3"/>
          </w:tcPr>
          <w:p w:rsidR="00602FBC" w:rsidRPr="0046468F" w:rsidRDefault="00602FBC" w:rsidP="007067DF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Вміти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="007067DF" w:rsidRPr="0046468F">
              <w:rPr>
                <w:sz w:val="24"/>
              </w:rPr>
              <w:t>обґрунтувати</w:t>
            </w:r>
            <w:proofErr w:type="spellEnd"/>
            <w:r w:rsidR="007067DF" w:rsidRPr="0046468F">
              <w:rPr>
                <w:sz w:val="24"/>
              </w:rPr>
              <w:t xml:space="preserve"> </w:t>
            </w:r>
          </w:p>
          <w:p w:rsidR="00537D60" w:rsidRPr="0046468F" w:rsidRDefault="00537D60" w:rsidP="007067DF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результати</w:t>
            </w:r>
            <w:proofErr w:type="spellEnd"/>
          </w:p>
          <w:p w:rsidR="00537D60" w:rsidRPr="0046468F" w:rsidRDefault="00537D60" w:rsidP="007067DF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лабораторних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біохімічних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proofErr w:type="gramStart"/>
            <w:r w:rsidRPr="0046468F">
              <w:rPr>
                <w:sz w:val="24"/>
              </w:rPr>
              <w:t>досл</w:t>
            </w:r>
            <w:proofErr w:type="gramEnd"/>
            <w:r w:rsidRPr="0046468F">
              <w:rPr>
                <w:sz w:val="24"/>
              </w:rPr>
              <w:t>іджень</w:t>
            </w:r>
            <w:proofErr w:type="spellEnd"/>
          </w:p>
        </w:tc>
        <w:tc>
          <w:tcPr>
            <w:tcW w:w="1984" w:type="dxa"/>
            <w:gridSpan w:val="2"/>
          </w:tcPr>
          <w:p w:rsidR="00602FBC" w:rsidRPr="0046468F" w:rsidRDefault="00602FBC" w:rsidP="009B7360">
            <w:pPr>
              <w:rPr>
                <w:sz w:val="24"/>
              </w:rPr>
            </w:pPr>
            <w:r w:rsidRPr="0046468F">
              <w:rPr>
                <w:sz w:val="24"/>
              </w:rPr>
              <w:t xml:space="preserve">Грамотно </w:t>
            </w:r>
            <w:proofErr w:type="spellStart"/>
            <w:r w:rsidRPr="0046468F">
              <w:rPr>
                <w:sz w:val="24"/>
              </w:rPr>
              <w:t>вживати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професійні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терміни</w:t>
            </w:r>
            <w:proofErr w:type="spellEnd"/>
            <w:r w:rsidRPr="0046468F">
              <w:rPr>
                <w:sz w:val="24"/>
              </w:rPr>
              <w:t xml:space="preserve"> у </w:t>
            </w:r>
            <w:proofErr w:type="spellStart"/>
            <w:r w:rsidRPr="0046468F">
              <w:rPr>
                <w:sz w:val="24"/>
              </w:rPr>
              <w:t>науковій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спільноті</w:t>
            </w:r>
            <w:proofErr w:type="spellEnd"/>
            <w:r w:rsidRPr="0046468F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602FBC" w:rsidRPr="0046468F" w:rsidRDefault="00602FBC" w:rsidP="00537D60">
            <w:pPr>
              <w:rPr>
                <w:sz w:val="24"/>
                <w:lang w:val="uk-UA"/>
              </w:rPr>
            </w:pPr>
            <w:r w:rsidRPr="0046468F">
              <w:rPr>
                <w:sz w:val="24"/>
              </w:rPr>
              <w:t xml:space="preserve">Нести </w:t>
            </w:r>
            <w:proofErr w:type="spellStart"/>
            <w:r w:rsidRPr="0046468F">
              <w:rPr>
                <w:sz w:val="24"/>
              </w:rPr>
              <w:t>відповідальність</w:t>
            </w:r>
            <w:proofErr w:type="spellEnd"/>
            <w:r w:rsidRPr="0046468F">
              <w:rPr>
                <w:sz w:val="24"/>
              </w:rPr>
              <w:t xml:space="preserve"> за </w:t>
            </w:r>
            <w:proofErr w:type="spellStart"/>
            <w:r w:rsidRPr="0046468F">
              <w:rPr>
                <w:sz w:val="24"/>
              </w:rPr>
              <w:t>грамотне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="00537D60" w:rsidRPr="0046468F">
              <w:rPr>
                <w:sz w:val="24"/>
              </w:rPr>
              <w:t>проведення</w:t>
            </w:r>
            <w:proofErr w:type="spellEnd"/>
            <w:r w:rsidR="00537D60" w:rsidRPr="0046468F">
              <w:rPr>
                <w:sz w:val="24"/>
              </w:rPr>
              <w:t xml:space="preserve"> </w:t>
            </w:r>
            <w:proofErr w:type="spellStart"/>
            <w:r w:rsidR="00537D60" w:rsidRPr="0046468F">
              <w:rPr>
                <w:sz w:val="24"/>
              </w:rPr>
              <w:t>лабораторних</w:t>
            </w:r>
            <w:proofErr w:type="spellEnd"/>
            <w:r w:rsidR="00537D60" w:rsidRPr="0046468F">
              <w:rPr>
                <w:sz w:val="24"/>
              </w:rPr>
              <w:t xml:space="preserve"> </w:t>
            </w:r>
            <w:proofErr w:type="spellStart"/>
            <w:r w:rsidR="00537D60" w:rsidRPr="0046468F">
              <w:rPr>
                <w:sz w:val="24"/>
              </w:rPr>
              <w:t>біохімічних</w:t>
            </w:r>
            <w:proofErr w:type="spellEnd"/>
            <w:r w:rsidR="00537D60" w:rsidRPr="0046468F">
              <w:rPr>
                <w:sz w:val="24"/>
              </w:rPr>
              <w:t xml:space="preserve"> </w:t>
            </w:r>
            <w:proofErr w:type="spellStart"/>
            <w:proofErr w:type="gramStart"/>
            <w:r w:rsidR="00537D60" w:rsidRPr="0046468F">
              <w:rPr>
                <w:sz w:val="24"/>
              </w:rPr>
              <w:t>досл</w:t>
            </w:r>
            <w:proofErr w:type="gramEnd"/>
            <w:r w:rsidR="00537D60" w:rsidRPr="0046468F">
              <w:rPr>
                <w:sz w:val="24"/>
              </w:rPr>
              <w:t>іджень</w:t>
            </w:r>
            <w:proofErr w:type="spellEnd"/>
          </w:p>
          <w:p w:rsidR="00AB7ADF" w:rsidRPr="0046468F" w:rsidRDefault="00AB7ADF" w:rsidP="00537D60">
            <w:pPr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та їх інтерпретацію</w:t>
            </w:r>
          </w:p>
        </w:tc>
      </w:tr>
      <w:tr w:rsidR="00602FBC" w:rsidRPr="0046468F" w:rsidTr="0044690C">
        <w:tc>
          <w:tcPr>
            <w:tcW w:w="425" w:type="dxa"/>
          </w:tcPr>
          <w:p w:rsidR="00602FBC" w:rsidRPr="0046468F" w:rsidRDefault="00602FBC" w:rsidP="009B7360">
            <w:pPr>
              <w:rPr>
                <w:sz w:val="24"/>
              </w:rPr>
            </w:pPr>
            <w:r w:rsidRPr="0046468F">
              <w:rPr>
                <w:sz w:val="24"/>
                <w:lang w:val="en-US"/>
              </w:rPr>
              <w:lastRenderedPageBreak/>
              <w:t>3.</w:t>
            </w:r>
          </w:p>
        </w:tc>
        <w:tc>
          <w:tcPr>
            <w:tcW w:w="2411" w:type="dxa"/>
            <w:gridSpan w:val="2"/>
          </w:tcPr>
          <w:p w:rsidR="00646643" w:rsidRPr="0046468F" w:rsidRDefault="00EA05EF" w:rsidP="00646643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З</w:t>
            </w:r>
            <w:r w:rsidR="00646643" w:rsidRPr="0046468F">
              <w:rPr>
                <w:sz w:val="24"/>
              </w:rPr>
              <w:t>датність</w:t>
            </w:r>
            <w:proofErr w:type="spellEnd"/>
            <w:r w:rsidR="00646643" w:rsidRPr="0046468F">
              <w:rPr>
                <w:sz w:val="24"/>
              </w:rPr>
              <w:t xml:space="preserve"> </w:t>
            </w:r>
            <w:proofErr w:type="spellStart"/>
            <w:r w:rsidR="00646643" w:rsidRPr="0046468F">
              <w:rPr>
                <w:sz w:val="24"/>
              </w:rPr>
              <w:t>пояснювати</w:t>
            </w:r>
            <w:proofErr w:type="spellEnd"/>
            <w:r w:rsidR="00646643" w:rsidRPr="0046468F">
              <w:rPr>
                <w:sz w:val="24"/>
              </w:rPr>
              <w:t xml:space="preserve"> </w:t>
            </w:r>
            <w:proofErr w:type="spellStart"/>
            <w:r w:rsidR="00646643" w:rsidRPr="0046468F">
              <w:rPr>
                <w:sz w:val="24"/>
              </w:rPr>
              <w:t>біохімічні</w:t>
            </w:r>
            <w:proofErr w:type="spellEnd"/>
            <w:r w:rsidR="00646643" w:rsidRPr="0046468F">
              <w:rPr>
                <w:sz w:val="24"/>
              </w:rPr>
              <w:t xml:space="preserve"> та </w:t>
            </w:r>
            <w:proofErr w:type="spellStart"/>
            <w:r w:rsidR="00646643" w:rsidRPr="0046468F">
              <w:rPr>
                <w:sz w:val="24"/>
              </w:rPr>
              <w:t>молекулярні</w:t>
            </w:r>
            <w:proofErr w:type="spellEnd"/>
            <w:r w:rsidR="00646643" w:rsidRPr="0046468F">
              <w:rPr>
                <w:sz w:val="24"/>
              </w:rPr>
              <w:t xml:space="preserve"> </w:t>
            </w:r>
            <w:proofErr w:type="spellStart"/>
            <w:r w:rsidR="00646643" w:rsidRPr="0046468F">
              <w:rPr>
                <w:sz w:val="24"/>
              </w:rPr>
              <w:t>основи</w:t>
            </w:r>
            <w:proofErr w:type="spellEnd"/>
            <w:r w:rsidR="00646643" w:rsidRPr="0046468F">
              <w:rPr>
                <w:sz w:val="24"/>
              </w:rPr>
              <w:t xml:space="preserve"> </w:t>
            </w:r>
            <w:proofErr w:type="spellStart"/>
            <w:r w:rsidR="00646643" w:rsidRPr="0046468F">
              <w:rPr>
                <w:sz w:val="24"/>
              </w:rPr>
              <w:t>фізіологічних</w:t>
            </w:r>
            <w:proofErr w:type="spellEnd"/>
            <w:r w:rsidR="00646643" w:rsidRPr="0046468F">
              <w:rPr>
                <w:sz w:val="24"/>
              </w:rPr>
              <w:t xml:space="preserve"> </w:t>
            </w:r>
            <w:proofErr w:type="spellStart"/>
            <w:r w:rsidR="00646643" w:rsidRPr="0046468F">
              <w:rPr>
                <w:sz w:val="24"/>
              </w:rPr>
              <w:t>функцій</w:t>
            </w:r>
            <w:proofErr w:type="spellEnd"/>
            <w:r w:rsidR="00646643" w:rsidRPr="0046468F">
              <w:rPr>
                <w:sz w:val="24"/>
              </w:rPr>
              <w:t xml:space="preserve"> </w:t>
            </w:r>
            <w:proofErr w:type="spellStart"/>
            <w:r w:rsidR="00646643" w:rsidRPr="0046468F">
              <w:rPr>
                <w:sz w:val="24"/>
              </w:rPr>
              <w:t>клітин</w:t>
            </w:r>
            <w:proofErr w:type="spellEnd"/>
            <w:r w:rsidR="00646643" w:rsidRPr="0046468F">
              <w:rPr>
                <w:sz w:val="24"/>
              </w:rPr>
              <w:t xml:space="preserve">, </w:t>
            </w:r>
            <w:proofErr w:type="spellStart"/>
            <w:r w:rsidR="00646643" w:rsidRPr="0046468F">
              <w:rPr>
                <w:sz w:val="24"/>
              </w:rPr>
              <w:t>органі</w:t>
            </w:r>
            <w:proofErr w:type="gramStart"/>
            <w:r w:rsidR="00646643" w:rsidRPr="0046468F">
              <w:rPr>
                <w:sz w:val="24"/>
              </w:rPr>
              <w:t>в</w:t>
            </w:r>
            <w:proofErr w:type="spellEnd"/>
            <w:proofErr w:type="gramEnd"/>
            <w:r w:rsidR="00646643" w:rsidRPr="0046468F">
              <w:rPr>
                <w:sz w:val="24"/>
              </w:rPr>
              <w:t xml:space="preserve"> </w:t>
            </w:r>
            <w:proofErr w:type="gramStart"/>
            <w:r w:rsidR="00646643" w:rsidRPr="0046468F">
              <w:rPr>
                <w:sz w:val="24"/>
              </w:rPr>
              <w:t>та</w:t>
            </w:r>
            <w:proofErr w:type="gramEnd"/>
            <w:r w:rsidR="00646643" w:rsidRPr="0046468F">
              <w:rPr>
                <w:sz w:val="24"/>
              </w:rPr>
              <w:t xml:space="preserve"> систем </w:t>
            </w:r>
            <w:proofErr w:type="spellStart"/>
            <w:r w:rsidR="00646643" w:rsidRPr="0046468F">
              <w:rPr>
                <w:sz w:val="24"/>
              </w:rPr>
              <w:t>організму</w:t>
            </w:r>
            <w:proofErr w:type="spellEnd"/>
            <w:r w:rsidR="00646643" w:rsidRPr="0046468F">
              <w:rPr>
                <w:sz w:val="24"/>
              </w:rPr>
              <w:t xml:space="preserve"> </w:t>
            </w:r>
            <w:proofErr w:type="spellStart"/>
            <w:r w:rsidR="00646643" w:rsidRPr="0046468F">
              <w:rPr>
                <w:sz w:val="24"/>
              </w:rPr>
              <w:t>людини</w:t>
            </w:r>
            <w:proofErr w:type="spellEnd"/>
            <w:r w:rsidR="00646643" w:rsidRPr="0046468F">
              <w:rPr>
                <w:sz w:val="24"/>
              </w:rPr>
              <w:t xml:space="preserve">; </w:t>
            </w:r>
          </w:p>
          <w:p w:rsidR="00602FBC" w:rsidRPr="0046468F" w:rsidRDefault="00602FBC" w:rsidP="00646643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602FBC" w:rsidRPr="0046468F" w:rsidRDefault="00602FBC" w:rsidP="005C1317">
            <w:pPr>
              <w:rPr>
                <w:sz w:val="24"/>
              </w:rPr>
            </w:pPr>
            <w:r w:rsidRPr="0046468F">
              <w:rPr>
                <w:sz w:val="24"/>
              </w:rPr>
              <w:t xml:space="preserve">Знати </w:t>
            </w:r>
            <w:proofErr w:type="spellStart"/>
            <w:r w:rsidRPr="0046468F">
              <w:rPr>
                <w:sz w:val="24"/>
              </w:rPr>
              <w:t>основні</w:t>
            </w:r>
            <w:proofErr w:type="spellEnd"/>
          </w:p>
          <w:p w:rsidR="005C1317" w:rsidRPr="0046468F" w:rsidRDefault="005C1317" w:rsidP="005C1317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біохімічні</w:t>
            </w:r>
            <w:proofErr w:type="spellEnd"/>
            <w:r w:rsidRPr="0046468F">
              <w:rPr>
                <w:sz w:val="24"/>
              </w:rPr>
              <w:t xml:space="preserve"> та </w:t>
            </w:r>
            <w:proofErr w:type="spellStart"/>
            <w:r w:rsidRPr="0046468F">
              <w:rPr>
                <w:sz w:val="24"/>
              </w:rPr>
              <w:t>молекулярні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основи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фізіологічних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функцій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клітин</w:t>
            </w:r>
            <w:proofErr w:type="spellEnd"/>
            <w:r w:rsidRPr="0046468F">
              <w:rPr>
                <w:sz w:val="24"/>
              </w:rPr>
              <w:t xml:space="preserve">, </w:t>
            </w:r>
            <w:proofErr w:type="spellStart"/>
            <w:r w:rsidRPr="0046468F">
              <w:rPr>
                <w:sz w:val="24"/>
              </w:rPr>
              <w:t>органі</w:t>
            </w:r>
            <w:proofErr w:type="gramStart"/>
            <w:r w:rsidRPr="0046468F">
              <w:rPr>
                <w:sz w:val="24"/>
              </w:rPr>
              <w:t>в</w:t>
            </w:r>
            <w:proofErr w:type="spellEnd"/>
            <w:proofErr w:type="gramEnd"/>
            <w:r w:rsidRPr="0046468F">
              <w:rPr>
                <w:sz w:val="24"/>
              </w:rPr>
              <w:t xml:space="preserve"> </w:t>
            </w:r>
            <w:proofErr w:type="gramStart"/>
            <w:r w:rsidRPr="0046468F">
              <w:rPr>
                <w:sz w:val="24"/>
              </w:rPr>
              <w:t>та</w:t>
            </w:r>
            <w:proofErr w:type="gramEnd"/>
            <w:r w:rsidRPr="0046468F">
              <w:rPr>
                <w:sz w:val="24"/>
              </w:rPr>
              <w:t xml:space="preserve"> систем </w:t>
            </w:r>
            <w:proofErr w:type="spellStart"/>
            <w:r w:rsidRPr="0046468F">
              <w:rPr>
                <w:sz w:val="24"/>
              </w:rPr>
              <w:t>організму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людини</w:t>
            </w:r>
            <w:proofErr w:type="spellEnd"/>
            <w:r w:rsidRPr="0046468F">
              <w:rPr>
                <w:sz w:val="24"/>
              </w:rPr>
              <w:t xml:space="preserve">; </w:t>
            </w:r>
          </w:p>
          <w:p w:rsidR="005C1317" w:rsidRPr="0046468F" w:rsidRDefault="005C1317" w:rsidP="005C1317">
            <w:pPr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DB0FD0" w:rsidRPr="0046468F" w:rsidRDefault="00602FBC" w:rsidP="00DB0FD0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Вміти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застосовувати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набуті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знання</w:t>
            </w:r>
            <w:proofErr w:type="spellEnd"/>
            <w:r w:rsidRPr="0046468F">
              <w:rPr>
                <w:sz w:val="24"/>
              </w:rPr>
              <w:t xml:space="preserve"> при </w:t>
            </w:r>
            <w:proofErr w:type="spellStart"/>
            <w:proofErr w:type="gramStart"/>
            <w:r w:rsidR="00EC2829" w:rsidRPr="0046468F">
              <w:rPr>
                <w:sz w:val="24"/>
              </w:rPr>
              <w:t>досл</w:t>
            </w:r>
            <w:proofErr w:type="gramEnd"/>
            <w:r w:rsidR="00EC2829" w:rsidRPr="0046468F">
              <w:rPr>
                <w:sz w:val="24"/>
              </w:rPr>
              <w:t>ідженні</w:t>
            </w:r>
            <w:proofErr w:type="spellEnd"/>
            <w:r w:rsidR="00AB7ADF" w:rsidRPr="0046468F">
              <w:rPr>
                <w:sz w:val="24"/>
                <w:lang w:val="uk-UA"/>
              </w:rPr>
              <w:t xml:space="preserve"> </w:t>
            </w:r>
            <w:proofErr w:type="spellStart"/>
            <w:r w:rsidR="0010484B" w:rsidRPr="0046468F">
              <w:rPr>
                <w:sz w:val="24"/>
              </w:rPr>
              <w:t>біохімічн</w:t>
            </w:r>
            <w:r w:rsidR="0010484B" w:rsidRPr="0046468F">
              <w:rPr>
                <w:sz w:val="24"/>
                <w:lang w:val="uk-UA"/>
              </w:rPr>
              <w:t>их</w:t>
            </w:r>
            <w:proofErr w:type="spellEnd"/>
            <w:r w:rsidR="0010484B" w:rsidRPr="0046468F">
              <w:rPr>
                <w:sz w:val="24"/>
              </w:rPr>
              <w:t xml:space="preserve"> та </w:t>
            </w:r>
            <w:proofErr w:type="spellStart"/>
            <w:r w:rsidR="0010484B" w:rsidRPr="0046468F">
              <w:rPr>
                <w:sz w:val="24"/>
              </w:rPr>
              <w:t>молекулярн</w:t>
            </w:r>
            <w:r w:rsidR="0010484B" w:rsidRPr="0046468F">
              <w:rPr>
                <w:sz w:val="24"/>
                <w:lang w:val="uk-UA"/>
              </w:rPr>
              <w:t>их</w:t>
            </w:r>
            <w:proofErr w:type="spellEnd"/>
            <w:r w:rsidR="0010484B" w:rsidRPr="0046468F">
              <w:rPr>
                <w:sz w:val="24"/>
              </w:rPr>
              <w:t xml:space="preserve"> основ</w:t>
            </w:r>
            <w:r w:rsidR="00DB0FD0" w:rsidRPr="0046468F">
              <w:rPr>
                <w:sz w:val="24"/>
              </w:rPr>
              <w:t xml:space="preserve"> </w:t>
            </w:r>
            <w:proofErr w:type="spellStart"/>
            <w:r w:rsidR="00DB0FD0" w:rsidRPr="0046468F">
              <w:rPr>
                <w:sz w:val="24"/>
              </w:rPr>
              <w:t>фізіологічних</w:t>
            </w:r>
            <w:proofErr w:type="spellEnd"/>
            <w:r w:rsidR="00DB0FD0" w:rsidRPr="0046468F">
              <w:rPr>
                <w:sz w:val="24"/>
              </w:rPr>
              <w:t xml:space="preserve"> </w:t>
            </w:r>
            <w:proofErr w:type="spellStart"/>
            <w:r w:rsidR="00DB0FD0" w:rsidRPr="0046468F">
              <w:rPr>
                <w:sz w:val="24"/>
              </w:rPr>
              <w:t>функцій</w:t>
            </w:r>
            <w:proofErr w:type="spellEnd"/>
            <w:r w:rsidR="00DB0FD0" w:rsidRPr="0046468F">
              <w:rPr>
                <w:sz w:val="24"/>
              </w:rPr>
              <w:t xml:space="preserve"> </w:t>
            </w:r>
            <w:proofErr w:type="spellStart"/>
            <w:r w:rsidR="00DB0FD0" w:rsidRPr="0046468F">
              <w:rPr>
                <w:sz w:val="24"/>
              </w:rPr>
              <w:t>клітин</w:t>
            </w:r>
            <w:proofErr w:type="spellEnd"/>
            <w:r w:rsidR="00DB0FD0" w:rsidRPr="0046468F">
              <w:rPr>
                <w:sz w:val="24"/>
              </w:rPr>
              <w:t xml:space="preserve">, </w:t>
            </w:r>
            <w:proofErr w:type="spellStart"/>
            <w:r w:rsidR="00DB0FD0" w:rsidRPr="0046468F">
              <w:rPr>
                <w:sz w:val="24"/>
              </w:rPr>
              <w:t>органів</w:t>
            </w:r>
            <w:proofErr w:type="spellEnd"/>
            <w:r w:rsidR="00DB0FD0" w:rsidRPr="0046468F">
              <w:rPr>
                <w:sz w:val="24"/>
              </w:rPr>
              <w:t xml:space="preserve"> та систем </w:t>
            </w:r>
            <w:proofErr w:type="spellStart"/>
            <w:r w:rsidR="00DB0FD0" w:rsidRPr="0046468F">
              <w:rPr>
                <w:sz w:val="24"/>
              </w:rPr>
              <w:t>організму</w:t>
            </w:r>
            <w:proofErr w:type="spellEnd"/>
            <w:r w:rsidR="00DB0FD0" w:rsidRPr="0046468F">
              <w:rPr>
                <w:sz w:val="24"/>
              </w:rPr>
              <w:t xml:space="preserve"> </w:t>
            </w:r>
            <w:proofErr w:type="spellStart"/>
            <w:r w:rsidR="00DB0FD0" w:rsidRPr="0046468F">
              <w:rPr>
                <w:sz w:val="24"/>
              </w:rPr>
              <w:t>людини</w:t>
            </w:r>
            <w:proofErr w:type="spellEnd"/>
            <w:r w:rsidR="00DB0FD0" w:rsidRPr="0046468F">
              <w:rPr>
                <w:sz w:val="24"/>
              </w:rPr>
              <w:t xml:space="preserve">; </w:t>
            </w:r>
          </w:p>
          <w:p w:rsidR="00602FBC" w:rsidRPr="0046468F" w:rsidRDefault="00602FBC" w:rsidP="00EC2829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602FBC" w:rsidRPr="0046468F" w:rsidRDefault="00EC3CFB" w:rsidP="004747AF">
            <w:pPr>
              <w:rPr>
                <w:sz w:val="24"/>
              </w:rPr>
            </w:pPr>
            <w:r w:rsidRPr="0046468F">
              <w:rPr>
                <w:sz w:val="24"/>
              </w:rPr>
              <w:t xml:space="preserve">Грамотно </w:t>
            </w:r>
            <w:proofErr w:type="spellStart"/>
            <w:r w:rsidRPr="0046468F">
              <w:rPr>
                <w:sz w:val="24"/>
              </w:rPr>
              <w:t>вживати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професійні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терміни</w:t>
            </w:r>
            <w:proofErr w:type="spellEnd"/>
            <w:r w:rsidRPr="0046468F">
              <w:rPr>
                <w:sz w:val="24"/>
              </w:rPr>
              <w:t xml:space="preserve"> у </w:t>
            </w:r>
            <w:proofErr w:type="spellStart"/>
            <w:r w:rsidRPr="0046468F">
              <w:rPr>
                <w:sz w:val="24"/>
              </w:rPr>
              <w:t>науковій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спільноті</w:t>
            </w:r>
            <w:proofErr w:type="spellEnd"/>
            <w:r w:rsidRPr="0046468F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602FBC" w:rsidRPr="0046468F" w:rsidRDefault="00602FBC" w:rsidP="00E72FAA">
            <w:pPr>
              <w:rPr>
                <w:sz w:val="24"/>
              </w:rPr>
            </w:pPr>
            <w:r w:rsidRPr="0046468F">
              <w:rPr>
                <w:sz w:val="24"/>
              </w:rPr>
              <w:t xml:space="preserve">Нести </w:t>
            </w:r>
            <w:proofErr w:type="spellStart"/>
            <w:r w:rsidRPr="0046468F">
              <w:rPr>
                <w:sz w:val="24"/>
              </w:rPr>
              <w:t>відповідальність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gramStart"/>
            <w:r w:rsidRPr="0046468F">
              <w:rPr>
                <w:sz w:val="24"/>
              </w:rPr>
              <w:t>за</w:t>
            </w:r>
            <w:proofErr w:type="gramEnd"/>
            <w:r w:rsidRPr="0046468F">
              <w:rPr>
                <w:sz w:val="24"/>
              </w:rPr>
              <w:t> </w:t>
            </w:r>
            <w:proofErr w:type="spellStart"/>
            <w:r w:rsidRPr="0046468F">
              <w:rPr>
                <w:sz w:val="24"/>
              </w:rPr>
              <w:t>якістьвиконання</w:t>
            </w:r>
            <w:proofErr w:type="spellEnd"/>
            <w:r w:rsidR="00AB7ADF" w:rsidRPr="0046468F">
              <w:rPr>
                <w:sz w:val="24"/>
                <w:lang w:val="uk-UA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професійних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обов’язків</w:t>
            </w:r>
            <w:proofErr w:type="spellEnd"/>
            <w:r w:rsidRPr="0046468F">
              <w:rPr>
                <w:sz w:val="24"/>
              </w:rPr>
              <w:t xml:space="preserve">, в тому </w:t>
            </w:r>
            <w:proofErr w:type="spellStart"/>
            <w:r w:rsidRPr="0046468F">
              <w:rPr>
                <w:sz w:val="24"/>
              </w:rPr>
              <w:t>числі</w:t>
            </w:r>
            <w:proofErr w:type="spellEnd"/>
            <w:r w:rsidRPr="0046468F">
              <w:rPr>
                <w:sz w:val="24"/>
              </w:rPr>
              <w:t xml:space="preserve"> й </w:t>
            </w:r>
            <w:proofErr w:type="spellStart"/>
            <w:r w:rsidRPr="0046468F">
              <w:rPr>
                <w:sz w:val="24"/>
              </w:rPr>
              <w:t>оформлення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спеціальної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документації</w:t>
            </w:r>
            <w:proofErr w:type="spellEnd"/>
            <w:r w:rsidRPr="0046468F">
              <w:rPr>
                <w:sz w:val="24"/>
              </w:rPr>
              <w:t>.</w:t>
            </w:r>
          </w:p>
        </w:tc>
      </w:tr>
      <w:tr w:rsidR="00602FBC" w:rsidRPr="0046468F" w:rsidTr="0044690C">
        <w:tc>
          <w:tcPr>
            <w:tcW w:w="425" w:type="dxa"/>
          </w:tcPr>
          <w:p w:rsidR="00602FBC" w:rsidRPr="0046468F" w:rsidRDefault="00602FBC" w:rsidP="009B7360">
            <w:pPr>
              <w:rPr>
                <w:sz w:val="24"/>
              </w:rPr>
            </w:pPr>
            <w:r w:rsidRPr="0046468F">
              <w:rPr>
                <w:sz w:val="24"/>
              </w:rPr>
              <w:t>4.</w:t>
            </w:r>
          </w:p>
        </w:tc>
        <w:tc>
          <w:tcPr>
            <w:tcW w:w="2411" w:type="dxa"/>
            <w:gridSpan w:val="2"/>
          </w:tcPr>
          <w:p w:rsidR="00602FBC" w:rsidRPr="0046468F" w:rsidRDefault="00EA05EF" w:rsidP="000C1E48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З</w:t>
            </w:r>
            <w:r w:rsidR="000C1E48" w:rsidRPr="0046468F">
              <w:rPr>
                <w:sz w:val="24"/>
              </w:rPr>
              <w:t>датність</w:t>
            </w:r>
            <w:proofErr w:type="spellEnd"/>
            <w:r w:rsidR="000C1E48" w:rsidRPr="0046468F">
              <w:rPr>
                <w:sz w:val="24"/>
              </w:rPr>
              <w:t xml:space="preserve">  </w:t>
            </w:r>
            <w:proofErr w:type="spellStart"/>
            <w:r w:rsidR="000C1E48" w:rsidRPr="0046468F">
              <w:rPr>
                <w:sz w:val="24"/>
              </w:rPr>
              <w:t>інтерпретувати</w:t>
            </w:r>
            <w:proofErr w:type="spellEnd"/>
            <w:r w:rsidR="000C1E48" w:rsidRPr="0046468F">
              <w:rPr>
                <w:sz w:val="24"/>
              </w:rPr>
              <w:t xml:space="preserve"> </w:t>
            </w:r>
            <w:proofErr w:type="spellStart"/>
            <w:r w:rsidR="000C1E48" w:rsidRPr="0046468F">
              <w:rPr>
                <w:sz w:val="24"/>
              </w:rPr>
              <w:t>біохімічні</w:t>
            </w:r>
            <w:proofErr w:type="spellEnd"/>
            <w:r w:rsidR="000C1E48" w:rsidRPr="0046468F">
              <w:rPr>
                <w:sz w:val="24"/>
              </w:rPr>
              <w:t xml:space="preserve"> </w:t>
            </w:r>
            <w:proofErr w:type="spellStart"/>
            <w:r w:rsidR="000C1E48" w:rsidRPr="0046468F">
              <w:rPr>
                <w:sz w:val="24"/>
              </w:rPr>
              <w:t>механізми</w:t>
            </w:r>
            <w:proofErr w:type="spellEnd"/>
            <w:r w:rsidR="000C1E48" w:rsidRPr="0046468F">
              <w:rPr>
                <w:sz w:val="24"/>
              </w:rPr>
              <w:t xml:space="preserve"> </w:t>
            </w:r>
            <w:proofErr w:type="spellStart"/>
            <w:r w:rsidR="000C1E48" w:rsidRPr="0046468F">
              <w:rPr>
                <w:sz w:val="24"/>
              </w:rPr>
              <w:t>виникнення</w:t>
            </w:r>
            <w:proofErr w:type="spellEnd"/>
            <w:r w:rsidR="000C1E48" w:rsidRPr="0046468F">
              <w:rPr>
                <w:sz w:val="24"/>
              </w:rPr>
              <w:t xml:space="preserve"> </w:t>
            </w:r>
            <w:proofErr w:type="spellStart"/>
            <w:r w:rsidR="000C1E48" w:rsidRPr="0046468F">
              <w:rPr>
                <w:sz w:val="24"/>
              </w:rPr>
              <w:t>патологічних</w:t>
            </w:r>
            <w:proofErr w:type="spellEnd"/>
            <w:r w:rsidR="000C1E48" w:rsidRPr="0046468F">
              <w:rPr>
                <w:sz w:val="24"/>
              </w:rPr>
              <w:t xml:space="preserve"> </w:t>
            </w:r>
            <w:proofErr w:type="spellStart"/>
            <w:r w:rsidR="000C1E48" w:rsidRPr="0046468F">
              <w:rPr>
                <w:sz w:val="24"/>
              </w:rPr>
              <w:t>процесів</w:t>
            </w:r>
            <w:proofErr w:type="spellEnd"/>
            <w:r w:rsidR="000C1E48" w:rsidRPr="0046468F">
              <w:rPr>
                <w:sz w:val="24"/>
              </w:rPr>
              <w:t xml:space="preserve"> </w:t>
            </w:r>
            <w:proofErr w:type="gramStart"/>
            <w:r w:rsidR="000C1E48" w:rsidRPr="0046468F">
              <w:rPr>
                <w:sz w:val="24"/>
              </w:rPr>
              <w:t>в</w:t>
            </w:r>
            <w:proofErr w:type="gramEnd"/>
            <w:r w:rsidR="000C1E48" w:rsidRPr="0046468F">
              <w:rPr>
                <w:sz w:val="24"/>
              </w:rPr>
              <w:t xml:space="preserve"> </w:t>
            </w:r>
            <w:proofErr w:type="spellStart"/>
            <w:r w:rsidR="000C1E48" w:rsidRPr="0046468F">
              <w:rPr>
                <w:sz w:val="24"/>
              </w:rPr>
              <w:t>організмі</w:t>
            </w:r>
            <w:proofErr w:type="spellEnd"/>
            <w:r w:rsidR="000C1E48" w:rsidRPr="0046468F">
              <w:rPr>
                <w:sz w:val="24"/>
              </w:rPr>
              <w:t xml:space="preserve"> </w:t>
            </w:r>
            <w:proofErr w:type="spellStart"/>
            <w:r w:rsidR="000C1E48" w:rsidRPr="0046468F">
              <w:rPr>
                <w:sz w:val="24"/>
              </w:rPr>
              <w:t>людини</w:t>
            </w:r>
            <w:proofErr w:type="spellEnd"/>
            <w:r w:rsidR="000C1E48" w:rsidRPr="0046468F">
              <w:rPr>
                <w:sz w:val="24"/>
              </w:rPr>
              <w:t xml:space="preserve"> та </w:t>
            </w:r>
            <w:proofErr w:type="spellStart"/>
            <w:r w:rsidR="000C1E48" w:rsidRPr="0046468F">
              <w:rPr>
                <w:sz w:val="24"/>
              </w:rPr>
              <w:t>принципи</w:t>
            </w:r>
            <w:proofErr w:type="spellEnd"/>
            <w:r w:rsidR="000C1E48" w:rsidRPr="0046468F">
              <w:rPr>
                <w:sz w:val="24"/>
              </w:rPr>
              <w:t xml:space="preserve"> </w:t>
            </w:r>
            <w:proofErr w:type="spellStart"/>
            <w:r w:rsidR="000C1E48" w:rsidRPr="0046468F">
              <w:rPr>
                <w:sz w:val="24"/>
              </w:rPr>
              <w:t>їх</w:t>
            </w:r>
            <w:proofErr w:type="spellEnd"/>
            <w:r w:rsidR="000C1E48" w:rsidRPr="0046468F">
              <w:rPr>
                <w:sz w:val="24"/>
              </w:rPr>
              <w:t xml:space="preserve"> </w:t>
            </w:r>
            <w:proofErr w:type="spellStart"/>
            <w:r w:rsidR="000C1E48" w:rsidRPr="0046468F">
              <w:rPr>
                <w:sz w:val="24"/>
              </w:rPr>
              <w:t>корекції</w:t>
            </w:r>
            <w:proofErr w:type="spellEnd"/>
            <w:r w:rsidR="000C1E48" w:rsidRPr="0046468F">
              <w:rPr>
                <w:sz w:val="24"/>
              </w:rPr>
              <w:t xml:space="preserve">;  </w:t>
            </w:r>
          </w:p>
        </w:tc>
        <w:tc>
          <w:tcPr>
            <w:tcW w:w="1984" w:type="dxa"/>
            <w:gridSpan w:val="2"/>
          </w:tcPr>
          <w:p w:rsidR="00602FBC" w:rsidRPr="0046468F" w:rsidRDefault="00602FBC" w:rsidP="00C53F48">
            <w:pPr>
              <w:rPr>
                <w:sz w:val="24"/>
              </w:rPr>
            </w:pPr>
            <w:r w:rsidRPr="0046468F">
              <w:rPr>
                <w:sz w:val="24"/>
              </w:rPr>
              <w:t xml:space="preserve">Знати </w:t>
            </w:r>
            <w:proofErr w:type="spellStart"/>
            <w:r w:rsidRPr="0046468F">
              <w:rPr>
                <w:sz w:val="24"/>
              </w:rPr>
              <w:t>принципи</w:t>
            </w:r>
            <w:proofErr w:type="spellEnd"/>
            <w:r w:rsidRPr="0046468F">
              <w:rPr>
                <w:sz w:val="24"/>
              </w:rPr>
              <w:t xml:space="preserve"> </w:t>
            </w:r>
          </w:p>
          <w:p w:rsidR="00C53F48" w:rsidRPr="0046468F" w:rsidRDefault="00C53F48" w:rsidP="00C53F48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біохімічних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механізмів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виникнення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патологічних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процесів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gramStart"/>
            <w:r w:rsidRPr="0046468F">
              <w:rPr>
                <w:sz w:val="24"/>
              </w:rPr>
              <w:t>в</w:t>
            </w:r>
            <w:proofErr w:type="gram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організмі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людини</w:t>
            </w:r>
            <w:proofErr w:type="spellEnd"/>
            <w:r w:rsidRPr="0046468F">
              <w:rPr>
                <w:sz w:val="24"/>
              </w:rPr>
              <w:t xml:space="preserve"> та </w:t>
            </w:r>
            <w:proofErr w:type="spellStart"/>
            <w:r w:rsidRPr="0046468F">
              <w:rPr>
                <w:sz w:val="24"/>
              </w:rPr>
              <w:t>принципи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їх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корекції</w:t>
            </w:r>
            <w:proofErr w:type="spellEnd"/>
            <w:r w:rsidRPr="0046468F">
              <w:rPr>
                <w:sz w:val="24"/>
              </w:rPr>
              <w:t xml:space="preserve">;  </w:t>
            </w:r>
          </w:p>
        </w:tc>
        <w:tc>
          <w:tcPr>
            <w:tcW w:w="1843" w:type="dxa"/>
            <w:gridSpan w:val="3"/>
          </w:tcPr>
          <w:p w:rsidR="00953F02" w:rsidRPr="0046468F" w:rsidRDefault="00602FBC" w:rsidP="00953F02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Вміти</w:t>
            </w:r>
            <w:proofErr w:type="spellEnd"/>
            <w:r w:rsidRPr="0046468F">
              <w:rPr>
                <w:sz w:val="24"/>
              </w:rPr>
              <w:t xml:space="preserve">  </w:t>
            </w:r>
            <w:proofErr w:type="spellStart"/>
            <w:r w:rsidR="00953F02" w:rsidRPr="0046468F">
              <w:rPr>
                <w:sz w:val="24"/>
              </w:rPr>
              <w:t>інтерпретувати</w:t>
            </w:r>
            <w:proofErr w:type="spellEnd"/>
          </w:p>
          <w:p w:rsidR="00602FBC" w:rsidRPr="0046468F" w:rsidRDefault="00953F02" w:rsidP="00953F02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виникнення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патологічних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процесів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gramStart"/>
            <w:r w:rsidRPr="0046468F">
              <w:rPr>
                <w:sz w:val="24"/>
              </w:rPr>
              <w:t>в</w:t>
            </w:r>
            <w:proofErr w:type="gram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організмі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людини</w:t>
            </w:r>
            <w:proofErr w:type="spellEnd"/>
            <w:r w:rsidRPr="0046468F">
              <w:rPr>
                <w:sz w:val="24"/>
              </w:rPr>
              <w:t xml:space="preserve"> та </w:t>
            </w:r>
            <w:proofErr w:type="spellStart"/>
            <w:r w:rsidRPr="0046468F">
              <w:rPr>
                <w:sz w:val="24"/>
              </w:rPr>
              <w:t>принципи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їх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корекції</w:t>
            </w:r>
            <w:proofErr w:type="spellEnd"/>
            <w:r w:rsidRPr="0046468F">
              <w:rPr>
                <w:sz w:val="24"/>
              </w:rPr>
              <w:t xml:space="preserve">;  </w:t>
            </w:r>
          </w:p>
        </w:tc>
        <w:tc>
          <w:tcPr>
            <w:tcW w:w="1984" w:type="dxa"/>
            <w:gridSpan w:val="2"/>
          </w:tcPr>
          <w:p w:rsidR="00602FBC" w:rsidRPr="0046468F" w:rsidRDefault="00602FBC" w:rsidP="00E72FAA">
            <w:pPr>
              <w:rPr>
                <w:sz w:val="24"/>
              </w:rPr>
            </w:pPr>
            <w:r w:rsidRPr="0046468F">
              <w:rPr>
                <w:sz w:val="24"/>
              </w:rPr>
              <w:t xml:space="preserve">Грамотно </w:t>
            </w:r>
            <w:proofErr w:type="spellStart"/>
            <w:r w:rsidRPr="0046468F">
              <w:rPr>
                <w:sz w:val="24"/>
              </w:rPr>
              <w:t>вживати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професійні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терміни</w:t>
            </w:r>
            <w:proofErr w:type="spellEnd"/>
            <w:r w:rsidRPr="0046468F">
              <w:rPr>
                <w:sz w:val="24"/>
              </w:rPr>
              <w:t xml:space="preserve"> у </w:t>
            </w:r>
            <w:proofErr w:type="spellStart"/>
            <w:r w:rsidRPr="0046468F">
              <w:rPr>
                <w:sz w:val="24"/>
              </w:rPr>
              <w:t>науковій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спільноті</w:t>
            </w:r>
            <w:proofErr w:type="spellEnd"/>
            <w:r w:rsidRPr="0046468F">
              <w:rPr>
                <w:sz w:val="24"/>
              </w:rPr>
              <w:t xml:space="preserve"> та </w:t>
            </w:r>
            <w:proofErr w:type="spellStart"/>
            <w:r w:rsidRPr="0046468F">
              <w:rPr>
                <w:sz w:val="24"/>
              </w:rPr>
              <w:t>використовувати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їх</w:t>
            </w:r>
            <w:proofErr w:type="spellEnd"/>
            <w:r w:rsidRPr="0046468F">
              <w:rPr>
                <w:sz w:val="24"/>
              </w:rPr>
              <w:t xml:space="preserve"> у </w:t>
            </w:r>
            <w:proofErr w:type="spellStart"/>
            <w:r w:rsidRPr="0046468F">
              <w:rPr>
                <w:sz w:val="24"/>
              </w:rPr>
              <w:t>медичній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документації</w:t>
            </w:r>
            <w:proofErr w:type="spellEnd"/>
            <w:r w:rsidRPr="0046468F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F87D1E" w:rsidRPr="0046468F" w:rsidRDefault="00602FBC" w:rsidP="00F87D1E">
            <w:pPr>
              <w:rPr>
                <w:sz w:val="24"/>
              </w:rPr>
            </w:pPr>
            <w:r w:rsidRPr="0046468F">
              <w:rPr>
                <w:sz w:val="24"/>
              </w:rPr>
              <w:t xml:space="preserve">Нести </w:t>
            </w:r>
            <w:proofErr w:type="spellStart"/>
            <w:r w:rsidRPr="0046468F">
              <w:rPr>
                <w:sz w:val="24"/>
              </w:rPr>
              <w:t>відповідальність</w:t>
            </w:r>
            <w:proofErr w:type="spellEnd"/>
            <w:r w:rsidRPr="0046468F">
              <w:rPr>
                <w:sz w:val="24"/>
              </w:rPr>
              <w:t xml:space="preserve"> за</w:t>
            </w:r>
            <w:r w:rsidR="00F87D1E" w:rsidRPr="0046468F">
              <w:rPr>
                <w:sz w:val="24"/>
              </w:rPr>
              <w:t xml:space="preserve"> </w:t>
            </w:r>
            <w:proofErr w:type="spellStart"/>
            <w:r w:rsidR="00F87D1E" w:rsidRPr="0046468F">
              <w:rPr>
                <w:sz w:val="24"/>
              </w:rPr>
              <w:t>правильну</w:t>
            </w:r>
            <w:proofErr w:type="spellEnd"/>
            <w:r w:rsidR="00F87D1E" w:rsidRPr="0046468F">
              <w:rPr>
                <w:sz w:val="24"/>
              </w:rPr>
              <w:t xml:space="preserve"> </w:t>
            </w:r>
            <w:proofErr w:type="spellStart"/>
            <w:r w:rsidR="00F87D1E" w:rsidRPr="0046468F">
              <w:rPr>
                <w:sz w:val="24"/>
              </w:rPr>
              <w:t>інтерпретацію</w:t>
            </w:r>
            <w:proofErr w:type="spellEnd"/>
          </w:p>
          <w:p w:rsidR="00602FBC" w:rsidRPr="0046468F" w:rsidRDefault="00F87D1E" w:rsidP="000944AE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виникнення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патологічних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процесів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gramStart"/>
            <w:r w:rsidRPr="0046468F">
              <w:rPr>
                <w:sz w:val="24"/>
              </w:rPr>
              <w:t>в</w:t>
            </w:r>
            <w:proofErr w:type="gram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організмі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людини</w:t>
            </w:r>
            <w:proofErr w:type="spellEnd"/>
            <w:r w:rsidRPr="0046468F">
              <w:rPr>
                <w:sz w:val="24"/>
              </w:rPr>
              <w:t xml:space="preserve"> та </w:t>
            </w:r>
            <w:proofErr w:type="spellStart"/>
            <w:r w:rsidRPr="0046468F">
              <w:rPr>
                <w:sz w:val="24"/>
              </w:rPr>
              <w:t>принципи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їх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корекції</w:t>
            </w:r>
            <w:proofErr w:type="spellEnd"/>
            <w:r w:rsidR="00602FBC" w:rsidRPr="0046468F">
              <w:rPr>
                <w:sz w:val="24"/>
              </w:rPr>
              <w:t>.</w:t>
            </w:r>
          </w:p>
        </w:tc>
      </w:tr>
      <w:tr w:rsidR="00602FBC" w:rsidRPr="0046468F" w:rsidTr="0044690C">
        <w:tc>
          <w:tcPr>
            <w:tcW w:w="425" w:type="dxa"/>
          </w:tcPr>
          <w:p w:rsidR="00602FBC" w:rsidRPr="0046468F" w:rsidRDefault="00602FBC" w:rsidP="009B7360">
            <w:pPr>
              <w:rPr>
                <w:sz w:val="24"/>
              </w:rPr>
            </w:pPr>
            <w:r w:rsidRPr="0046468F">
              <w:rPr>
                <w:sz w:val="24"/>
              </w:rPr>
              <w:t>5.</w:t>
            </w:r>
          </w:p>
        </w:tc>
        <w:tc>
          <w:tcPr>
            <w:tcW w:w="2411" w:type="dxa"/>
            <w:gridSpan w:val="2"/>
          </w:tcPr>
          <w:p w:rsidR="00602FBC" w:rsidRPr="0046468F" w:rsidRDefault="00EA05EF" w:rsidP="000C1E48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З</w:t>
            </w:r>
            <w:r w:rsidR="000C1E48" w:rsidRPr="0046468F">
              <w:rPr>
                <w:sz w:val="24"/>
              </w:rPr>
              <w:t>датність</w:t>
            </w:r>
            <w:proofErr w:type="spellEnd"/>
            <w:r w:rsidR="000C1E48" w:rsidRPr="0046468F">
              <w:rPr>
                <w:sz w:val="24"/>
              </w:rPr>
              <w:t xml:space="preserve"> </w:t>
            </w:r>
            <w:proofErr w:type="spellStart"/>
            <w:r w:rsidR="000C1E48" w:rsidRPr="0046468F">
              <w:rPr>
                <w:sz w:val="24"/>
              </w:rPr>
              <w:t>опрацювати</w:t>
            </w:r>
            <w:proofErr w:type="spellEnd"/>
            <w:r w:rsidR="000C1E48" w:rsidRPr="0046468F">
              <w:rPr>
                <w:sz w:val="24"/>
              </w:rPr>
              <w:t xml:space="preserve"> </w:t>
            </w:r>
            <w:proofErr w:type="spellStart"/>
            <w:r w:rsidR="000C1E48" w:rsidRPr="0046468F">
              <w:rPr>
                <w:sz w:val="24"/>
              </w:rPr>
              <w:t>результати</w:t>
            </w:r>
            <w:proofErr w:type="spellEnd"/>
            <w:r w:rsidR="000C1E48" w:rsidRPr="0046468F">
              <w:rPr>
                <w:sz w:val="24"/>
              </w:rPr>
              <w:t xml:space="preserve"> </w:t>
            </w:r>
            <w:proofErr w:type="spellStart"/>
            <w:r w:rsidR="000C1E48" w:rsidRPr="0046468F">
              <w:rPr>
                <w:sz w:val="24"/>
              </w:rPr>
              <w:t>біохімічних</w:t>
            </w:r>
            <w:proofErr w:type="spellEnd"/>
            <w:r w:rsidR="000C1E48" w:rsidRPr="0046468F">
              <w:rPr>
                <w:sz w:val="24"/>
              </w:rPr>
              <w:t xml:space="preserve"> </w:t>
            </w:r>
            <w:proofErr w:type="spellStart"/>
            <w:proofErr w:type="gramStart"/>
            <w:r w:rsidR="000C1E48" w:rsidRPr="0046468F">
              <w:rPr>
                <w:sz w:val="24"/>
              </w:rPr>
              <w:t>дос</w:t>
            </w:r>
            <w:r w:rsidR="0010484B" w:rsidRPr="0046468F">
              <w:rPr>
                <w:sz w:val="24"/>
              </w:rPr>
              <w:t>л</w:t>
            </w:r>
            <w:proofErr w:type="gramEnd"/>
            <w:r w:rsidR="0010484B" w:rsidRPr="0046468F">
              <w:rPr>
                <w:sz w:val="24"/>
              </w:rPr>
              <w:t>іджень</w:t>
            </w:r>
            <w:proofErr w:type="spellEnd"/>
            <w:r w:rsidR="0010484B" w:rsidRPr="0046468F">
              <w:rPr>
                <w:sz w:val="24"/>
              </w:rPr>
              <w:t xml:space="preserve"> та </w:t>
            </w:r>
            <w:proofErr w:type="spellStart"/>
            <w:r w:rsidR="0010484B" w:rsidRPr="0046468F">
              <w:rPr>
                <w:sz w:val="24"/>
              </w:rPr>
              <w:t>змін</w:t>
            </w:r>
            <w:proofErr w:type="spellEnd"/>
            <w:r w:rsidR="0010484B" w:rsidRPr="0046468F">
              <w:rPr>
                <w:sz w:val="24"/>
              </w:rPr>
              <w:t xml:space="preserve">, </w:t>
            </w:r>
            <w:proofErr w:type="spellStart"/>
            <w:r w:rsidR="0010484B" w:rsidRPr="0046468F">
              <w:rPr>
                <w:sz w:val="24"/>
              </w:rPr>
              <w:t>біохімічних</w:t>
            </w:r>
            <w:proofErr w:type="spellEnd"/>
            <w:r w:rsidR="0010484B" w:rsidRPr="0046468F">
              <w:rPr>
                <w:sz w:val="24"/>
              </w:rPr>
              <w:t xml:space="preserve"> </w:t>
            </w:r>
            <w:proofErr w:type="spellStart"/>
            <w:r w:rsidR="000C1E48" w:rsidRPr="0046468F">
              <w:rPr>
                <w:sz w:val="24"/>
              </w:rPr>
              <w:t>показників</w:t>
            </w:r>
            <w:proofErr w:type="spellEnd"/>
            <w:r w:rsidR="000C1E48" w:rsidRPr="0046468F">
              <w:rPr>
                <w:sz w:val="24"/>
              </w:rPr>
              <w:t xml:space="preserve">, </w:t>
            </w:r>
            <w:proofErr w:type="spellStart"/>
            <w:r w:rsidR="000C1E48" w:rsidRPr="0046468F">
              <w:rPr>
                <w:sz w:val="24"/>
              </w:rPr>
              <w:t>які</w:t>
            </w:r>
            <w:proofErr w:type="spellEnd"/>
            <w:r w:rsidR="000C1E48" w:rsidRPr="0046468F">
              <w:rPr>
                <w:sz w:val="24"/>
              </w:rPr>
              <w:t xml:space="preserve"> </w:t>
            </w:r>
            <w:proofErr w:type="spellStart"/>
            <w:r w:rsidR="000C1E48" w:rsidRPr="0046468F">
              <w:rPr>
                <w:sz w:val="24"/>
              </w:rPr>
              <w:t>застосовуються</w:t>
            </w:r>
            <w:proofErr w:type="spellEnd"/>
            <w:r w:rsidR="000C1E48" w:rsidRPr="0046468F">
              <w:rPr>
                <w:sz w:val="24"/>
              </w:rPr>
              <w:t xml:space="preserve"> для </w:t>
            </w:r>
            <w:proofErr w:type="spellStart"/>
            <w:r w:rsidR="000C1E48" w:rsidRPr="0046468F">
              <w:rPr>
                <w:sz w:val="24"/>
              </w:rPr>
              <w:t>діагностики</w:t>
            </w:r>
            <w:proofErr w:type="spellEnd"/>
            <w:r w:rsidR="000C1E48" w:rsidRPr="0046468F">
              <w:rPr>
                <w:sz w:val="24"/>
              </w:rPr>
              <w:t xml:space="preserve"> </w:t>
            </w:r>
            <w:proofErr w:type="spellStart"/>
            <w:r w:rsidR="000C1E48" w:rsidRPr="0046468F">
              <w:rPr>
                <w:sz w:val="24"/>
              </w:rPr>
              <w:t>найбільш</w:t>
            </w:r>
            <w:proofErr w:type="spellEnd"/>
            <w:r w:rsidR="000C1E48" w:rsidRPr="0046468F">
              <w:rPr>
                <w:sz w:val="24"/>
              </w:rPr>
              <w:t xml:space="preserve"> </w:t>
            </w:r>
            <w:proofErr w:type="spellStart"/>
            <w:r w:rsidR="000C1E48" w:rsidRPr="0046468F">
              <w:rPr>
                <w:sz w:val="24"/>
              </w:rPr>
              <w:t>розповсюджених</w:t>
            </w:r>
            <w:proofErr w:type="spellEnd"/>
            <w:r w:rsidR="000C1E48" w:rsidRPr="0046468F">
              <w:rPr>
                <w:sz w:val="24"/>
              </w:rPr>
              <w:t xml:space="preserve"> </w:t>
            </w:r>
            <w:proofErr w:type="spellStart"/>
            <w:r w:rsidR="000C1E48" w:rsidRPr="0046468F">
              <w:rPr>
                <w:sz w:val="24"/>
              </w:rPr>
              <w:t>захворювань</w:t>
            </w:r>
            <w:proofErr w:type="spellEnd"/>
            <w:r w:rsidR="000C1E48" w:rsidRPr="0046468F">
              <w:rPr>
                <w:sz w:val="24"/>
              </w:rPr>
              <w:t xml:space="preserve"> </w:t>
            </w:r>
            <w:proofErr w:type="spellStart"/>
            <w:r w:rsidR="000C1E48" w:rsidRPr="0046468F">
              <w:rPr>
                <w:sz w:val="24"/>
              </w:rPr>
              <w:t>людини</w:t>
            </w:r>
            <w:proofErr w:type="spellEnd"/>
            <w:r w:rsidR="000C1E48" w:rsidRPr="0046468F">
              <w:rPr>
                <w:sz w:val="24"/>
              </w:rPr>
              <w:t xml:space="preserve">; </w:t>
            </w:r>
          </w:p>
        </w:tc>
        <w:tc>
          <w:tcPr>
            <w:tcW w:w="1984" w:type="dxa"/>
            <w:gridSpan w:val="2"/>
          </w:tcPr>
          <w:p w:rsidR="00602FBC" w:rsidRPr="0046468F" w:rsidRDefault="00602FBC" w:rsidP="00CB742C">
            <w:pPr>
              <w:rPr>
                <w:sz w:val="24"/>
              </w:rPr>
            </w:pPr>
            <w:r w:rsidRPr="0046468F">
              <w:rPr>
                <w:sz w:val="24"/>
              </w:rPr>
              <w:t>Знати </w:t>
            </w:r>
            <w:proofErr w:type="spellStart"/>
            <w:r w:rsidR="00CB742C" w:rsidRPr="0046468F">
              <w:rPr>
                <w:sz w:val="24"/>
              </w:rPr>
              <w:t>вимоги</w:t>
            </w:r>
            <w:proofErr w:type="spellEnd"/>
            <w:r w:rsidR="000944AE" w:rsidRPr="0046468F">
              <w:rPr>
                <w:sz w:val="24"/>
              </w:rPr>
              <w:t xml:space="preserve"> для </w:t>
            </w:r>
            <w:proofErr w:type="spellStart"/>
            <w:r w:rsidR="000944AE" w:rsidRPr="0046468F">
              <w:rPr>
                <w:sz w:val="24"/>
              </w:rPr>
              <w:t>опрацюва</w:t>
            </w:r>
            <w:r w:rsidR="00CB742C" w:rsidRPr="0046468F">
              <w:rPr>
                <w:sz w:val="24"/>
              </w:rPr>
              <w:t>ння</w:t>
            </w:r>
            <w:proofErr w:type="spellEnd"/>
            <w:r w:rsidR="000944AE" w:rsidRPr="0046468F">
              <w:rPr>
                <w:sz w:val="24"/>
              </w:rPr>
              <w:t xml:space="preserve"> </w:t>
            </w:r>
            <w:proofErr w:type="spellStart"/>
            <w:r w:rsidR="000944AE" w:rsidRPr="0046468F">
              <w:rPr>
                <w:sz w:val="24"/>
              </w:rPr>
              <w:t>результат</w:t>
            </w:r>
            <w:r w:rsidR="00CB742C" w:rsidRPr="0046468F">
              <w:rPr>
                <w:sz w:val="24"/>
              </w:rPr>
              <w:t>ів</w:t>
            </w:r>
            <w:proofErr w:type="spellEnd"/>
            <w:r w:rsidR="00CB742C" w:rsidRPr="0046468F">
              <w:rPr>
                <w:sz w:val="24"/>
              </w:rPr>
              <w:t xml:space="preserve"> </w:t>
            </w:r>
            <w:proofErr w:type="spellStart"/>
            <w:r w:rsidR="000944AE" w:rsidRPr="0046468F">
              <w:rPr>
                <w:sz w:val="24"/>
              </w:rPr>
              <w:t>біохімічних</w:t>
            </w:r>
            <w:proofErr w:type="spellEnd"/>
            <w:r w:rsidR="000944AE" w:rsidRPr="0046468F">
              <w:rPr>
                <w:sz w:val="24"/>
              </w:rPr>
              <w:t xml:space="preserve"> </w:t>
            </w:r>
            <w:proofErr w:type="spellStart"/>
            <w:proofErr w:type="gramStart"/>
            <w:r w:rsidR="000944AE" w:rsidRPr="0046468F">
              <w:rPr>
                <w:sz w:val="24"/>
              </w:rPr>
              <w:t>дос</w:t>
            </w:r>
            <w:r w:rsidR="00605F79" w:rsidRPr="0046468F">
              <w:rPr>
                <w:sz w:val="24"/>
              </w:rPr>
              <w:t>л</w:t>
            </w:r>
            <w:proofErr w:type="gramEnd"/>
            <w:r w:rsidR="00605F79" w:rsidRPr="0046468F">
              <w:rPr>
                <w:sz w:val="24"/>
              </w:rPr>
              <w:t>іджень</w:t>
            </w:r>
            <w:proofErr w:type="spellEnd"/>
            <w:r w:rsidR="00605F79" w:rsidRPr="0046468F">
              <w:rPr>
                <w:sz w:val="24"/>
              </w:rPr>
              <w:t xml:space="preserve"> та </w:t>
            </w:r>
            <w:proofErr w:type="spellStart"/>
            <w:r w:rsidR="00605F79" w:rsidRPr="0046468F">
              <w:rPr>
                <w:sz w:val="24"/>
              </w:rPr>
              <w:t>змін</w:t>
            </w:r>
            <w:proofErr w:type="spellEnd"/>
            <w:r w:rsidR="00605F79" w:rsidRPr="0046468F">
              <w:rPr>
                <w:sz w:val="24"/>
                <w:lang w:val="uk-UA"/>
              </w:rPr>
              <w:t xml:space="preserve"> </w:t>
            </w:r>
            <w:proofErr w:type="spellStart"/>
            <w:r w:rsidR="0010484B" w:rsidRPr="0046468F">
              <w:rPr>
                <w:sz w:val="24"/>
              </w:rPr>
              <w:t>біохімічних</w:t>
            </w:r>
            <w:proofErr w:type="spellEnd"/>
            <w:r w:rsidR="0010484B" w:rsidRPr="0046468F">
              <w:rPr>
                <w:sz w:val="24"/>
              </w:rPr>
              <w:t xml:space="preserve"> </w:t>
            </w:r>
            <w:proofErr w:type="spellStart"/>
            <w:r w:rsidR="000944AE" w:rsidRPr="0046468F">
              <w:rPr>
                <w:sz w:val="24"/>
              </w:rPr>
              <w:t>показників</w:t>
            </w:r>
            <w:proofErr w:type="spellEnd"/>
            <w:r w:rsidR="00CB742C" w:rsidRPr="0046468F">
              <w:rPr>
                <w:sz w:val="24"/>
              </w:rPr>
              <w:t>.</w:t>
            </w:r>
          </w:p>
        </w:tc>
        <w:tc>
          <w:tcPr>
            <w:tcW w:w="1843" w:type="dxa"/>
            <w:gridSpan w:val="3"/>
          </w:tcPr>
          <w:p w:rsidR="00602FBC" w:rsidRPr="0046468F" w:rsidRDefault="00602FBC" w:rsidP="00CB742C">
            <w:pPr>
              <w:rPr>
                <w:sz w:val="24"/>
                <w:lang w:val="uk-UA"/>
              </w:rPr>
            </w:pPr>
            <w:proofErr w:type="spellStart"/>
            <w:r w:rsidRPr="0046468F">
              <w:rPr>
                <w:sz w:val="24"/>
              </w:rPr>
              <w:t>Вміти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="00CB742C" w:rsidRPr="0046468F">
              <w:rPr>
                <w:sz w:val="24"/>
              </w:rPr>
              <w:t>опрацювати</w:t>
            </w:r>
            <w:proofErr w:type="spellEnd"/>
            <w:r w:rsidR="00CB742C" w:rsidRPr="0046468F">
              <w:rPr>
                <w:sz w:val="24"/>
              </w:rPr>
              <w:t xml:space="preserve"> </w:t>
            </w:r>
            <w:proofErr w:type="spellStart"/>
            <w:r w:rsidR="00CB742C" w:rsidRPr="0046468F">
              <w:rPr>
                <w:sz w:val="24"/>
              </w:rPr>
              <w:t>результати</w:t>
            </w:r>
            <w:proofErr w:type="spellEnd"/>
            <w:r w:rsidR="00CB742C" w:rsidRPr="0046468F">
              <w:rPr>
                <w:sz w:val="24"/>
              </w:rPr>
              <w:t xml:space="preserve"> </w:t>
            </w:r>
            <w:proofErr w:type="spellStart"/>
            <w:r w:rsidR="00CB742C" w:rsidRPr="0046468F">
              <w:rPr>
                <w:sz w:val="24"/>
              </w:rPr>
              <w:t>біохімічних</w:t>
            </w:r>
            <w:proofErr w:type="spellEnd"/>
            <w:r w:rsidR="00CB742C" w:rsidRPr="0046468F">
              <w:rPr>
                <w:sz w:val="24"/>
              </w:rPr>
              <w:t xml:space="preserve"> </w:t>
            </w:r>
            <w:proofErr w:type="spellStart"/>
            <w:proofErr w:type="gramStart"/>
            <w:r w:rsidR="00CB742C" w:rsidRPr="0046468F">
              <w:rPr>
                <w:sz w:val="24"/>
              </w:rPr>
              <w:t>досл</w:t>
            </w:r>
            <w:proofErr w:type="gramEnd"/>
            <w:r w:rsidR="00CB742C" w:rsidRPr="0046468F">
              <w:rPr>
                <w:sz w:val="24"/>
              </w:rPr>
              <w:t>ідже</w:t>
            </w:r>
            <w:r w:rsidR="00605F79" w:rsidRPr="0046468F">
              <w:rPr>
                <w:sz w:val="24"/>
              </w:rPr>
              <w:t>нь</w:t>
            </w:r>
            <w:proofErr w:type="spellEnd"/>
            <w:r w:rsidR="00605F79" w:rsidRPr="0046468F">
              <w:rPr>
                <w:sz w:val="24"/>
              </w:rPr>
              <w:t xml:space="preserve"> та </w:t>
            </w:r>
            <w:proofErr w:type="spellStart"/>
            <w:r w:rsidR="00605F79" w:rsidRPr="0046468F">
              <w:rPr>
                <w:sz w:val="24"/>
              </w:rPr>
              <w:t>змін</w:t>
            </w:r>
            <w:proofErr w:type="spellEnd"/>
            <w:r w:rsidR="00605F79" w:rsidRPr="0046468F">
              <w:rPr>
                <w:sz w:val="24"/>
              </w:rPr>
              <w:t xml:space="preserve">, </w:t>
            </w:r>
            <w:proofErr w:type="spellStart"/>
            <w:r w:rsidR="00605F79" w:rsidRPr="0046468F">
              <w:rPr>
                <w:sz w:val="24"/>
              </w:rPr>
              <w:t>біохімічних</w:t>
            </w:r>
            <w:proofErr w:type="spellEnd"/>
            <w:r w:rsidR="00605F79" w:rsidRPr="0046468F">
              <w:rPr>
                <w:sz w:val="24"/>
              </w:rPr>
              <w:t xml:space="preserve"> та</w:t>
            </w:r>
            <w:r w:rsidR="00CB742C" w:rsidRPr="0046468F">
              <w:rPr>
                <w:sz w:val="24"/>
              </w:rPr>
              <w:t xml:space="preserve"> </w:t>
            </w:r>
            <w:proofErr w:type="spellStart"/>
            <w:r w:rsidR="00CB742C" w:rsidRPr="0046468F">
              <w:rPr>
                <w:sz w:val="24"/>
              </w:rPr>
              <w:t>показників</w:t>
            </w:r>
            <w:proofErr w:type="spellEnd"/>
          </w:p>
        </w:tc>
        <w:tc>
          <w:tcPr>
            <w:tcW w:w="1984" w:type="dxa"/>
            <w:gridSpan w:val="2"/>
          </w:tcPr>
          <w:p w:rsidR="00602FBC" w:rsidRPr="0046468F" w:rsidRDefault="00602FBC" w:rsidP="00E72FAA">
            <w:pPr>
              <w:rPr>
                <w:sz w:val="24"/>
              </w:rPr>
            </w:pPr>
            <w:r w:rsidRPr="0046468F">
              <w:rPr>
                <w:sz w:val="24"/>
              </w:rPr>
              <w:t xml:space="preserve">Грамотно </w:t>
            </w:r>
            <w:proofErr w:type="spellStart"/>
            <w:r w:rsidRPr="0046468F">
              <w:rPr>
                <w:sz w:val="24"/>
              </w:rPr>
              <w:t>вживати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професійні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терміни</w:t>
            </w:r>
            <w:proofErr w:type="spellEnd"/>
            <w:r w:rsidRPr="0046468F">
              <w:rPr>
                <w:sz w:val="24"/>
              </w:rPr>
              <w:t xml:space="preserve"> у </w:t>
            </w:r>
            <w:proofErr w:type="spellStart"/>
            <w:r w:rsidRPr="0046468F">
              <w:rPr>
                <w:sz w:val="24"/>
              </w:rPr>
              <w:t>науковій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спільноті</w:t>
            </w:r>
            <w:proofErr w:type="spellEnd"/>
            <w:r w:rsidRPr="0046468F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602FBC" w:rsidRPr="0046468F" w:rsidRDefault="002E6962" w:rsidP="002E6962">
            <w:pPr>
              <w:rPr>
                <w:sz w:val="24"/>
              </w:rPr>
            </w:pPr>
            <w:r w:rsidRPr="0046468F">
              <w:rPr>
                <w:sz w:val="24"/>
              </w:rPr>
              <w:t xml:space="preserve">Нести </w:t>
            </w:r>
            <w:proofErr w:type="spellStart"/>
            <w:r w:rsidRPr="0046468F">
              <w:rPr>
                <w:sz w:val="24"/>
              </w:rPr>
              <w:t>відповідальність</w:t>
            </w:r>
            <w:proofErr w:type="spellEnd"/>
            <w:r w:rsidRPr="0046468F">
              <w:rPr>
                <w:sz w:val="24"/>
              </w:rPr>
              <w:t xml:space="preserve"> за </w:t>
            </w:r>
            <w:proofErr w:type="spellStart"/>
            <w:r w:rsidRPr="0046468F">
              <w:rPr>
                <w:sz w:val="24"/>
              </w:rPr>
              <w:t>правильну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інтерпретацію</w:t>
            </w:r>
            <w:proofErr w:type="spellEnd"/>
          </w:p>
          <w:p w:rsidR="002E6962" w:rsidRPr="0046468F" w:rsidRDefault="002E6962" w:rsidP="002E6962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результатів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біохімічних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proofErr w:type="gramStart"/>
            <w:r w:rsidRPr="0046468F">
              <w:rPr>
                <w:sz w:val="24"/>
              </w:rPr>
              <w:t>дос</w:t>
            </w:r>
            <w:r w:rsidR="002D52DC" w:rsidRPr="0046468F">
              <w:rPr>
                <w:sz w:val="24"/>
              </w:rPr>
              <w:t>л</w:t>
            </w:r>
            <w:proofErr w:type="gramEnd"/>
            <w:r w:rsidR="002D52DC" w:rsidRPr="0046468F">
              <w:rPr>
                <w:sz w:val="24"/>
              </w:rPr>
              <w:t>іджень</w:t>
            </w:r>
            <w:proofErr w:type="spellEnd"/>
            <w:r w:rsidR="002D52DC" w:rsidRPr="0046468F">
              <w:rPr>
                <w:sz w:val="24"/>
              </w:rPr>
              <w:t xml:space="preserve"> та </w:t>
            </w:r>
            <w:proofErr w:type="spellStart"/>
            <w:r w:rsidR="002D52DC" w:rsidRPr="0046468F">
              <w:rPr>
                <w:sz w:val="24"/>
              </w:rPr>
              <w:t>змін</w:t>
            </w:r>
            <w:proofErr w:type="spellEnd"/>
            <w:r w:rsidR="002D52DC" w:rsidRPr="0046468F">
              <w:rPr>
                <w:sz w:val="24"/>
              </w:rPr>
              <w:t xml:space="preserve">, </w:t>
            </w:r>
            <w:proofErr w:type="spellStart"/>
            <w:r w:rsidR="002D52DC" w:rsidRPr="0046468F">
              <w:rPr>
                <w:sz w:val="24"/>
              </w:rPr>
              <w:t>біохімічних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показників</w:t>
            </w:r>
            <w:proofErr w:type="spellEnd"/>
            <w:r w:rsidRPr="0046468F">
              <w:rPr>
                <w:sz w:val="24"/>
              </w:rPr>
              <w:t>.</w:t>
            </w:r>
          </w:p>
        </w:tc>
      </w:tr>
      <w:tr w:rsidR="00602FBC" w:rsidRPr="0046468F" w:rsidTr="0044690C">
        <w:tc>
          <w:tcPr>
            <w:tcW w:w="425" w:type="dxa"/>
          </w:tcPr>
          <w:p w:rsidR="00602FBC" w:rsidRPr="0046468F" w:rsidRDefault="00602FBC" w:rsidP="009B7360">
            <w:pPr>
              <w:rPr>
                <w:sz w:val="24"/>
              </w:rPr>
            </w:pPr>
            <w:r w:rsidRPr="0046468F">
              <w:rPr>
                <w:sz w:val="24"/>
              </w:rPr>
              <w:t>6.</w:t>
            </w:r>
          </w:p>
        </w:tc>
        <w:tc>
          <w:tcPr>
            <w:tcW w:w="2411" w:type="dxa"/>
            <w:gridSpan w:val="2"/>
          </w:tcPr>
          <w:p w:rsidR="000C1E48" w:rsidRPr="0046468F" w:rsidRDefault="000C1E48" w:rsidP="000C1E48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Здатність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аналізувати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біохімічні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процеси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обміну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речовин</w:t>
            </w:r>
            <w:proofErr w:type="spellEnd"/>
            <w:r w:rsidRPr="0046468F">
              <w:rPr>
                <w:sz w:val="24"/>
              </w:rPr>
              <w:t xml:space="preserve"> та </w:t>
            </w:r>
            <w:proofErr w:type="spellStart"/>
            <w:r w:rsidRPr="0046468F">
              <w:rPr>
                <w:sz w:val="24"/>
              </w:rPr>
              <w:t>його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регуляції</w:t>
            </w:r>
            <w:proofErr w:type="spellEnd"/>
            <w:r w:rsidRPr="0046468F">
              <w:rPr>
                <w:sz w:val="24"/>
              </w:rPr>
              <w:t xml:space="preserve"> в </w:t>
            </w:r>
            <w:proofErr w:type="spellStart"/>
            <w:r w:rsidRPr="0046468F">
              <w:rPr>
                <w:sz w:val="24"/>
              </w:rPr>
              <w:t>забезпеченні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функціонування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органі</w:t>
            </w:r>
            <w:proofErr w:type="gramStart"/>
            <w:r w:rsidRPr="0046468F">
              <w:rPr>
                <w:sz w:val="24"/>
              </w:rPr>
              <w:t>в</w:t>
            </w:r>
            <w:proofErr w:type="spellEnd"/>
            <w:proofErr w:type="gramEnd"/>
            <w:r w:rsidRPr="0046468F">
              <w:rPr>
                <w:sz w:val="24"/>
              </w:rPr>
              <w:t xml:space="preserve"> </w:t>
            </w:r>
            <w:proofErr w:type="gramStart"/>
            <w:r w:rsidRPr="0046468F">
              <w:rPr>
                <w:sz w:val="24"/>
              </w:rPr>
              <w:t>та</w:t>
            </w:r>
            <w:proofErr w:type="gramEnd"/>
            <w:r w:rsidRPr="0046468F">
              <w:rPr>
                <w:sz w:val="24"/>
              </w:rPr>
              <w:t xml:space="preserve"> систем </w:t>
            </w:r>
            <w:proofErr w:type="spellStart"/>
            <w:r w:rsidRPr="0046468F">
              <w:rPr>
                <w:sz w:val="24"/>
              </w:rPr>
              <w:t>організму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людини</w:t>
            </w:r>
            <w:proofErr w:type="spellEnd"/>
            <w:r w:rsidRPr="0046468F">
              <w:rPr>
                <w:sz w:val="24"/>
              </w:rPr>
              <w:t>.</w:t>
            </w:r>
          </w:p>
          <w:p w:rsidR="000C1E48" w:rsidRPr="0046468F" w:rsidRDefault="000C1E48" w:rsidP="000C1E48">
            <w:pPr>
              <w:rPr>
                <w:sz w:val="24"/>
              </w:rPr>
            </w:pPr>
          </w:p>
          <w:p w:rsidR="00602FBC" w:rsidRPr="0046468F" w:rsidRDefault="00602FBC" w:rsidP="00E72FAA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A0191D" w:rsidRPr="0046468F" w:rsidRDefault="00602FBC" w:rsidP="00A0191D">
            <w:pPr>
              <w:rPr>
                <w:sz w:val="24"/>
              </w:rPr>
            </w:pPr>
            <w:r w:rsidRPr="0046468F">
              <w:rPr>
                <w:sz w:val="24"/>
              </w:rPr>
              <w:lastRenderedPageBreak/>
              <w:t xml:space="preserve">Знати </w:t>
            </w:r>
            <w:proofErr w:type="spellStart"/>
            <w:r w:rsidR="00A0191D" w:rsidRPr="0046468F">
              <w:rPr>
                <w:sz w:val="24"/>
              </w:rPr>
              <w:t>біохімічні</w:t>
            </w:r>
            <w:proofErr w:type="spellEnd"/>
            <w:r w:rsidR="00A0191D" w:rsidRPr="0046468F">
              <w:rPr>
                <w:sz w:val="24"/>
              </w:rPr>
              <w:t xml:space="preserve"> </w:t>
            </w:r>
            <w:proofErr w:type="spellStart"/>
            <w:r w:rsidR="00A0191D" w:rsidRPr="0046468F">
              <w:rPr>
                <w:sz w:val="24"/>
              </w:rPr>
              <w:t>процеси</w:t>
            </w:r>
            <w:proofErr w:type="spellEnd"/>
            <w:r w:rsidR="00A0191D" w:rsidRPr="0046468F">
              <w:rPr>
                <w:sz w:val="24"/>
              </w:rPr>
              <w:t xml:space="preserve"> </w:t>
            </w:r>
            <w:proofErr w:type="spellStart"/>
            <w:r w:rsidR="00A0191D" w:rsidRPr="0046468F">
              <w:rPr>
                <w:sz w:val="24"/>
              </w:rPr>
              <w:t>обміну</w:t>
            </w:r>
            <w:proofErr w:type="spellEnd"/>
            <w:r w:rsidR="00A0191D" w:rsidRPr="0046468F">
              <w:rPr>
                <w:sz w:val="24"/>
              </w:rPr>
              <w:t xml:space="preserve"> </w:t>
            </w:r>
            <w:proofErr w:type="spellStart"/>
            <w:r w:rsidR="00A0191D" w:rsidRPr="0046468F">
              <w:rPr>
                <w:sz w:val="24"/>
              </w:rPr>
              <w:t>речовин</w:t>
            </w:r>
            <w:proofErr w:type="spellEnd"/>
            <w:r w:rsidR="00A0191D" w:rsidRPr="0046468F">
              <w:rPr>
                <w:sz w:val="24"/>
              </w:rPr>
              <w:t xml:space="preserve"> та </w:t>
            </w:r>
            <w:proofErr w:type="spellStart"/>
            <w:r w:rsidR="00A0191D" w:rsidRPr="0046468F">
              <w:rPr>
                <w:sz w:val="24"/>
              </w:rPr>
              <w:t>його</w:t>
            </w:r>
            <w:proofErr w:type="spellEnd"/>
            <w:r w:rsidR="00A0191D" w:rsidRPr="0046468F">
              <w:rPr>
                <w:sz w:val="24"/>
              </w:rPr>
              <w:t xml:space="preserve"> </w:t>
            </w:r>
            <w:proofErr w:type="spellStart"/>
            <w:r w:rsidR="00A0191D" w:rsidRPr="0046468F">
              <w:rPr>
                <w:sz w:val="24"/>
              </w:rPr>
              <w:t>регуляції</w:t>
            </w:r>
            <w:proofErr w:type="spellEnd"/>
            <w:r w:rsidR="00A0191D" w:rsidRPr="0046468F">
              <w:rPr>
                <w:sz w:val="24"/>
              </w:rPr>
              <w:t xml:space="preserve"> в </w:t>
            </w:r>
            <w:proofErr w:type="spellStart"/>
            <w:r w:rsidR="00A0191D" w:rsidRPr="0046468F">
              <w:rPr>
                <w:sz w:val="24"/>
              </w:rPr>
              <w:t>забезпеченні</w:t>
            </w:r>
            <w:proofErr w:type="spellEnd"/>
            <w:r w:rsidR="00A0191D" w:rsidRPr="0046468F">
              <w:rPr>
                <w:sz w:val="24"/>
              </w:rPr>
              <w:t xml:space="preserve"> </w:t>
            </w:r>
            <w:proofErr w:type="spellStart"/>
            <w:r w:rsidR="00A0191D" w:rsidRPr="0046468F">
              <w:rPr>
                <w:sz w:val="24"/>
              </w:rPr>
              <w:t>функціонування</w:t>
            </w:r>
            <w:proofErr w:type="spellEnd"/>
            <w:r w:rsidR="00A0191D" w:rsidRPr="0046468F">
              <w:rPr>
                <w:sz w:val="24"/>
              </w:rPr>
              <w:t xml:space="preserve"> </w:t>
            </w:r>
            <w:proofErr w:type="spellStart"/>
            <w:r w:rsidR="00A0191D" w:rsidRPr="0046468F">
              <w:rPr>
                <w:sz w:val="24"/>
              </w:rPr>
              <w:t>органі</w:t>
            </w:r>
            <w:proofErr w:type="gramStart"/>
            <w:r w:rsidR="00A0191D" w:rsidRPr="0046468F">
              <w:rPr>
                <w:sz w:val="24"/>
              </w:rPr>
              <w:t>в</w:t>
            </w:r>
            <w:proofErr w:type="spellEnd"/>
            <w:proofErr w:type="gramEnd"/>
            <w:r w:rsidR="00A0191D" w:rsidRPr="0046468F">
              <w:rPr>
                <w:sz w:val="24"/>
              </w:rPr>
              <w:t xml:space="preserve"> </w:t>
            </w:r>
            <w:proofErr w:type="gramStart"/>
            <w:r w:rsidR="00A0191D" w:rsidRPr="0046468F">
              <w:rPr>
                <w:sz w:val="24"/>
              </w:rPr>
              <w:t>та</w:t>
            </w:r>
            <w:proofErr w:type="gramEnd"/>
            <w:r w:rsidR="00A0191D" w:rsidRPr="0046468F">
              <w:rPr>
                <w:sz w:val="24"/>
              </w:rPr>
              <w:t xml:space="preserve"> систем </w:t>
            </w:r>
            <w:proofErr w:type="spellStart"/>
            <w:r w:rsidR="00A0191D" w:rsidRPr="0046468F">
              <w:rPr>
                <w:sz w:val="24"/>
              </w:rPr>
              <w:t>організму</w:t>
            </w:r>
            <w:proofErr w:type="spellEnd"/>
            <w:r w:rsidR="00A0191D" w:rsidRPr="0046468F">
              <w:rPr>
                <w:sz w:val="24"/>
              </w:rPr>
              <w:t xml:space="preserve"> </w:t>
            </w:r>
            <w:proofErr w:type="spellStart"/>
            <w:r w:rsidR="00A0191D" w:rsidRPr="0046468F">
              <w:rPr>
                <w:sz w:val="24"/>
              </w:rPr>
              <w:t>людини</w:t>
            </w:r>
            <w:proofErr w:type="spellEnd"/>
            <w:r w:rsidR="00A0191D" w:rsidRPr="0046468F">
              <w:rPr>
                <w:sz w:val="24"/>
              </w:rPr>
              <w:t>.</w:t>
            </w:r>
          </w:p>
          <w:p w:rsidR="00A0191D" w:rsidRPr="0046468F" w:rsidRDefault="00A0191D" w:rsidP="00A0191D">
            <w:pPr>
              <w:rPr>
                <w:sz w:val="24"/>
              </w:rPr>
            </w:pPr>
          </w:p>
          <w:p w:rsidR="00602FBC" w:rsidRPr="0046468F" w:rsidRDefault="00602FBC" w:rsidP="00A0191D">
            <w:pPr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602FBC" w:rsidRPr="0046468F" w:rsidRDefault="00602FBC" w:rsidP="00A0191D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lastRenderedPageBreak/>
              <w:t>Вміти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="00237E3B" w:rsidRPr="0046468F">
              <w:rPr>
                <w:sz w:val="24"/>
              </w:rPr>
              <w:t>застосовувати</w:t>
            </w:r>
            <w:proofErr w:type="spellEnd"/>
          </w:p>
          <w:p w:rsidR="00C47933" w:rsidRPr="0046468F" w:rsidRDefault="00C47933" w:rsidP="00C47933">
            <w:pPr>
              <w:rPr>
                <w:sz w:val="24"/>
              </w:rPr>
            </w:pPr>
            <w:proofErr w:type="spellStart"/>
            <w:r w:rsidRPr="0046468F">
              <w:rPr>
                <w:sz w:val="24"/>
              </w:rPr>
              <w:t>знання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gramStart"/>
            <w:r w:rsidRPr="0046468F">
              <w:rPr>
                <w:sz w:val="24"/>
              </w:rPr>
              <w:t>про</w:t>
            </w:r>
            <w:proofErr w:type="gram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біохімічні</w:t>
            </w:r>
            <w:proofErr w:type="spellEnd"/>
            <w:r w:rsidR="00F15E26" w:rsidRPr="0046468F">
              <w:rPr>
                <w:sz w:val="24"/>
                <w:lang w:val="uk-UA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процеси</w:t>
            </w:r>
            <w:proofErr w:type="spellEnd"/>
            <w:r w:rsidR="00F15E26" w:rsidRPr="0046468F">
              <w:rPr>
                <w:sz w:val="24"/>
                <w:lang w:val="uk-UA"/>
              </w:rPr>
              <w:t xml:space="preserve"> </w:t>
            </w:r>
            <w:proofErr w:type="spellStart"/>
            <w:r w:rsidRPr="0046468F">
              <w:rPr>
                <w:sz w:val="24"/>
              </w:rPr>
              <w:t>обміну</w:t>
            </w:r>
            <w:proofErr w:type="spellEnd"/>
            <w:r w:rsidR="00F15E26" w:rsidRPr="0046468F">
              <w:rPr>
                <w:sz w:val="24"/>
                <w:lang w:val="uk-UA"/>
              </w:rPr>
              <w:t xml:space="preserve"> </w:t>
            </w:r>
            <w:proofErr w:type="spellStart"/>
            <w:r w:rsidRPr="0046468F">
              <w:rPr>
                <w:sz w:val="24"/>
              </w:rPr>
              <w:t>речовин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gramStart"/>
            <w:r w:rsidRPr="0046468F">
              <w:rPr>
                <w:sz w:val="24"/>
              </w:rPr>
              <w:t>та</w:t>
            </w:r>
            <w:proofErr w:type="gram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його</w:t>
            </w:r>
            <w:proofErr w:type="spellEnd"/>
            <w:r w:rsidR="00F15E26" w:rsidRPr="0046468F">
              <w:rPr>
                <w:sz w:val="24"/>
                <w:lang w:val="uk-UA"/>
              </w:rPr>
              <w:t xml:space="preserve">  </w:t>
            </w:r>
            <w:proofErr w:type="spellStart"/>
            <w:r w:rsidRPr="0046468F">
              <w:rPr>
                <w:sz w:val="24"/>
              </w:rPr>
              <w:t>регуляції</w:t>
            </w:r>
            <w:proofErr w:type="spellEnd"/>
            <w:r w:rsidRPr="0046468F">
              <w:rPr>
                <w:sz w:val="24"/>
              </w:rPr>
              <w:t xml:space="preserve"> в </w:t>
            </w:r>
            <w:proofErr w:type="spellStart"/>
            <w:r w:rsidRPr="0046468F">
              <w:rPr>
                <w:sz w:val="24"/>
              </w:rPr>
              <w:t>забезпеченні</w:t>
            </w:r>
            <w:proofErr w:type="spellEnd"/>
            <w:r w:rsidR="00F15E26" w:rsidRPr="0046468F">
              <w:rPr>
                <w:sz w:val="24"/>
                <w:lang w:val="uk-UA"/>
              </w:rPr>
              <w:t xml:space="preserve"> </w:t>
            </w:r>
            <w:proofErr w:type="spellStart"/>
            <w:r w:rsidRPr="0046468F">
              <w:rPr>
                <w:sz w:val="24"/>
              </w:rPr>
              <w:t>функціонуван-ня</w:t>
            </w:r>
            <w:proofErr w:type="spellEnd"/>
            <w:r w:rsidR="00F15E26" w:rsidRPr="0046468F">
              <w:rPr>
                <w:sz w:val="24"/>
                <w:lang w:val="uk-UA"/>
              </w:rPr>
              <w:t xml:space="preserve"> </w:t>
            </w:r>
            <w:proofErr w:type="spellStart"/>
            <w:r w:rsidRPr="0046468F">
              <w:rPr>
                <w:sz w:val="24"/>
              </w:rPr>
              <w:t>органів</w:t>
            </w:r>
            <w:proofErr w:type="spellEnd"/>
            <w:r w:rsidRPr="0046468F">
              <w:rPr>
                <w:sz w:val="24"/>
              </w:rPr>
              <w:t xml:space="preserve"> та </w:t>
            </w:r>
            <w:r w:rsidRPr="0046468F">
              <w:rPr>
                <w:sz w:val="24"/>
              </w:rPr>
              <w:lastRenderedPageBreak/>
              <w:t xml:space="preserve">систем </w:t>
            </w:r>
            <w:proofErr w:type="spellStart"/>
            <w:r w:rsidRPr="0046468F">
              <w:rPr>
                <w:sz w:val="24"/>
              </w:rPr>
              <w:t>організмулюдини</w:t>
            </w:r>
            <w:proofErr w:type="spellEnd"/>
            <w:r w:rsidRPr="0046468F">
              <w:rPr>
                <w:sz w:val="24"/>
              </w:rPr>
              <w:t>.</w:t>
            </w:r>
          </w:p>
          <w:p w:rsidR="00C47933" w:rsidRPr="0046468F" w:rsidRDefault="00C47933" w:rsidP="00C47933">
            <w:pPr>
              <w:rPr>
                <w:sz w:val="24"/>
              </w:rPr>
            </w:pPr>
          </w:p>
          <w:p w:rsidR="00237E3B" w:rsidRPr="0046468F" w:rsidRDefault="00237E3B" w:rsidP="00A0191D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5D5D20" w:rsidRPr="0046468F" w:rsidRDefault="00A014A7" w:rsidP="005D5D20">
            <w:pPr>
              <w:rPr>
                <w:sz w:val="24"/>
              </w:rPr>
            </w:pPr>
            <w:r w:rsidRPr="0046468F">
              <w:rPr>
                <w:sz w:val="24"/>
                <w:lang w:val="uk-UA"/>
              </w:rPr>
              <w:lastRenderedPageBreak/>
              <w:t xml:space="preserve">Встановлювати </w:t>
            </w:r>
            <w:r w:rsidR="009E097D" w:rsidRPr="0046468F">
              <w:rPr>
                <w:sz w:val="24"/>
                <w:lang w:val="uk-UA"/>
              </w:rPr>
              <w:t>взаємо</w:t>
            </w:r>
            <w:r w:rsidRPr="0046468F">
              <w:rPr>
                <w:sz w:val="24"/>
                <w:lang w:val="uk-UA"/>
              </w:rPr>
              <w:t xml:space="preserve">зв'язок між </w:t>
            </w:r>
            <w:proofErr w:type="spellStart"/>
            <w:r w:rsidRPr="0046468F">
              <w:rPr>
                <w:sz w:val="24"/>
              </w:rPr>
              <w:t>біохімічн</w:t>
            </w:r>
            <w:r w:rsidRPr="0046468F">
              <w:rPr>
                <w:sz w:val="24"/>
                <w:lang w:val="uk-UA"/>
              </w:rPr>
              <w:t>ими</w:t>
            </w:r>
            <w:proofErr w:type="spellEnd"/>
            <w:r w:rsidR="00BD59C0" w:rsidRPr="0046468F">
              <w:rPr>
                <w:sz w:val="24"/>
              </w:rPr>
              <w:t xml:space="preserve"> </w:t>
            </w:r>
            <w:proofErr w:type="spellStart"/>
            <w:r w:rsidR="00BD59C0" w:rsidRPr="0046468F">
              <w:rPr>
                <w:sz w:val="24"/>
              </w:rPr>
              <w:t>процес</w:t>
            </w:r>
            <w:r w:rsidR="00BD59C0" w:rsidRPr="0046468F">
              <w:rPr>
                <w:sz w:val="24"/>
                <w:lang w:val="uk-UA"/>
              </w:rPr>
              <w:t>ами</w:t>
            </w:r>
            <w:proofErr w:type="spellEnd"/>
            <w:r w:rsidR="005D5D20" w:rsidRPr="0046468F">
              <w:rPr>
                <w:sz w:val="24"/>
              </w:rPr>
              <w:t xml:space="preserve"> </w:t>
            </w:r>
            <w:proofErr w:type="spellStart"/>
            <w:r w:rsidR="005D5D20" w:rsidRPr="0046468F">
              <w:rPr>
                <w:sz w:val="24"/>
              </w:rPr>
              <w:t>обміну</w:t>
            </w:r>
            <w:proofErr w:type="spellEnd"/>
            <w:r w:rsidR="005D5D20" w:rsidRPr="0046468F">
              <w:rPr>
                <w:sz w:val="24"/>
              </w:rPr>
              <w:t xml:space="preserve"> </w:t>
            </w:r>
            <w:proofErr w:type="spellStart"/>
            <w:r w:rsidR="005D5D20" w:rsidRPr="0046468F">
              <w:rPr>
                <w:sz w:val="24"/>
              </w:rPr>
              <w:t>речовин</w:t>
            </w:r>
            <w:proofErr w:type="spellEnd"/>
            <w:r w:rsidR="005D5D20" w:rsidRPr="0046468F">
              <w:rPr>
                <w:sz w:val="24"/>
              </w:rPr>
              <w:t xml:space="preserve"> та </w:t>
            </w:r>
            <w:proofErr w:type="spellStart"/>
            <w:r w:rsidR="005D5D20" w:rsidRPr="0046468F">
              <w:rPr>
                <w:sz w:val="24"/>
              </w:rPr>
              <w:t>його</w:t>
            </w:r>
            <w:proofErr w:type="spellEnd"/>
            <w:r w:rsidR="005D5D20" w:rsidRPr="0046468F">
              <w:rPr>
                <w:sz w:val="24"/>
              </w:rPr>
              <w:t xml:space="preserve"> </w:t>
            </w:r>
            <w:proofErr w:type="spellStart"/>
            <w:r w:rsidR="005D5D20" w:rsidRPr="0046468F">
              <w:rPr>
                <w:sz w:val="24"/>
              </w:rPr>
              <w:t>регуляції</w:t>
            </w:r>
            <w:proofErr w:type="spellEnd"/>
            <w:r w:rsidR="005D5D20" w:rsidRPr="0046468F">
              <w:rPr>
                <w:sz w:val="24"/>
              </w:rPr>
              <w:t xml:space="preserve"> в </w:t>
            </w:r>
            <w:proofErr w:type="spellStart"/>
            <w:r w:rsidR="005D5D20" w:rsidRPr="0046468F">
              <w:rPr>
                <w:sz w:val="24"/>
              </w:rPr>
              <w:t>забезпеченні</w:t>
            </w:r>
            <w:proofErr w:type="spellEnd"/>
            <w:r w:rsidR="005D5D20" w:rsidRPr="0046468F">
              <w:rPr>
                <w:sz w:val="24"/>
              </w:rPr>
              <w:t xml:space="preserve"> </w:t>
            </w:r>
            <w:proofErr w:type="spellStart"/>
            <w:r w:rsidR="005D5D20" w:rsidRPr="0046468F">
              <w:rPr>
                <w:sz w:val="24"/>
              </w:rPr>
              <w:t>функціонування</w:t>
            </w:r>
            <w:proofErr w:type="spellEnd"/>
            <w:r w:rsidR="005D5D20" w:rsidRPr="0046468F">
              <w:rPr>
                <w:sz w:val="24"/>
              </w:rPr>
              <w:t xml:space="preserve"> </w:t>
            </w:r>
            <w:proofErr w:type="spellStart"/>
            <w:r w:rsidR="005D5D20" w:rsidRPr="0046468F">
              <w:rPr>
                <w:sz w:val="24"/>
              </w:rPr>
              <w:t>органів</w:t>
            </w:r>
            <w:proofErr w:type="spellEnd"/>
            <w:r w:rsidR="005D5D20" w:rsidRPr="0046468F">
              <w:rPr>
                <w:sz w:val="24"/>
              </w:rPr>
              <w:t xml:space="preserve"> та </w:t>
            </w:r>
            <w:r w:rsidR="005D5D20" w:rsidRPr="0046468F">
              <w:rPr>
                <w:sz w:val="24"/>
              </w:rPr>
              <w:lastRenderedPageBreak/>
              <w:t xml:space="preserve">систем </w:t>
            </w:r>
            <w:proofErr w:type="spellStart"/>
            <w:r w:rsidR="005D5D20" w:rsidRPr="0046468F">
              <w:rPr>
                <w:sz w:val="24"/>
              </w:rPr>
              <w:t>організму</w:t>
            </w:r>
            <w:proofErr w:type="spellEnd"/>
            <w:r w:rsidR="005D5D20" w:rsidRPr="0046468F">
              <w:rPr>
                <w:sz w:val="24"/>
              </w:rPr>
              <w:t xml:space="preserve"> </w:t>
            </w:r>
            <w:proofErr w:type="spellStart"/>
            <w:r w:rsidR="005D5D20" w:rsidRPr="0046468F">
              <w:rPr>
                <w:sz w:val="24"/>
              </w:rPr>
              <w:t>людини</w:t>
            </w:r>
            <w:proofErr w:type="spellEnd"/>
            <w:r w:rsidR="005D5D20" w:rsidRPr="0046468F">
              <w:rPr>
                <w:sz w:val="24"/>
              </w:rPr>
              <w:t>.</w:t>
            </w:r>
          </w:p>
          <w:p w:rsidR="005D5D20" w:rsidRPr="0046468F" w:rsidRDefault="005D5D20" w:rsidP="005D5D20">
            <w:pPr>
              <w:rPr>
                <w:sz w:val="24"/>
              </w:rPr>
            </w:pPr>
          </w:p>
          <w:p w:rsidR="00602FBC" w:rsidRPr="0046468F" w:rsidRDefault="00602FBC" w:rsidP="00C47933">
            <w:pPr>
              <w:rPr>
                <w:sz w:val="24"/>
              </w:rPr>
            </w:pPr>
            <w:r w:rsidRPr="0046468F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AD224F" w:rsidRPr="0046468F" w:rsidRDefault="00AD224F" w:rsidP="00AD224F">
            <w:pPr>
              <w:rPr>
                <w:sz w:val="24"/>
              </w:rPr>
            </w:pPr>
            <w:r w:rsidRPr="0046468F">
              <w:rPr>
                <w:sz w:val="24"/>
              </w:rPr>
              <w:lastRenderedPageBreak/>
              <w:t xml:space="preserve">Нести </w:t>
            </w:r>
            <w:proofErr w:type="spellStart"/>
            <w:r w:rsidRPr="0046468F">
              <w:rPr>
                <w:sz w:val="24"/>
              </w:rPr>
              <w:t>відповідальність</w:t>
            </w:r>
            <w:proofErr w:type="spellEnd"/>
            <w:r w:rsidRPr="0046468F">
              <w:rPr>
                <w:sz w:val="24"/>
              </w:rPr>
              <w:t xml:space="preserve"> за </w:t>
            </w:r>
            <w:proofErr w:type="spellStart"/>
            <w:r w:rsidRPr="0046468F">
              <w:rPr>
                <w:sz w:val="24"/>
              </w:rPr>
              <w:t>правильну</w:t>
            </w:r>
            <w:proofErr w:type="spellEnd"/>
            <w:r w:rsidRPr="0046468F">
              <w:rPr>
                <w:sz w:val="24"/>
              </w:rPr>
              <w:t xml:space="preserve"> </w:t>
            </w:r>
            <w:proofErr w:type="spellStart"/>
            <w:r w:rsidRPr="0046468F">
              <w:rPr>
                <w:sz w:val="24"/>
              </w:rPr>
              <w:t>інтерпретацію</w:t>
            </w:r>
            <w:proofErr w:type="spellEnd"/>
          </w:p>
          <w:p w:rsidR="00602FBC" w:rsidRPr="0046468F" w:rsidRDefault="00105441" w:rsidP="00AD224F">
            <w:pPr>
              <w:rPr>
                <w:sz w:val="24"/>
              </w:rPr>
            </w:pPr>
            <w:r w:rsidRPr="0046468F">
              <w:rPr>
                <w:sz w:val="24"/>
                <w:lang w:val="uk-UA"/>
              </w:rPr>
              <w:t>б</w:t>
            </w:r>
            <w:proofErr w:type="spellStart"/>
            <w:r w:rsidRPr="0046468F">
              <w:rPr>
                <w:sz w:val="24"/>
              </w:rPr>
              <w:t>іохімічн</w:t>
            </w:r>
            <w:r w:rsidRPr="0046468F">
              <w:rPr>
                <w:sz w:val="24"/>
                <w:lang w:val="uk-UA"/>
              </w:rPr>
              <w:t>их</w:t>
            </w:r>
            <w:proofErr w:type="spellEnd"/>
            <w:r w:rsidRPr="0046468F">
              <w:rPr>
                <w:sz w:val="24"/>
                <w:lang w:val="uk-UA"/>
              </w:rPr>
              <w:t xml:space="preserve"> </w:t>
            </w:r>
            <w:proofErr w:type="spellStart"/>
            <w:r w:rsidRPr="0046468F">
              <w:rPr>
                <w:sz w:val="24"/>
              </w:rPr>
              <w:t>процес</w:t>
            </w:r>
            <w:r w:rsidRPr="0046468F">
              <w:rPr>
                <w:sz w:val="24"/>
                <w:lang w:val="uk-UA"/>
              </w:rPr>
              <w:t>ів</w:t>
            </w:r>
            <w:proofErr w:type="spellEnd"/>
            <w:r w:rsidR="00C60890" w:rsidRPr="0046468F">
              <w:rPr>
                <w:sz w:val="24"/>
              </w:rPr>
              <w:t xml:space="preserve"> </w:t>
            </w:r>
            <w:proofErr w:type="spellStart"/>
            <w:r w:rsidR="00C60890" w:rsidRPr="0046468F">
              <w:rPr>
                <w:sz w:val="24"/>
              </w:rPr>
              <w:t>обміну</w:t>
            </w:r>
            <w:proofErr w:type="spellEnd"/>
            <w:r w:rsidR="00C60890" w:rsidRPr="0046468F">
              <w:rPr>
                <w:sz w:val="24"/>
              </w:rPr>
              <w:t xml:space="preserve"> </w:t>
            </w:r>
            <w:proofErr w:type="spellStart"/>
            <w:r w:rsidR="00C60890" w:rsidRPr="0046468F">
              <w:rPr>
                <w:sz w:val="24"/>
              </w:rPr>
              <w:t>речовин</w:t>
            </w:r>
            <w:proofErr w:type="spellEnd"/>
            <w:r w:rsidR="00C60890" w:rsidRPr="0046468F">
              <w:rPr>
                <w:sz w:val="24"/>
              </w:rPr>
              <w:t xml:space="preserve"> та </w:t>
            </w:r>
            <w:proofErr w:type="spellStart"/>
            <w:r w:rsidR="00C60890" w:rsidRPr="0046468F">
              <w:rPr>
                <w:sz w:val="24"/>
              </w:rPr>
              <w:t>його</w:t>
            </w:r>
            <w:proofErr w:type="spellEnd"/>
            <w:r w:rsidR="00C60890" w:rsidRPr="0046468F">
              <w:rPr>
                <w:sz w:val="24"/>
              </w:rPr>
              <w:t xml:space="preserve"> </w:t>
            </w:r>
            <w:proofErr w:type="spellStart"/>
            <w:r w:rsidR="00C60890" w:rsidRPr="0046468F">
              <w:rPr>
                <w:sz w:val="24"/>
              </w:rPr>
              <w:t>регуляції</w:t>
            </w:r>
            <w:proofErr w:type="spellEnd"/>
            <w:r w:rsidR="00C60890" w:rsidRPr="0046468F">
              <w:rPr>
                <w:sz w:val="24"/>
              </w:rPr>
              <w:t xml:space="preserve"> в </w:t>
            </w:r>
            <w:proofErr w:type="spellStart"/>
            <w:r w:rsidR="00C60890" w:rsidRPr="0046468F">
              <w:rPr>
                <w:sz w:val="24"/>
              </w:rPr>
              <w:t>забезпеченні</w:t>
            </w:r>
            <w:proofErr w:type="spellEnd"/>
            <w:r w:rsidR="00C60890" w:rsidRPr="0046468F">
              <w:rPr>
                <w:sz w:val="24"/>
              </w:rPr>
              <w:t xml:space="preserve"> </w:t>
            </w:r>
            <w:proofErr w:type="spellStart"/>
            <w:r w:rsidR="00C60890" w:rsidRPr="0046468F">
              <w:rPr>
                <w:sz w:val="24"/>
              </w:rPr>
              <w:t>функціонування</w:t>
            </w:r>
            <w:proofErr w:type="spellEnd"/>
            <w:r w:rsidR="00C60890" w:rsidRPr="0046468F">
              <w:rPr>
                <w:sz w:val="24"/>
              </w:rPr>
              <w:t xml:space="preserve"> </w:t>
            </w:r>
            <w:proofErr w:type="spellStart"/>
            <w:r w:rsidR="00C60890" w:rsidRPr="0046468F">
              <w:rPr>
                <w:sz w:val="24"/>
              </w:rPr>
              <w:lastRenderedPageBreak/>
              <w:t>органів</w:t>
            </w:r>
            <w:proofErr w:type="spellEnd"/>
            <w:r w:rsidR="00C60890" w:rsidRPr="0046468F">
              <w:rPr>
                <w:sz w:val="24"/>
              </w:rPr>
              <w:t xml:space="preserve"> та систем </w:t>
            </w:r>
            <w:proofErr w:type="spellStart"/>
            <w:r w:rsidR="00C60890" w:rsidRPr="0046468F">
              <w:rPr>
                <w:sz w:val="24"/>
              </w:rPr>
              <w:t>організму</w:t>
            </w:r>
            <w:proofErr w:type="spellEnd"/>
            <w:r w:rsidR="00C60890" w:rsidRPr="0046468F">
              <w:rPr>
                <w:sz w:val="24"/>
              </w:rPr>
              <w:t xml:space="preserve"> </w:t>
            </w:r>
            <w:proofErr w:type="spellStart"/>
            <w:r w:rsidR="00C60890" w:rsidRPr="0046468F">
              <w:rPr>
                <w:sz w:val="24"/>
              </w:rPr>
              <w:t>людини</w:t>
            </w:r>
            <w:proofErr w:type="spellEnd"/>
          </w:p>
        </w:tc>
      </w:tr>
    </w:tbl>
    <w:p w:rsidR="007B6C07" w:rsidRPr="0046468F" w:rsidRDefault="007B6C07" w:rsidP="007B6C07">
      <w:pPr>
        <w:jc w:val="right"/>
        <w:rPr>
          <w:b/>
          <w:szCs w:val="28"/>
          <w:lang w:val="uk-UA"/>
        </w:rPr>
      </w:pPr>
    </w:p>
    <w:p w:rsidR="007B6C07" w:rsidRPr="0046468F" w:rsidRDefault="007B6C07" w:rsidP="007B6C07">
      <w:pPr>
        <w:pStyle w:val="a6"/>
        <w:jc w:val="both"/>
        <w:rPr>
          <w:szCs w:val="28"/>
        </w:rPr>
      </w:pPr>
      <w:proofErr w:type="spellStart"/>
      <w:r w:rsidRPr="0046468F">
        <w:rPr>
          <w:szCs w:val="28"/>
        </w:rPr>
        <w:t>Результати</w:t>
      </w:r>
      <w:proofErr w:type="spellEnd"/>
      <w:r w:rsidR="00707CBD" w:rsidRPr="0046468F">
        <w:rPr>
          <w:szCs w:val="28"/>
        </w:rPr>
        <w:t xml:space="preserve"> </w:t>
      </w:r>
      <w:proofErr w:type="spellStart"/>
      <w:r w:rsidRPr="0046468F">
        <w:rPr>
          <w:szCs w:val="28"/>
        </w:rPr>
        <w:t>навчання</w:t>
      </w:r>
      <w:proofErr w:type="spellEnd"/>
      <w:r w:rsidRPr="0046468F">
        <w:rPr>
          <w:szCs w:val="28"/>
        </w:rPr>
        <w:t>:</w:t>
      </w:r>
    </w:p>
    <w:p w:rsidR="007B6C07" w:rsidRPr="0046468F" w:rsidRDefault="007B6C07" w:rsidP="007B6C0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7B6C07" w:rsidRPr="0046468F" w:rsidRDefault="007B6C07" w:rsidP="007B6C07">
      <w:pPr>
        <w:tabs>
          <w:tab w:val="left" w:pos="0"/>
        </w:tabs>
        <w:ind w:firstLine="709"/>
        <w:jc w:val="both"/>
        <w:rPr>
          <w:szCs w:val="28"/>
          <w:lang w:val="uk-UA"/>
        </w:rPr>
      </w:pPr>
      <w:r w:rsidRPr="0046468F">
        <w:rPr>
          <w:b/>
          <w:szCs w:val="28"/>
          <w:lang w:val="uk-UA"/>
        </w:rPr>
        <w:t>знати</w:t>
      </w:r>
      <w:r w:rsidRPr="0046468F">
        <w:rPr>
          <w:szCs w:val="28"/>
          <w:lang w:val="uk-UA"/>
        </w:rPr>
        <w:t xml:space="preserve">: </w:t>
      </w:r>
    </w:p>
    <w:p w:rsidR="006878FA" w:rsidRPr="0046468F" w:rsidRDefault="006878FA" w:rsidP="002506EA">
      <w:pPr>
        <w:pStyle w:val="a5"/>
        <w:numPr>
          <w:ilvl w:val="0"/>
          <w:numId w:val="4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 xml:space="preserve">Структуру біоорганічних сполук та функції, які вони виконують в організмі людини. </w:t>
      </w:r>
    </w:p>
    <w:p w:rsidR="006878FA" w:rsidRPr="0046468F" w:rsidRDefault="006878FA" w:rsidP="002506EA">
      <w:pPr>
        <w:pStyle w:val="a5"/>
        <w:numPr>
          <w:ilvl w:val="0"/>
          <w:numId w:val="4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 xml:space="preserve"> Реакційну здатність основних класів </w:t>
      </w:r>
      <w:proofErr w:type="spellStart"/>
      <w:r w:rsidRPr="0046468F">
        <w:rPr>
          <w:szCs w:val="28"/>
          <w:lang w:val="uk-UA"/>
        </w:rPr>
        <w:t>біомолекул</w:t>
      </w:r>
      <w:proofErr w:type="spellEnd"/>
      <w:r w:rsidRPr="0046468F">
        <w:rPr>
          <w:szCs w:val="28"/>
          <w:lang w:val="uk-UA"/>
        </w:rPr>
        <w:t>, що забезпечує їх функціональні властивості та метаболічні перетворення в організмі.</w:t>
      </w:r>
    </w:p>
    <w:p w:rsidR="006878FA" w:rsidRPr="0046468F" w:rsidRDefault="006878FA" w:rsidP="002506EA">
      <w:pPr>
        <w:pStyle w:val="a5"/>
        <w:numPr>
          <w:ilvl w:val="0"/>
          <w:numId w:val="4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>Біохімічні механізми виникнення патологічних процесів в організмі людини.</w:t>
      </w:r>
    </w:p>
    <w:p w:rsidR="006878FA" w:rsidRPr="0046468F" w:rsidRDefault="006878FA" w:rsidP="002506EA">
      <w:pPr>
        <w:pStyle w:val="a5"/>
        <w:numPr>
          <w:ilvl w:val="0"/>
          <w:numId w:val="4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 xml:space="preserve">Особливості діагностики фізіологічного стану організму та розвитку </w:t>
      </w:r>
      <w:r w:rsidR="00105441" w:rsidRPr="0046468F">
        <w:rPr>
          <w:szCs w:val="28"/>
          <w:lang w:val="uk-UA"/>
        </w:rPr>
        <w:t>патологічних процесів на основі</w:t>
      </w:r>
      <w:r w:rsidR="00F15E26" w:rsidRPr="0046468F">
        <w:rPr>
          <w:szCs w:val="28"/>
          <w:lang w:val="uk-UA"/>
        </w:rPr>
        <w:t xml:space="preserve"> біохімічних</w:t>
      </w:r>
      <w:r w:rsidR="0057068D" w:rsidRPr="0046468F">
        <w:rPr>
          <w:szCs w:val="28"/>
          <w:lang w:val="uk-UA"/>
        </w:rPr>
        <w:t xml:space="preserve"> </w:t>
      </w:r>
      <w:r w:rsidRPr="0046468F">
        <w:rPr>
          <w:szCs w:val="28"/>
          <w:lang w:val="uk-UA"/>
        </w:rPr>
        <w:t>досліджень.</w:t>
      </w:r>
    </w:p>
    <w:p w:rsidR="006878FA" w:rsidRPr="0046468F" w:rsidRDefault="006878FA" w:rsidP="002506EA">
      <w:pPr>
        <w:pStyle w:val="a5"/>
        <w:numPr>
          <w:ilvl w:val="0"/>
          <w:numId w:val="4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>Зв′язок особливостей будови та перетворень в організмі біоорганічних сполук як основи їх фармакологічної дії в якості лікарських засобів.</w:t>
      </w:r>
    </w:p>
    <w:p w:rsidR="006878FA" w:rsidRPr="0046468F" w:rsidRDefault="006878FA" w:rsidP="002506EA">
      <w:pPr>
        <w:pStyle w:val="a5"/>
        <w:numPr>
          <w:ilvl w:val="0"/>
          <w:numId w:val="4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>Основні механізми біохімічної дії та принципи спрямованого застосування різних класів фармакологічних засобів.</w:t>
      </w:r>
    </w:p>
    <w:p w:rsidR="006878FA" w:rsidRPr="0046468F" w:rsidRDefault="006878FA" w:rsidP="002506EA">
      <w:pPr>
        <w:pStyle w:val="a5"/>
        <w:numPr>
          <w:ilvl w:val="0"/>
          <w:numId w:val="4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>Біохімічні та молекулярні основи фізіологічних функцій клітин, органів і систем організму людини.</w:t>
      </w:r>
    </w:p>
    <w:p w:rsidR="006878FA" w:rsidRPr="0046468F" w:rsidRDefault="006878FA" w:rsidP="002506EA">
      <w:pPr>
        <w:pStyle w:val="a5"/>
        <w:numPr>
          <w:ilvl w:val="0"/>
          <w:numId w:val="4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>Функціонування ферментативних процесів, що відбуваються в мембранах і органелах для інтеграції обміну речовин в індивідуальних клітинах.</w:t>
      </w:r>
    </w:p>
    <w:p w:rsidR="006878FA" w:rsidRPr="0046468F" w:rsidRDefault="0057068D" w:rsidP="002506EA">
      <w:pPr>
        <w:pStyle w:val="a5"/>
        <w:numPr>
          <w:ilvl w:val="0"/>
          <w:numId w:val="4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>Норми та зміни біохімічних</w:t>
      </w:r>
      <w:r w:rsidR="006878FA" w:rsidRPr="0046468F">
        <w:rPr>
          <w:szCs w:val="28"/>
          <w:lang w:val="uk-UA"/>
        </w:rPr>
        <w:t xml:space="preserve"> показників, що застосовуються для діагностики найпоширеніших хвороб людини.</w:t>
      </w:r>
    </w:p>
    <w:p w:rsidR="006878FA" w:rsidRPr="0046468F" w:rsidRDefault="006878FA" w:rsidP="002506EA">
      <w:pPr>
        <w:pStyle w:val="a5"/>
        <w:numPr>
          <w:ilvl w:val="0"/>
          <w:numId w:val="4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>Значення біохімічних процесів обміну речовин та його регуляції в забезпеченні функціонування органів, систем та цілісного організму людини.</w:t>
      </w:r>
    </w:p>
    <w:p w:rsidR="006878FA" w:rsidRPr="0046468F" w:rsidRDefault="006878FA" w:rsidP="007B6C07">
      <w:pPr>
        <w:tabs>
          <w:tab w:val="left" w:pos="0"/>
        </w:tabs>
        <w:ind w:firstLine="709"/>
        <w:jc w:val="both"/>
        <w:rPr>
          <w:szCs w:val="28"/>
          <w:lang w:val="uk-UA"/>
        </w:rPr>
      </w:pPr>
    </w:p>
    <w:p w:rsidR="007B6C07" w:rsidRPr="0046468F" w:rsidRDefault="007B6C07" w:rsidP="007B6C07">
      <w:pPr>
        <w:pStyle w:val="a6"/>
        <w:tabs>
          <w:tab w:val="left" w:pos="0"/>
        </w:tabs>
        <w:ind w:left="0" w:firstLine="709"/>
        <w:jc w:val="both"/>
        <w:rPr>
          <w:szCs w:val="28"/>
          <w:lang w:val="uk-UA"/>
        </w:rPr>
      </w:pPr>
      <w:r w:rsidRPr="0046468F">
        <w:rPr>
          <w:b/>
          <w:szCs w:val="28"/>
          <w:lang w:val="uk-UA"/>
        </w:rPr>
        <w:t>вміти</w:t>
      </w:r>
      <w:r w:rsidRPr="0046468F">
        <w:rPr>
          <w:szCs w:val="28"/>
          <w:lang w:val="uk-UA"/>
        </w:rPr>
        <w:t>:</w:t>
      </w:r>
    </w:p>
    <w:p w:rsidR="006878FA" w:rsidRPr="0046468F" w:rsidRDefault="006878FA" w:rsidP="002506EA">
      <w:pPr>
        <w:pStyle w:val="a5"/>
        <w:numPr>
          <w:ilvl w:val="0"/>
          <w:numId w:val="5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 xml:space="preserve">Аналізувати відповідність структури біоорганічних сполук фізіологічним функціям, які вони виконують в організмі людини. </w:t>
      </w:r>
    </w:p>
    <w:p w:rsidR="006878FA" w:rsidRPr="0046468F" w:rsidRDefault="006878FA" w:rsidP="002506EA">
      <w:pPr>
        <w:pStyle w:val="a5"/>
        <w:numPr>
          <w:ilvl w:val="0"/>
          <w:numId w:val="5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>Інтерпретувати особливості фізіологічного стану організму та розвитку патологічних процесів на основі лабораторних досліджень.</w:t>
      </w:r>
    </w:p>
    <w:p w:rsidR="006878FA" w:rsidRPr="0046468F" w:rsidRDefault="006878FA" w:rsidP="002506EA">
      <w:pPr>
        <w:pStyle w:val="a5"/>
        <w:numPr>
          <w:ilvl w:val="0"/>
          <w:numId w:val="5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>Аналізувати реакційну здатність вуглеводів, ліпідів, амінокислот, що забезпечує їх функціональні властивості та метаболічні перетворення в організмі.</w:t>
      </w:r>
    </w:p>
    <w:p w:rsidR="006878FA" w:rsidRPr="0046468F" w:rsidRDefault="006878FA" w:rsidP="002506EA">
      <w:pPr>
        <w:pStyle w:val="a5"/>
        <w:numPr>
          <w:ilvl w:val="0"/>
          <w:numId w:val="5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>Інтерпретувати особливості будови та перетворень в організмі біоорганічних сполук як основи їх фармакологічної дії в якості лікарських засобів.</w:t>
      </w:r>
    </w:p>
    <w:p w:rsidR="006878FA" w:rsidRPr="0046468F" w:rsidRDefault="006878FA" w:rsidP="002506EA">
      <w:pPr>
        <w:pStyle w:val="a5"/>
        <w:numPr>
          <w:ilvl w:val="0"/>
          <w:numId w:val="5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lastRenderedPageBreak/>
        <w:t>Інтерпретувати біохімічні механізми виникнення патологічних процесів в організмі людини та принципи їх корекції.</w:t>
      </w:r>
    </w:p>
    <w:p w:rsidR="006878FA" w:rsidRPr="0046468F" w:rsidRDefault="006878FA" w:rsidP="002506EA">
      <w:pPr>
        <w:pStyle w:val="a5"/>
        <w:numPr>
          <w:ilvl w:val="0"/>
          <w:numId w:val="5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>Пояснювати основні механізми біохімічної дії та принципи спрямованого застосування різних класів фармакологічних засобів.</w:t>
      </w:r>
    </w:p>
    <w:p w:rsidR="006878FA" w:rsidRPr="0046468F" w:rsidRDefault="006878FA" w:rsidP="002506EA">
      <w:pPr>
        <w:pStyle w:val="a5"/>
        <w:numPr>
          <w:ilvl w:val="0"/>
          <w:numId w:val="5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>Пояснювати біохімічні та молекулярні основи фізіологічних функцій клітин, органів і систем організму людини.</w:t>
      </w:r>
    </w:p>
    <w:p w:rsidR="006878FA" w:rsidRPr="0046468F" w:rsidRDefault="006878FA" w:rsidP="002506EA">
      <w:pPr>
        <w:pStyle w:val="a5"/>
        <w:numPr>
          <w:ilvl w:val="0"/>
          <w:numId w:val="5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>Аналізувати функціонування ферментативних процесів, що відбуваються в мембранах і органелах для інтеграції обміну речовин в індивідуальних клітинах.</w:t>
      </w:r>
    </w:p>
    <w:p w:rsidR="0040198C" w:rsidRPr="0046468F" w:rsidRDefault="008567F6" w:rsidP="002506EA">
      <w:pPr>
        <w:pStyle w:val="a5"/>
        <w:numPr>
          <w:ilvl w:val="0"/>
          <w:numId w:val="5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>Аналізувати</w:t>
      </w:r>
      <w:r w:rsidR="0057068D" w:rsidRPr="0046468F">
        <w:rPr>
          <w:szCs w:val="28"/>
          <w:lang w:val="uk-UA"/>
        </w:rPr>
        <w:t xml:space="preserve"> результати біо</w:t>
      </w:r>
      <w:r w:rsidR="006878FA" w:rsidRPr="0046468F">
        <w:rPr>
          <w:szCs w:val="28"/>
          <w:lang w:val="uk-UA"/>
        </w:rPr>
        <w:t>хімічних досліджень та зміни біохімічних та ферментативних показників, що застосовуються для діагностики найпоширеніших хвороб людини</w:t>
      </w:r>
    </w:p>
    <w:p w:rsidR="006878FA" w:rsidRPr="0046468F" w:rsidRDefault="006878FA" w:rsidP="002506EA">
      <w:pPr>
        <w:pStyle w:val="a5"/>
        <w:numPr>
          <w:ilvl w:val="0"/>
          <w:numId w:val="5"/>
        </w:numPr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>Інтерпретувати значення біохімічних процесів обміну речовин та його регуляції в забезпеченні функціонування органів, систем та цілісного організму людини.</w:t>
      </w:r>
    </w:p>
    <w:p w:rsidR="006878FA" w:rsidRPr="0046468F" w:rsidRDefault="006878FA" w:rsidP="006878FA">
      <w:pPr>
        <w:ind w:left="708"/>
        <w:jc w:val="both"/>
        <w:rPr>
          <w:b/>
          <w:i/>
          <w:szCs w:val="28"/>
          <w:lang w:val="uk-UA"/>
        </w:rPr>
      </w:pPr>
    </w:p>
    <w:p w:rsidR="007B6C07" w:rsidRPr="0046468F" w:rsidRDefault="007B6C07" w:rsidP="00CD1BB4">
      <w:pPr>
        <w:tabs>
          <w:tab w:val="left" w:pos="3104"/>
        </w:tabs>
        <w:ind w:firstLine="540"/>
        <w:rPr>
          <w:szCs w:val="28"/>
        </w:rPr>
      </w:pPr>
      <w:r w:rsidRPr="0046468F">
        <w:rPr>
          <w:b/>
          <w:bCs/>
          <w:szCs w:val="28"/>
        </w:rPr>
        <w:t xml:space="preserve">2. </w:t>
      </w:r>
      <w:proofErr w:type="spellStart"/>
      <w:r w:rsidRPr="0046468F">
        <w:rPr>
          <w:b/>
          <w:bCs/>
          <w:szCs w:val="28"/>
        </w:rPr>
        <w:t>Інформаційний</w:t>
      </w:r>
      <w:proofErr w:type="spellEnd"/>
      <w:r w:rsidR="00FE1694" w:rsidRPr="0046468F">
        <w:rPr>
          <w:b/>
          <w:bCs/>
          <w:szCs w:val="28"/>
        </w:rPr>
        <w:t xml:space="preserve"> </w:t>
      </w:r>
      <w:proofErr w:type="spellStart"/>
      <w:r w:rsidRPr="0046468F">
        <w:rPr>
          <w:b/>
          <w:bCs/>
          <w:szCs w:val="28"/>
        </w:rPr>
        <w:t>обсяг</w:t>
      </w:r>
      <w:proofErr w:type="spellEnd"/>
      <w:r w:rsidR="00FE1694" w:rsidRPr="0046468F">
        <w:rPr>
          <w:b/>
          <w:bCs/>
          <w:szCs w:val="28"/>
        </w:rPr>
        <w:t xml:space="preserve"> </w:t>
      </w:r>
      <w:proofErr w:type="spellStart"/>
      <w:r w:rsidRPr="0046468F">
        <w:rPr>
          <w:b/>
          <w:szCs w:val="28"/>
        </w:rPr>
        <w:t>навчальної</w:t>
      </w:r>
      <w:proofErr w:type="spellEnd"/>
      <w:r w:rsidR="00FE1694" w:rsidRPr="0046468F">
        <w:rPr>
          <w:b/>
          <w:szCs w:val="28"/>
        </w:rPr>
        <w:t xml:space="preserve"> </w:t>
      </w:r>
      <w:proofErr w:type="spellStart"/>
      <w:r w:rsidRPr="0046468F">
        <w:rPr>
          <w:b/>
          <w:bCs/>
          <w:szCs w:val="28"/>
        </w:rPr>
        <w:t>дисципліни</w:t>
      </w:r>
      <w:proofErr w:type="spellEnd"/>
    </w:p>
    <w:p w:rsidR="007B6C07" w:rsidRPr="0046468F" w:rsidRDefault="007B6C07" w:rsidP="007B6C07">
      <w:pPr>
        <w:ind w:firstLine="540"/>
        <w:jc w:val="both"/>
        <w:rPr>
          <w:szCs w:val="28"/>
        </w:rPr>
      </w:pPr>
    </w:p>
    <w:p w:rsidR="007B6C07" w:rsidRPr="0046468F" w:rsidRDefault="007B6C07" w:rsidP="007B6C07">
      <w:pPr>
        <w:pStyle w:val="a6"/>
        <w:jc w:val="both"/>
        <w:rPr>
          <w:szCs w:val="28"/>
          <w:lang w:val="uk-UA"/>
        </w:rPr>
      </w:pPr>
      <w:r w:rsidRPr="0046468F">
        <w:rPr>
          <w:szCs w:val="28"/>
        </w:rPr>
        <w:t xml:space="preserve">На </w:t>
      </w:r>
      <w:proofErr w:type="spellStart"/>
      <w:r w:rsidRPr="0046468F">
        <w:rPr>
          <w:szCs w:val="28"/>
        </w:rPr>
        <w:t>вивчення</w:t>
      </w:r>
      <w:proofErr w:type="spellEnd"/>
      <w:r w:rsidR="00F73C6F" w:rsidRPr="0046468F">
        <w:rPr>
          <w:szCs w:val="28"/>
          <w:lang w:val="uk-UA"/>
        </w:rPr>
        <w:t xml:space="preserve"> </w:t>
      </w:r>
      <w:proofErr w:type="spellStart"/>
      <w:r w:rsidRPr="0046468F">
        <w:rPr>
          <w:szCs w:val="28"/>
        </w:rPr>
        <w:t>навчальної</w:t>
      </w:r>
      <w:proofErr w:type="spellEnd"/>
      <w:r w:rsidR="00F73C6F" w:rsidRPr="0046468F">
        <w:rPr>
          <w:szCs w:val="28"/>
          <w:lang w:val="uk-UA"/>
        </w:rPr>
        <w:t xml:space="preserve"> </w:t>
      </w:r>
      <w:proofErr w:type="spellStart"/>
      <w:r w:rsidRPr="0046468F">
        <w:rPr>
          <w:szCs w:val="28"/>
        </w:rPr>
        <w:t>дисципліни</w:t>
      </w:r>
      <w:proofErr w:type="spellEnd"/>
      <w:r w:rsidR="00F73C6F" w:rsidRPr="0046468F">
        <w:rPr>
          <w:szCs w:val="28"/>
          <w:lang w:val="uk-UA"/>
        </w:rPr>
        <w:t xml:space="preserve"> </w:t>
      </w:r>
      <w:proofErr w:type="spellStart"/>
      <w:r w:rsidRPr="0046468F">
        <w:rPr>
          <w:szCs w:val="28"/>
        </w:rPr>
        <w:t>відводиться</w:t>
      </w:r>
      <w:proofErr w:type="spellEnd"/>
      <w:r w:rsidR="008A0DC4">
        <w:rPr>
          <w:szCs w:val="28"/>
          <w:lang w:val="uk-UA"/>
        </w:rPr>
        <w:t xml:space="preserve"> 285</w:t>
      </w:r>
      <w:r w:rsidRPr="0046468F">
        <w:rPr>
          <w:szCs w:val="28"/>
        </w:rPr>
        <w:t xml:space="preserve"> годин</w:t>
      </w:r>
      <w:r w:rsidRPr="0046468F">
        <w:rPr>
          <w:szCs w:val="28"/>
          <w:u w:val="single"/>
          <w:lang w:val="uk-UA"/>
        </w:rPr>
        <w:t xml:space="preserve"> </w:t>
      </w:r>
      <w:r w:rsidR="00AE09FA" w:rsidRPr="0046468F">
        <w:rPr>
          <w:szCs w:val="28"/>
          <w:u w:val="single"/>
          <w:lang w:val="uk-UA"/>
        </w:rPr>
        <w:t>9</w:t>
      </w:r>
      <w:r w:rsidR="008A0DC4">
        <w:rPr>
          <w:szCs w:val="28"/>
          <w:u w:val="single"/>
          <w:lang w:val="uk-UA"/>
        </w:rPr>
        <w:t>,5</w:t>
      </w:r>
      <w:r w:rsidR="00AE09FA" w:rsidRPr="0046468F">
        <w:rPr>
          <w:szCs w:val="28"/>
          <w:u w:val="single"/>
          <w:lang w:val="uk-UA"/>
        </w:rPr>
        <w:t xml:space="preserve"> </w:t>
      </w:r>
      <w:r w:rsidRPr="0046468F">
        <w:rPr>
          <w:szCs w:val="28"/>
        </w:rPr>
        <w:t>кредит</w:t>
      </w:r>
      <w:proofErr w:type="spellStart"/>
      <w:r w:rsidR="00AE09FA" w:rsidRPr="0046468F">
        <w:rPr>
          <w:szCs w:val="28"/>
          <w:lang w:val="uk-UA"/>
        </w:rPr>
        <w:t>ів</w:t>
      </w:r>
      <w:proofErr w:type="spellEnd"/>
      <w:r w:rsidRPr="0046468F">
        <w:rPr>
          <w:szCs w:val="28"/>
        </w:rPr>
        <w:t xml:space="preserve"> ЄКТС.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7B6C07" w:rsidRPr="0046468F" w:rsidTr="009B7360">
        <w:trPr>
          <w:trHeight w:val="803"/>
        </w:trPr>
        <w:tc>
          <w:tcPr>
            <w:tcW w:w="2896" w:type="dxa"/>
            <w:vMerge w:val="restart"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B6C07" w:rsidRPr="0046468F" w:rsidTr="009B7360">
        <w:trPr>
          <w:trHeight w:val="549"/>
        </w:trPr>
        <w:tc>
          <w:tcPr>
            <w:tcW w:w="2896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B6C07" w:rsidRPr="0046468F" w:rsidRDefault="007B6C07" w:rsidP="009B7360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7B6C07" w:rsidRPr="0046468F" w:rsidRDefault="007B6C07" w:rsidP="009B7360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заочна форма навчання</w:t>
            </w:r>
          </w:p>
        </w:tc>
      </w:tr>
      <w:tr w:rsidR="0023426D" w:rsidRPr="0046468F" w:rsidTr="00BE1853">
        <w:trPr>
          <w:trHeight w:val="1201"/>
        </w:trPr>
        <w:tc>
          <w:tcPr>
            <w:tcW w:w="2896" w:type="dxa"/>
            <w:vAlign w:val="center"/>
          </w:tcPr>
          <w:p w:rsidR="0023426D" w:rsidRPr="0046468F" w:rsidRDefault="0023426D" w:rsidP="009B7360">
            <w:pPr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Кількість кредитів </w:t>
            </w:r>
            <w:r w:rsidR="008A0DC4">
              <w:rPr>
                <w:szCs w:val="28"/>
                <w:lang w:val="uk-UA"/>
              </w:rPr>
              <w:t>–</w:t>
            </w:r>
            <w:r w:rsidRPr="0046468F">
              <w:rPr>
                <w:szCs w:val="28"/>
                <w:lang w:val="uk-UA"/>
              </w:rPr>
              <w:t xml:space="preserve"> </w:t>
            </w:r>
            <w:r w:rsidR="008A0DC4">
              <w:rPr>
                <w:szCs w:val="28"/>
                <w:lang w:val="uk-UA"/>
              </w:rPr>
              <w:t>9,5</w:t>
            </w:r>
          </w:p>
        </w:tc>
        <w:tc>
          <w:tcPr>
            <w:tcW w:w="3262" w:type="dxa"/>
          </w:tcPr>
          <w:p w:rsidR="0023426D" w:rsidRPr="0046468F" w:rsidRDefault="0023426D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Галузь знань</w:t>
            </w:r>
          </w:p>
          <w:p w:rsidR="0023426D" w:rsidRPr="0046468F" w:rsidRDefault="0023426D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 w:val="24"/>
                <w:u w:val="single"/>
                <w:lang w:val="uk-UA"/>
              </w:rPr>
              <w:t>22 “Охорона здоров'я”</w:t>
            </w:r>
          </w:p>
          <w:p w:rsidR="0023426D" w:rsidRPr="0046468F" w:rsidRDefault="0023426D" w:rsidP="009B7360">
            <w:pPr>
              <w:jc w:val="center"/>
              <w:rPr>
                <w:sz w:val="16"/>
                <w:szCs w:val="16"/>
                <w:lang w:val="uk-UA"/>
              </w:rPr>
            </w:pPr>
            <w:r w:rsidRPr="0046468F"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Align w:val="center"/>
          </w:tcPr>
          <w:p w:rsidR="0023426D" w:rsidRPr="0046468F" w:rsidRDefault="0023426D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Нормативна</w:t>
            </w:r>
          </w:p>
        </w:tc>
      </w:tr>
      <w:tr w:rsidR="007B6C07" w:rsidRPr="0046468F" w:rsidTr="009B7360">
        <w:trPr>
          <w:trHeight w:val="170"/>
        </w:trPr>
        <w:tc>
          <w:tcPr>
            <w:tcW w:w="2896" w:type="dxa"/>
            <w:vAlign w:val="center"/>
          </w:tcPr>
          <w:p w:rsidR="007B6C07" w:rsidRPr="0046468F" w:rsidRDefault="007B6C07" w:rsidP="009B7360">
            <w:pPr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Модулів – </w:t>
            </w:r>
            <w:r w:rsidR="002D2882" w:rsidRPr="0046468F">
              <w:rPr>
                <w:szCs w:val="28"/>
                <w:lang w:val="uk-UA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7B6C07" w:rsidRPr="0046468F" w:rsidRDefault="007B6C07" w:rsidP="009B7360">
            <w:pPr>
              <w:jc w:val="center"/>
              <w:rPr>
                <w:sz w:val="24"/>
                <w:u w:val="single"/>
                <w:lang w:val="uk-UA"/>
              </w:rPr>
            </w:pPr>
            <w:r w:rsidRPr="0046468F">
              <w:rPr>
                <w:szCs w:val="28"/>
                <w:lang w:val="uk-UA"/>
              </w:rPr>
              <w:t>Спеціальність:</w:t>
            </w:r>
          </w:p>
          <w:p w:rsidR="007B6C07" w:rsidRPr="0046468F" w:rsidRDefault="0070699E" w:rsidP="004C2072">
            <w:pPr>
              <w:jc w:val="center"/>
              <w:rPr>
                <w:szCs w:val="28"/>
                <w:u w:val="single"/>
                <w:lang w:val="uk-UA"/>
              </w:rPr>
            </w:pPr>
            <w:r w:rsidRPr="0046468F">
              <w:rPr>
                <w:sz w:val="26"/>
                <w:szCs w:val="26"/>
                <w:u w:val="single"/>
                <w:lang w:val="uk-UA" w:eastAsia="uk-UA"/>
              </w:rPr>
              <w:t>222</w:t>
            </w:r>
            <w:r w:rsidR="005D59F7" w:rsidRPr="0046468F">
              <w:rPr>
                <w:sz w:val="26"/>
                <w:szCs w:val="26"/>
                <w:u w:val="single"/>
                <w:lang w:val="uk-UA" w:eastAsia="uk-UA"/>
              </w:rPr>
              <w:t xml:space="preserve"> Меди</w:t>
            </w:r>
            <w:r w:rsidR="004C2072" w:rsidRPr="0046468F">
              <w:rPr>
                <w:sz w:val="26"/>
                <w:szCs w:val="26"/>
                <w:u w:val="single"/>
                <w:lang w:val="uk-UA" w:eastAsia="uk-UA"/>
              </w:rPr>
              <w:t>цина</w:t>
            </w:r>
          </w:p>
        </w:tc>
        <w:tc>
          <w:tcPr>
            <w:tcW w:w="3420" w:type="dxa"/>
            <w:gridSpan w:val="3"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Рік підготовки</w:t>
            </w:r>
          </w:p>
        </w:tc>
      </w:tr>
      <w:tr w:rsidR="007B6C07" w:rsidRPr="0046468F" w:rsidTr="009B7360">
        <w:trPr>
          <w:trHeight w:val="207"/>
        </w:trPr>
        <w:tc>
          <w:tcPr>
            <w:tcW w:w="2896" w:type="dxa"/>
            <w:vAlign w:val="center"/>
          </w:tcPr>
          <w:p w:rsidR="007B6C07" w:rsidRPr="0046468F" w:rsidRDefault="007B6C07" w:rsidP="009B7360">
            <w:pPr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Змістових модулів – </w:t>
            </w:r>
            <w:r w:rsidR="00DE52BE" w:rsidRPr="0046468F">
              <w:rPr>
                <w:szCs w:val="28"/>
                <w:lang w:val="uk-UA"/>
              </w:rPr>
              <w:t>13</w:t>
            </w:r>
          </w:p>
        </w:tc>
        <w:tc>
          <w:tcPr>
            <w:tcW w:w="3262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І-й</w:t>
            </w:r>
          </w:p>
        </w:tc>
        <w:tc>
          <w:tcPr>
            <w:tcW w:w="1800" w:type="dxa"/>
            <w:gridSpan w:val="2"/>
            <w:vAlign w:val="center"/>
          </w:tcPr>
          <w:p w:rsidR="007B6C07" w:rsidRPr="0046468F" w:rsidRDefault="008C6D5A" w:rsidP="009B736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46468F">
              <w:rPr>
                <w:szCs w:val="28"/>
                <w:lang w:val="uk-UA"/>
              </w:rPr>
              <w:t>ІІ</w:t>
            </w:r>
            <w:r w:rsidR="007B6C07" w:rsidRPr="0046468F">
              <w:rPr>
                <w:szCs w:val="28"/>
                <w:lang w:val="uk-UA"/>
              </w:rPr>
              <w:t>-</w:t>
            </w:r>
            <w:r w:rsidRPr="0046468F">
              <w:rPr>
                <w:szCs w:val="28"/>
                <w:lang w:val="uk-UA"/>
              </w:rPr>
              <w:t>й</w:t>
            </w:r>
            <w:proofErr w:type="spellEnd"/>
          </w:p>
        </w:tc>
      </w:tr>
      <w:tr w:rsidR="007B6C07" w:rsidRPr="0046468F" w:rsidTr="009B7360">
        <w:trPr>
          <w:trHeight w:val="232"/>
        </w:trPr>
        <w:tc>
          <w:tcPr>
            <w:tcW w:w="2896" w:type="dxa"/>
            <w:vAlign w:val="center"/>
          </w:tcPr>
          <w:p w:rsidR="007B6C07" w:rsidRPr="0046468F" w:rsidRDefault="007B6C07" w:rsidP="009B7360">
            <w:pPr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7B6C07" w:rsidRPr="0046468F" w:rsidRDefault="007B6C07" w:rsidP="009B7360">
            <w:pPr>
              <w:rPr>
                <w:sz w:val="16"/>
                <w:szCs w:val="16"/>
                <w:lang w:val="uk-UA"/>
              </w:rPr>
            </w:pPr>
            <w:r w:rsidRPr="0046468F"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Семестр</w:t>
            </w:r>
          </w:p>
        </w:tc>
      </w:tr>
      <w:tr w:rsidR="007B6C07" w:rsidRPr="0046468F" w:rsidTr="009B7360">
        <w:trPr>
          <w:trHeight w:val="323"/>
        </w:trPr>
        <w:tc>
          <w:tcPr>
            <w:tcW w:w="2896" w:type="dxa"/>
            <w:vMerge w:val="restart"/>
            <w:vAlign w:val="center"/>
          </w:tcPr>
          <w:p w:rsidR="007B6C07" w:rsidRPr="0046468F" w:rsidRDefault="007B6C07" w:rsidP="009B7360">
            <w:pPr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Загальна кількість годин –  </w:t>
            </w:r>
            <w:r w:rsidR="008A0DC4">
              <w:rPr>
                <w:szCs w:val="28"/>
                <w:lang w:val="uk-UA"/>
              </w:rPr>
              <w:t>285</w:t>
            </w:r>
          </w:p>
        </w:tc>
        <w:tc>
          <w:tcPr>
            <w:tcW w:w="3262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B6C07" w:rsidRPr="0046468F" w:rsidRDefault="00B124C0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1-</w:t>
            </w:r>
            <w:r w:rsidR="008C6D5A" w:rsidRPr="0046468F">
              <w:rPr>
                <w:szCs w:val="28"/>
                <w:lang w:val="uk-UA"/>
              </w:rPr>
              <w:t>й або 2</w:t>
            </w:r>
            <w:r w:rsidRPr="0046468F">
              <w:rPr>
                <w:szCs w:val="28"/>
                <w:lang w:val="uk-UA"/>
              </w:rPr>
              <w:t>-</w:t>
            </w:r>
            <w:r w:rsidR="007B6C07" w:rsidRPr="0046468F">
              <w:rPr>
                <w:szCs w:val="28"/>
                <w:lang w:val="uk-UA"/>
              </w:rPr>
              <w:t>й</w:t>
            </w:r>
          </w:p>
        </w:tc>
        <w:tc>
          <w:tcPr>
            <w:tcW w:w="1800" w:type="dxa"/>
            <w:gridSpan w:val="2"/>
            <w:vAlign w:val="center"/>
          </w:tcPr>
          <w:p w:rsidR="007B6C07" w:rsidRPr="0046468F" w:rsidRDefault="008C6D5A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3-й, 4-й</w:t>
            </w:r>
          </w:p>
        </w:tc>
      </w:tr>
      <w:tr w:rsidR="007B6C07" w:rsidRPr="0046468F" w:rsidTr="009B7360">
        <w:trPr>
          <w:trHeight w:val="322"/>
        </w:trPr>
        <w:tc>
          <w:tcPr>
            <w:tcW w:w="2896" w:type="dxa"/>
            <w:vMerge/>
            <w:vAlign w:val="center"/>
          </w:tcPr>
          <w:p w:rsidR="007B6C07" w:rsidRPr="0046468F" w:rsidRDefault="007B6C07" w:rsidP="009B736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Лекції</w:t>
            </w:r>
          </w:p>
        </w:tc>
      </w:tr>
      <w:tr w:rsidR="007B6C07" w:rsidRPr="0046468F" w:rsidTr="009B7360">
        <w:trPr>
          <w:trHeight w:val="320"/>
        </w:trPr>
        <w:tc>
          <w:tcPr>
            <w:tcW w:w="2896" w:type="dxa"/>
            <w:vMerge w:val="restart"/>
            <w:vAlign w:val="center"/>
          </w:tcPr>
          <w:p w:rsidR="007B6C07" w:rsidRPr="0046468F" w:rsidRDefault="007B6C07" w:rsidP="009B7360">
            <w:pPr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7B6C07" w:rsidRPr="0046468F" w:rsidRDefault="007B6C07" w:rsidP="009B7360">
            <w:pPr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аудиторних – </w:t>
            </w:r>
            <w:r w:rsidR="00977CD8" w:rsidRPr="0046468F">
              <w:rPr>
                <w:szCs w:val="28"/>
                <w:lang w:val="uk-UA"/>
              </w:rPr>
              <w:t>1</w:t>
            </w:r>
            <w:r w:rsidRPr="0046468F">
              <w:rPr>
                <w:szCs w:val="28"/>
                <w:lang w:val="uk-UA"/>
              </w:rPr>
              <w:t>70</w:t>
            </w:r>
          </w:p>
          <w:p w:rsidR="007B6C07" w:rsidRPr="0046468F" w:rsidRDefault="007B6C07" w:rsidP="009B7360">
            <w:pPr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самостійної роботи студента – </w:t>
            </w:r>
            <w:r w:rsidR="00977CD8" w:rsidRPr="0046468F">
              <w:rPr>
                <w:szCs w:val="28"/>
                <w:lang w:val="uk-UA"/>
              </w:rPr>
              <w:t>1</w:t>
            </w:r>
            <w:r w:rsidR="008A0DC4">
              <w:rPr>
                <w:szCs w:val="28"/>
                <w:lang w:val="uk-UA"/>
              </w:rPr>
              <w:t>15</w:t>
            </w:r>
          </w:p>
        </w:tc>
        <w:tc>
          <w:tcPr>
            <w:tcW w:w="3262" w:type="dxa"/>
            <w:vMerge w:val="restart"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Освітньо-кваліфікаційний рівень:</w:t>
            </w:r>
          </w:p>
          <w:p w:rsidR="007B6C07" w:rsidRPr="0046468F" w:rsidRDefault="005D59F7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магістр</w:t>
            </w:r>
          </w:p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B6C07" w:rsidRPr="0046468F" w:rsidRDefault="008567E4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10</w:t>
            </w:r>
            <w:r w:rsidR="00B124C0" w:rsidRPr="0046468F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7B6C07" w:rsidRPr="0046468F" w:rsidRDefault="008567E4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30</w:t>
            </w:r>
            <w:r w:rsidR="00B124C0" w:rsidRPr="0046468F">
              <w:rPr>
                <w:szCs w:val="28"/>
                <w:lang w:val="uk-UA"/>
              </w:rPr>
              <w:t xml:space="preserve"> год.</w:t>
            </w:r>
          </w:p>
        </w:tc>
      </w:tr>
      <w:tr w:rsidR="007B6C07" w:rsidRPr="0046468F" w:rsidTr="009B7360">
        <w:trPr>
          <w:trHeight w:val="320"/>
        </w:trPr>
        <w:tc>
          <w:tcPr>
            <w:tcW w:w="2896" w:type="dxa"/>
            <w:vMerge/>
            <w:vAlign w:val="center"/>
          </w:tcPr>
          <w:p w:rsidR="007B6C07" w:rsidRPr="0046468F" w:rsidRDefault="007B6C07" w:rsidP="009B736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B6C07" w:rsidRPr="0046468F" w:rsidRDefault="007B6C07" w:rsidP="0023426D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Практичні</w:t>
            </w:r>
          </w:p>
        </w:tc>
      </w:tr>
      <w:tr w:rsidR="007B6C07" w:rsidRPr="0046468F" w:rsidTr="009B7360">
        <w:trPr>
          <w:trHeight w:val="320"/>
        </w:trPr>
        <w:tc>
          <w:tcPr>
            <w:tcW w:w="2896" w:type="dxa"/>
            <w:vMerge/>
            <w:vAlign w:val="center"/>
          </w:tcPr>
          <w:p w:rsidR="007B6C07" w:rsidRPr="0046468F" w:rsidRDefault="007B6C07" w:rsidP="009B736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B6C07" w:rsidRPr="0046468F" w:rsidRDefault="008567E4" w:rsidP="009B7360">
            <w:pPr>
              <w:jc w:val="center"/>
              <w:rPr>
                <w:i/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30</w:t>
            </w:r>
            <w:r w:rsidR="007B6C07" w:rsidRPr="0046468F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7B6C07" w:rsidRPr="0046468F" w:rsidRDefault="008567E4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100</w:t>
            </w:r>
            <w:r w:rsidR="00B124C0" w:rsidRPr="0046468F">
              <w:rPr>
                <w:szCs w:val="28"/>
                <w:lang w:val="uk-UA"/>
              </w:rPr>
              <w:t xml:space="preserve"> год.</w:t>
            </w:r>
          </w:p>
        </w:tc>
      </w:tr>
      <w:tr w:rsidR="007B6C07" w:rsidRPr="0046468F" w:rsidTr="009B7360">
        <w:trPr>
          <w:trHeight w:val="138"/>
        </w:trPr>
        <w:tc>
          <w:tcPr>
            <w:tcW w:w="2896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Лабораторні</w:t>
            </w:r>
          </w:p>
        </w:tc>
      </w:tr>
      <w:tr w:rsidR="007B6C07" w:rsidRPr="0046468F" w:rsidTr="009B7360">
        <w:trPr>
          <w:trHeight w:val="138"/>
        </w:trPr>
        <w:tc>
          <w:tcPr>
            <w:tcW w:w="2896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B6C07" w:rsidRPr="0046468F" w:rsidRDefault="007B6C07" w:rsidP="009B7360">
            <w:pPr>
              <w:jc w:val="center"/>
              <w:rPr>
                <w:i/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-</w:t>
            </w:r>
          </w:p>
        </w:tc>
      </w:tr>
      <w:tr w:rsidR="007B6C07" w:rsidRPr="0046468F" w:rsidTr="009B7360">
        <w:trPr>
          <w:trHeight w:val="138"/>
        </w:trPr>
        <w:tc>
          <w:tcPr>
            <w:tcW w:w="2896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Самостійна робота</w:t>
            </w:r>
          </w:p>
        </w:tc>
      </w:tr>
      <w:tr w:rsidR="007B6C07" w:rsidRPr="0046468F" w:rsidTr="009B7360">
        <w:trPr>
          <w:trHeight w:val="138"/>
        </w:trPr>
        <w:tc>
          <w:tcPr>
            <w:tcW w:w="2896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B6C07" w:rsidRPr="0046468F" w:rsidRDefault="008567E4" w:rsidP="009B7360">
            <w:pPr>
              <w:rPr>
                <w:i/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50</w:t>
            </w:r>
            <w:r w:rsidR="007B6C07" w:rsidRPr="0046468F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B6C07" w:rsidRPr="0046468F" w:rsidRDefault="008A0DC4" w:rsidP="009B736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65</w:t>
            </w:r>
            <w:r w:rsidR="00B124C0" w:rsidRPr="0046468F">
              <w:rPr>
                <w:szCs w:val="28"/>
                <w:lang w:val="uk-UA"/>
              </w:rPr>
              <w:t xml:space="preserve"> год.</w:t>
            </w:r>
          </w:p>
        </w:tc>
      </w:tr>
      <w:tr w:rsidR="007B6C07" w:rsidRPr="0046468F" w:rsidTr="009B7360">
        <w:trPr>
          <w:trHeight w:val="350"/>
        </w:trPr>
        <w:tc>
          <w:tcPr>
            <w:tcW w:w="2896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7B6C07" w:rsidRPr="0046468F" w:rsidTr="009B7360">
        <w:trPr>
          <w:trHeight w:val="284"/>
        </w:trPr>
        <w:tc>
          <w:tcPr>
            <w:tcW w:w="2896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-</w:t>
            </w:r>
          </w:p>
        </w:tc>
      </w:tr>
      <w:tr w:rsidR="007B6C07" w:rsidRPr="0046468F" w:rsidTr="009B7360">
        <w:trPr>
          <w:trHeight w:val="138"/>
        </w:trPr>
        <w:tc>
          <w:tcPr>
            <w:tcW w:w="2896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B6C07" w:rsidRPr="0046468F" w:rsidRDefault="007B6C07" w:rsidP="009B7360">
            <w:pPr>
              <w:jc w:val="center"/>
              <w:rPr>
                <w:i/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Вид контролю: </w:t>
            </w:r>
          </w:p>
        </w:tc>
      </w:tr>
      <w:tr w:rsidR="007B6C07" w:rsidRPr="0046468F" w:rsidTr="009B7360">
        <w:trPr>
          <w:trHeight w:val="138"/>
        </w:trPr>
        <w:tc>
          <w:tcPr>
            <w:tcW w:w="2896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B6C07" w:rsidRPr="0046468F" w:rsidRDefault="007B6C07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ПМК</w:t>
            </w:r>
          </w:p>
        </w:tc>
        <w:tc>
          <w:tcPr>
            <w:tcW w:w="1710" w:type="dxa"/>
            <w:vAlign w:val="center"/>
          </w:tcPr>
          <w:p w:rsidR="007B6C07" w:rsidRPr="0046468F" w:rsidRDefault="008567E4" w:rsidP="009B7360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ПМК</w:t>
            </w:r>
          </w:p>
        </w:tc>
      </w:tr>
    </w:tbl>
    <w:p w:rsidR="007B6C07" w:rsidRPr="0046468F" w:rsidRDefault="007B6C07" w:rsidP="007B6C07">
      <w:pPr>
        <w:rPr>
          <w:lang w:val="uk-UA"/>
        </w:rPr>
      </w:pPr>
    </w:p>
    <w:p w:rsidR="007B6C07" w:rsidRPr="0046468F" w:rsidRDefault="007B6C07" w:rsidP="007B6C07">
      <w:pPr>
        <w:ind w:left="1440" w:hanging="1440"/>
        <w:jc w:val="both"/>
        <w:rPr>
          <w:lang w:val="uk-UA"/>
        </w:rPr>
      </w:pPr>
      <w:r w:rsidRPr="0046468F">
        <w:rPr>
          <w:bCs/>
          <w:lang w:val="uk-UA"/>
        </w:rPr>
        <w:t>Примітка</w:t>
      </w:r>
      <w:r w:rsidRPr="0046468F">
        <w:rPr>
          <w:lang w:val="uk-UA"/>
        </w:rPr>
        <w:t>.</w:t>
      </w:r>
    </w:p>
    <w:p w:rsidR="007B6C07" w:rsidRPr="0046468F" w:rsidRDefault="007B6C07" w:rsidP="007B6C07">
      <w:pPr>
        <w:jc w:val="both"/>
        <w:rPr>
          <w:lang w:val="uk-UA"/>
        </w:rPr>
      </w:pPr>
      <w:r w:rsidRPr="0046468F">
        <w:rPr>
          <w:lang w:val="uk-UA"/>
        </w:rPr>
        <w:t>Співвідношення кількості годин аудиторних занять до самостійної і індивідуальної роботи становить (%):</w:t>
      </w:r>
    </w:p>
    <w:p w:rsidR="007B6C07" w:rsidRPr="0046468F" w:rsidRDefault="007B6C07" w:rsidP="007B6C07">
      <w:pPr>
        <w:ind w:firstLine="600"/>
        <w:jc w:val="both"/>
        <w:rPr>
          <w:lang w:val="uk-UA"/>
        </w:rPr>
      </w:pPr>
      <w:r w:rsidRPr="0046468F">
        <w:rPr>
          <w:lang w:val="uk-UA"/>
        </w:rPr>
        <w:t xml:space="preserve">для денної форми навчання </w:t>
      </w:r>
      <w:r w:rsidRPr="00E32AA5">
        <w:rPr>
          <w:szCs w:val="28"/>
          <w:lang w:val="uk-UA"/>
        </w:rPr>
        <w:t>–</w:t>
      </w:r>
      <w:r w:rsidR="00D147DA" w:rsidRPr="00E32AA5">
        <w:rPr>
          <w:szCs w:val="28"/>
          <w:lang w:val="uk-UA"/>
        </w:rPr>
        <w:t xml:space="preserve"> </w:t>
      </w:r>
      <w:r w:rsidR="00E32AA5">
        <w:rPr>
          <w:szCs w:val="28"/>
          <w:lang w:val="uk-UA"/>
        </w:rPr>
        <w:t>60</w:t>
      </w:r>
      <w:r w:rsidRPr="00E32AA5">
        <w:rPr>
          <w:szCs w:val="28"/>
          <w:lang w:val="uk-UA"/>
        </w:rPr>
        <w:t>%</w:t>
      </w:r>
      <w:r w:rsidR="00D147DA" w:rsidRPr="00E32AA5">
        <w:rPr>
          <w:szCs w:val="28"/>
          <w:lang w:val="uk-UA"/>
        </w:rPr>
        <w:t>/</w:t>
      </w:r>
      <w:r w:rsidR="00B108BD" w:rsidRPr="00E32AA5">
        <w:rPr>
          <w:szCs w:val="28"/>
          <w:lang w:val="uk-UA"/>
        </w:rPr>
        <w:t>4</w:t>
      </w:r>
      <w:r w:rsidR="00E32AA5">
        <w:rPr>
          <w:szCs w:val="28"/>
          <w:lang w:val="uk-UA"/>
        </w:rPr>
        <w:t>0</w:t>
      </w:r>
      <w:r w:rsidR="00D147DA" w:rsidRPr="00E32AA5">
        <w:rPr>
          <w:szCs w:val="28"/>
          <w:lang w:val="uk-UA"/>
        </w:rPr>
        <w:t>%</w:t>
      </w:r>
    </w:p>
    <w:p w:rsidR="007B6C07" w:rsidRPr="0046468F" w:rsidRDefault="00B23C2F" w:rsidP="007B6C07">
      <w:pPr>
        <w:ind w:firstLine="540"/>
        <w:jc w:val="both"/>
        <w:rPr>
          <w:szCs w:val="28"/>
        </w:rPr>
      </w:pPr>
      <w:r w:rsidRPr="0046468F">
        <w:rPr>
          <w:szCs w:val="28"/>
          <w:lang w:val="uk-UA"/>
        </w:rPr>
        <w:t>П</w:t>
      </w:r>
      <w:proofErr w:type="spellStart"/>
      <w:r w:rsidR="007B6C07" w:rsidRPr="0046468F">
        <w:rPr>
          <w:szCs w:val="28"/>
        </w:rPr>
        <w:t>рограма</w:t>
      </w:r>
      <w:proofErr w:type="spellEnd"/>
      <w:r w:rsidR="00D147DA" w:rsidRPr="0046468F">
        <w:rPr>
          <w:szCs w:val="28"/>
          <w:lang w:val="uk-UA"/>
        </w:rPr>
        <w:t xml:space="preserve"> </w:t>
      </w:r>
      <w:proofErr w:type="spellStart"/>
      <w:r w:rsidR="007B6C07" w:rsidRPr="0046468F">
        <w:rPr>
          <w:szCs w:val="28"/>
        </w:rPr>
        <w:t>структурована</w:t>
      </w:r>
      <w:proofErr w:type="spellEnd"/>
      <w:r w:rsidR="007B6C07" w:rsidRPr="0046468F">
        <w:rPr>
          <w:szCs w:val="28"/>
        </w:rPr>
        <w:t xml:space="preserve"> у </w:t>
      </w:r>
      <w:proofErr w:type="spellStart"/>
      <w:r w:rsidR="007B6C07" w:rsidRPr="0046468F">
        <w:rPr>
          <w:szCs w:val="28"/>
        </w:rPr>
        <w:t>модулі</w:t>
      </w:r>
      <w:proofErr w:type="spellEnd"/>
      <w:r w:rsidR="007B6C07" w:rsidRPr="0046468F">
        <w:rPr>
          <w:szCs w:val="28"/>
        </w:rPr>
        <w:t>:</w:t>
      </w:r>
    </w:p>
    <w:p w:rsidR="00C12660" w:rsidRPr="0046468F" w:rsidRDefault="00C12660" w:rsidP="00C12660">
      <w:pPr>
        <w:tabs>
          <w:tab w:val="left" w:pos="284"/>
          <w:tab w:val="left" w:pos="567"/>
        </w:tabs>
        <w:ind w:firstLine="567"/>
        <w:jc w:val="center"/>
        <w:rPr>
          <w:b/>
          <w:bCs/>
          <w:u w:val="single"/>
          <w:lang w:val="uk-UA"/>
        </w:rPr>
      </w:pPr>
    </w:p>
    <w:p w:rsidR="00D90A3C" w:rsidRPr="0046468F" w:rsidRDefault="00D90A3C" w:rsidP="00D90A3C">
      <w:pPr>
        <w:jc w:val="both"/>
        <w:rPr>
          <w:rFonts w:ascii="Times" w:hAnsi="Times"/>
          <w:b/>
          <w:u w:val="single"/>
          <w:lang w:val="uk-UA"/>
        </w:rPr>
      </w:pPr>
      <w:r w:rsidRPr="0046468F">
        <w:rPr>
          <w:rFonts w:ascii="Times" w:hAnsi="Times"/>
          <w:b/>
          <w:u w:val="single"/>
          <w:lang w:val="uk-UA"/>
        </w:rPr>
        <w:t>Модуль 1. Біологічно важливі класи біоорганічних сполук. Біополімери та їх структурні компоненти.</w:t>
      </w:r>
    </w:p>
    <w:p w:rsidR="00D90A3C" w:rsidRPr="0046468F" w:rsidRDefault="00D90A3C" w:rsidP="00D90A3C">
      <w:pPr>
        <w:jc w:val="both"/>
        <w:rPr>
          <w:rFonts w:ascii="Times" w:hAnsi="Times"/>
          <w:b/>
          <w:i/>
          <w:lang w:val="uk-UA"/>
        </w:rPr>
      </w:pPr>
      <w:r w:rsidRPr="0046468F">
        <w:rPr>
          <w:b/>
          <w:i/>
          <w:lang w:val="uk-UA"/>
        </w:rPr>
        <w:tab/>
      </w:r>
      <w:r w:rsidRPr="0046468F">
        <w:rPr>
          <w:rFonts w:ascii="Times" w:hAnsi="Times"/>
          <w:b/>
          <w:i/>
          <w:lang w:val="uk-UA"/>
        </w:rPr>
        <w:t>Змістові модулі:</w:t>
      </w:r>
    </w:p>
    <w:p w:rsidR="00C82F7A" w:rsidRPr="0046468F" w:rsidRDefault="00C82F7A" w:rsidP="002506EA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rPr>
          <w:bCs/>
          <w:lang w:val="uk-UA"/>
        </w:rPr>
      </w:pPr>
      <w:r w:rsidRPr="0046468F">
        <w:rPr>
          <w:bCs/>
          <w:lang w:val="uk-UA"/>
        </w:rPr>
        <w:t>Теоретичні основи будови та реакційної здатності  біоорганічних сполук. Карбонові кислоти та їх функціональні похідні. Ліпіди.</w:t>
      </w:r>
    </w:p>
    <w:p w:rsidR="00D90A3C" w:rsidRPr="0046468F" w:rsidRDefault="00331966" w:rsidP="002506EA">
      <w:pPr>
        <w:numPr>
          <w:ilvl w:val="0"/>
          <w:numId w:val="6"/>
        </w:numPr>
        <w:rPr>
          <w:rFonts w:ascii="Times" w:hAnsi="Times"/>
          <w:bCs/>
          <w:lang w:val="uk-UA" w:eastAsia="en-US"/>
        </w:rPr>
      </w:pPr>
      <w:r w:rsidRPr="0046468F">
        <w:rPr>
          <w:bCs/>
          <w:lang w:val="uk-UA" w:eastAsia="en-US"/>
        </w:rPr>
        <w:sym w:font="Symbol" w:char="F061"/>
      </w:r>
      <w:proofErr w:type="spellStart"/>
      <w:r w:rsidRPr="0046468F">
        <w:rPr>
          <w:bCs/>
          <w:lang w:val="uk-UA" w:eastAsia="en-US"/>
        </w:rPr>
        <w:t>-Амінокислоти</w:t>
      </w:r>
      <w:proofErr w:type="spellEnd"/>
      <w:r w:rsidRPr="0046468F">
        <w:rPr>
          <w:bCs/>
          <w:lang w:val="uk-UA" w:eastAsia="en-US"/>
        </w:rPr>
        <w:t>, пептиди, білки.</w:t>
      </w:r>
      <w:r w:rsidR="00FE1694" w:rsidRPr="0046468F">
        <w:rPr>
          <w:bCs/>
          <w:lang w:val="uk-UA" w:eastAsia="en-US"/>
        </w:rPr>
        <w:t xml:space="preserve"> </w:t>
      </w:r>
    </w:p>
    <w:p w:rsidR="00057789" w:rsidRPr="0046468F" w:rsidRDefault="00331966" w:rsidP="002506EA">
      <w:pPr>
        <w:pStyle w:val="a5"/>
        <w:numPr>
          <w:ilvl w:val="0"/>
          <w:numId w:val="6"/>
        </w:numPr>
        <w:rPr>
          <w:bCs/>
          <w:lang w:val="uk-UA" w:eastAsia="en-US"/>
        </w:rPr>
      </w:pPr>
      <w:r w:rsidRPr="0046468F">
        <w:rPr>
          <w:bCs/>
          <w:lang w:val="uk-UA" w:eastAsia="en-US"/>
        </w:rPr>
        <w:t>Вуглеводи.</w:t>
      </w:r>
    </w:p>
    <w:p w:rsidR="00057789" w:rsidRPr="0046468F" w:rsidRDefault="00057789" w:rsidP="002506EA">
      <w:pPr>
        <w:pStyle w:val="a5"/>
        <w:numPr>
          <w:ilvl w:val="0"/>
          <w:numId w:val="6"/>
        </w:numPr>
        <w:rPr>
          <w:bCs/>
          <w:lang w:val="uk-UA" w:eastAsia="en-US"/>
        </w:rPr>
      </w:pPr>
      <w:r w:rsidRPr="0046468F">
        <w:rPr>
          <w:bCs/>
          <w:lang w:val="uk-UA" w:eastAsia="en-US"/>
        </w:rPr>
        <w:t xml:space="preserve">Біологічно активні гетероциклічні сполуки. </w:t>
      </w:r>
      <w:proofErr w:type="spellStart"/>
      <w:r w:rsidRPr="0046468F">
        <w:rPr>
          <w:bCs/>
          <w:lang w:val="uk-UA" w:eastAsia="en-US"/>
        </w:rPr>
        <w:t>Нуклеозиди</w:t>
      </w:r>
      <w:proofErr w:type="spellEnd"/>
      <w:r w:rsidRPr="0046468F">
        <w:rPr>
          <w:bCs/>
          <w:lang w:val="uk-UA" w:eastAsia="en-US"/>
        </w:rPr>
        <w:t xml:space="preserve">, </w:t>
      </w:r>
      <w:proofErr w:type="spellStart"/>
      <w:r w:rsidRPr="0046468F">
        <w:rPr>
          <w:bCs/>
          <w:lang w:val="uk-UA" w:eastAsia="en-US"/>
        </w:rPr>
        <w:t>нуклеотиди</w:t>
      </w:r>
      <w:proofErr w:type="spellEnd"/>
      <w:r w:rsidRPr="0046468F">
        <w:rPr>
          <w:bCs/>
          <w:lang w:val="uk-UA" w:eastAsia="en-US"/>
        </w:rPr>
        <w:t>, нуклеїнові кислоти.</w:t>
      </w:r>
    </w:p>
    <w:p w:rsidR="001F6EAE" w:rsidRPr="0046468F" w:rsidRDefault="001F6EAE" w:rsidP="00E02C11">
      <w:pPr>
        <w:jc w:val="both"/>
        <w:rPr>
          <w:b/>
          <w:szCs w:val="28"/>
          <w:u w:val="single"/>
          <w:lang w:val="uk-UA"/>
        </w:rPr>
      </w:pPr>
      <w:r w:rsidRPr="0046468F">
        <w:rPr>
          <w:b/>
          <w:szCs w:val="28"/>
          <w:u w:val="single"/>
          <w:lang w:val="uk-UA"/>
        </w:rPr>
        <w:t xml:space="preserve">Модуль 2. Загальні закономірності метаболізму. </w:t>
      </w:r>
    </w:p>
    <w:p w:rsidR="001F6EAE" w:rsidRPr="0046468F" w:rsidRDefault="001F6EAE" w:rsidP="001F6EAE">
      <w:pPr>
        <w:ind w:left="720" w:hanging="12"/>
        <w:jc w:val="both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>Змістові модулі:</w:t>
      </w:r>
    </w:p>
    <w:p w:rsidR="001F6EAE" w:rsidRPr="0046468F" w:rsidRDefault="001F6EAE" w:rsidP="002506EA">
      <w:pPr>
        <w:numPr>
          <w:ilvl w:val="0"/>
          <w:numId w:val="6"/>
        </w:numPr>
        <w:jc w:val="both"/>
        <w:rPr>
          <w:szCs w:val="28"/>
          <w:lang w:val="uk-UA"/>
        </w:rPr>
      </w:pPr>
      <w:r w:rsidRPr="0046468F">
        <w:rPr>
          <w:bCs/>
          <w:szCs w:val="28"/>
          <w:lang w:val="uk-UA" w:eastAsia="en-US"/>
        </w:rPr>
        <w:t>Введення в біохімію. Біохімічні компоненти клітин. Ферменти та коферменти. Регуляція метаболізму</w:t>
      </w:r>
    </w:p>
    <w:p w:rsidR="001F6EAE" w:rsidRPr="0046468F" w:rsidRDefault="000819B6" w:rsidP="002506EA">
      <w:pPr>
        <w:numPr>
          <w:ilvl w:val="0"/>
          <w:numId w:val="6"/>
        </w:numPr>
        <w:jc w:val="both"/>
        <w:rPr>
          <w:szCs w:val="28"/>
          <w:lang w:val="uk-UA"/>
        </w:rPr>
      </w:pPr>
      <w:r w:rsidRPr="0046468F">
        <w:rPr>
          <w:b/>
          <w:bCs/>
          <w:sz w:val="24"/>
          <w:lang w:val="uk-UA"/>
        </w:rPr>
        <w:t xml:space="preserve">. </w:t>
      </w:r>
      <w:r w:rsidRPr="0046468F">
        <w:rPr>
          <w:bCs/>
          <w:szCs w:val="28"/>
          <w:lang w:val="uk-UA"/>
        </w:rPr>
        <w:t>Біохімія харчування та вітамінів.</w:t>
      </w:r>
      <w:r w:rsidRPr="0046468F">
        <w:rPr>
          <w:bCs/>
          <w:sz w:val="24"/>
          <w:lang w:val="uk-UA"/>
        </w:rPr>
        <w:t xml:space="preserve"> </w:t>
      </w:r>
      <w:r w:rsidR="001F6EAE" w:rsidRPr="0046468F">
        <w:rPr>
          <w:bCs/>
          <w:szCs w:val="28"/>
          <w:lang w:val="uk-UA" w:eastAsia="en-US"/>
        </w:rPr>
        <w:t xml:space="preserve">Основні закономірності обміну речовин. Цикл </w:t>
      </w:r>
      <w:proofErr w:type="spellStart"/>
      <w:r w:rsidR="001F6EAE" w:rsidRPr="0046468F">
        <w:rPr>
          <w:bCs/>
          <w:szCs w:val="28"/>
          <w:lang w:val="uk-UA" w:eastAsia="en-US"/>
        </w:rPr>
        <w:t>трикарбонових</w:t>
      </w:r>
      <w:proofErr w:type="spellEnd"/>
      <w:r w:rsidR="001F6EAE" w:rsidRPr="0046468F">
        <w:rPr>
          <w:bCs/>
          <w:szCs w:val="28"/>
          <w:lang w:val="uk-UA" w:eastAsia="en-US"/>
        </w:rPr>
        <w:t xml:space="preserve"> кислот. Молекулярні основи біоенергетики</w:t>
      </w:r>
    </w:p>
    <w:p w:rsidR="00CB5407" w:rsidRPr="0046468F" w:rsidRDefault="00E02C11" w:rsidP="00E02C11">
      <w:pPr>
        <w:jc w:val="both"/>
        <w:rPr>
          <w:b/>
          <w:szCs w:val="28"/>
          <w:u w:val="single"/>
          <w:lang w:val="uk-UA"/>
        </w:rPr>
      </w:pPr>
      <w:r w:rsidRPr="0046468F">
        <w:rPr>
          <w:b/>
          <w:szCs w:val="28"/>
          <w:u w:val="single"/>
          <w:lang w:val="uk-UA"/>
        </w:rPr>
        <w:t>Модуль 3</w:t>
      </w:r>
      <w:r w:rsidR="00CB5407" w:rsidRPr="0046468F">
        <w:rPr>
          <w:b/>
          <w:szCs w:val="28"/>
          <w:u w:val="single"/>
          <w:lang w:val="uk-UA"/>
        </w:rPr>
        <w:t xml:space="preserve">. Загальні закономірності метаболізму. Метаболізм вуглеводів, ліпідів, </w:t>
      </w:r>
      <w:r w:rsidRPr="0046468F">
        <w:rPr>
          <w:b/>
          <w:szCs w:val="28"/>
          <w:u w:val="single"/>
          <w:lang w:val="uk-UA"/>
        </w:rPr>
        <w:t xml:space="preserve">амінокислот </w:t>
      </w:r>
      <w:r w:rsidR="00CB5407" w:rsidRPr="0046468F">
        <w:rPr>
          <w:b/>
          <w:szCs w:val="28"/>
          <w:u w:val="single"/>
          <w:lang w:val="uk-UA"/>
        </w:rPr>
        <w:t>та його регуляція.</w:t>
      </w:r>
    </w:p>
    <w:p w:rsidR="00CB5407" w:rsidRPr="0046468F" w:rsidRDefault="00CB5407" w:rsidP="00CB5407">
      <w:pPr>
        <w:numPr>
          <w:ilvl w:val="0"/>
          <w:numId w:val="6"/>
        </w:numPr>
        <w:jc w:val="both"/>
        <w:rPr>
          <w:szCs w:val="28"/>
          <w:lang w:val="uk-UA"/>
        </w:rPr>
      </w:pPr>
      <w:r w:rsidRPr="0046468F">
        <w:rPr>
          <w:bCs/>
          <w:szCs w:val="28"/>
          <w:lang w:val="uk-UA" w:eastAsia="en-US"/>
        </w:rPr>
        <w:t>Метаболі</w:t>
      </w:r>
      <w:r w:rsidR="00EA37B4" w:rsidRPr="0046468F">
        <w:rPr>
          <w:bCs/>
          <w:szCs w:val="28"/>
          <w:lang w:val="uk-UA" w:eastAsia="en-US"/>
        </w:rPr>
        <w:t>зм вуглеводів та його регуляція</w:t>
      </w:r>
      <w:r w:rsidR="00E02C11" w:rsidRPr="0046468F">
        <w:rPr>
          <w:bCs/>
          <w:szCs w:val="28"/>
          <w:lang w:val="uk-UA" w:eastAsia="en-US"/>
        </w:rPr>
        <w:t>.</w:t>
      </w:r>
    </w:p>
    <w:p w:rsidR="00CB5407" w:rsidRPr="0046468F" w:rsidRDefault="00CB5407" w:rsidP="00CB5407">
      <w:pPr>
        <w:numPr>
          <w:ilvl w:val="0"/>
          <w:numId w:val="6"/>
        </w:numPr>
        <w:jc w:val="both"/>
        <w:rPr>
          <w:szCs w:val="28"/>
          <w:lang w:val="uk-UA"/>
        </w:rPr>
      </w:pPr>
      <w:r w:rsidRPr="0046468F">
        <w:rPr>
          <w:bCs/>
          <w:szCs w:val="28"/>
          <w:lang w:val="uk-UA" w:eastAsia="en-US"/>
        </w:rPr>
        <w:t xml:space="preserve">Метаболізм ліпідів та його регуляція </w:t>
      </w:r>
    </w:p>
    <w:p w:rsidR="00CB5407" w:rsidRPr="0046468F" w:rsidRDefault="00CB5407" w:rsidP="00CB5407">
      <w:pPr>
        <w:pStyle w:val="a5"/>
        <w:numPr>
          <w:ilvl w:val="0"/>
          <w:numId w:val="6"/>
        </w:numPr>
        <w:jc w:val="both"/>
        <w:rPr>
          <w:szCs w:val="28"/>
          <w:lang w:val="uk-UA"/>
        </w:rPr>
      </w:pPr>
      <w:r w:rsidRPr="0046468F">
        <w:rPr>
          <w:bCs/>
          <w:szCs w:val="28"/>
          <w:lang w:val="uk-UA" w:eastAsia="en-US"/>
        </w:rPr>
        <w:t xml:space="preserve">Метаболізм амінокислот. </w:t>
      </w:r>
      <w:proofErr w:type="spellStart"/>
      <w:r w:rsidRPr="0046468F">
        <w:rPr>
          <w:bCs/>
          <w:szCs w:val="28"/>
          <w:lang w:val="uk-UA" w:eastAsia="en-US"/>
        </w:rPr>
        <w:t>Ензимопатії</w:t>
      </w:r>
      <w:proofErr w:type="spellEnd"/>
      <w:r w:rsidRPr="0046468F">
        <w:rPr>
          <w:bCs/>
          <w:szCs w:val="28"/>
          <w:lang w:val="uk-UA" w:eastAsia="en-US"/>
        </w:rPr>
        <w:t xml:space="preserve"> амінокислотного обміну.</w:t>
      </w:r>
    </w:p>
    <w:p w:rsidR="001F6EAE" w:rsidRPr="0046468F" w:rsidRDefault="00EA37B4" w:rsidP="00EA37B4">
      <w:pPr>
        <w:jc w:val="both"/>
        <w:rPr>
          <w:b/>
          <w:szCs w:val="28"/>
          <w:u w:val="single"/>
          <w:lang w:val="uk-UA"/>
        </w:rPr>
      </w:pPr>
      <w:r w:rsidRPr="0046468F">
        <w:rPr>
          <w:b/>
          <w:szCs w:val="28"/>
          <w:u w:val="single"/>
          <w:lang w:val="uk-UA"/>
        </w:rPr>
        <w:t>Модуль 4</w:t>
      </w:r>
      <w:r w:rsidR="001F6EAE" w:rsidRPr="0046468F">
        <w:rPr>
          <w:b/>
          <w:szCs w:val="28"/>
          <w:u w:val="single"/>
          <w:lang w:val="uk-UA"/>
        </w:rPr>
        <w:t>. Молекулярна біологія</w:t>
      </w:r>
      <w:r w:rsidR="00AE2C31" w:rsidRPr="0046468F">
        <w:rPr>
          <w:b/>
          <w:szCs w:val="28"/>
          <w:u w:val="single"/>
          <w:lang w:val="uk-UA"/>
        </w:rPr>
        <w:t>. Біохімія міжклітинних</w:t>
      </w:r>
      <w:r w:rsidR="00986435" w:rsidRPr="0046468F">
        <w:rPr>
          <w:b/>
          <w:szCs w:val="28"/>
          <w:u w:val="single"/>
          <w:lang w:val="uk-UA"/>
        </w:rPr>
        <w:t xml:space="preserve"> комунікацій.</w:t>
      </w:r>
    </w:p>
    <w:p w:rsidR="001F6EAE" w:rsidRPr="0046468F" w:rsidRDefault="001F6EAE" w:rsidP="001F6EAE">
      <w:pPr>
        <w:ind w:left="720" w:hanging="12"/>
        <w:jc w:val="both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>Змістові модулі:</w:t>
      </w:r>
    </w:p>
    <w:p w:rsidR="001F6EAE" w:rsidRPr="0046468F" w:rsidRDefault="001F6EAE" w:rsidP="002506EA">
      <w:pPr>
        <w:numPr>
          <w:ilvl w:val="0"/>
          <w:numId w:val="6"/>
        </w:numPr>
        <w:jc w:val="both"/>
        <w:rPr>
          <w:szCs w:val="28"/>
          <w:lang w:val="uk-UA"/>
        </w:rPr>
      </w:pPr>
      <w:r w:rsidRPr="0046468F">
        <w:rPr>
          <w:bCs/>
          <w:szCs w:val="28"/>
          <w:lang w:val="uk-UA" w:eastAsia="en-US"/>
        </w:rPr>
        <w:t>Основи молекулярної біології. Основи молекулярної генетики</w:t>
      </w:r>
    </w:p>
    <w:p w:rsidR="00DE52BE" w:rsidRPr="0046468F" w:rsidRDefault="001F6EAE" w:rsidP="002506EA">
      <w:pPr>
        <w:numPr>
          <w:ilvl w:val="0"/>
          <w:numId w:val="6"/>
        </w:numPr>
        <w:jc w:val="both"/>
        <w:rPr>
          <w:szCs w:val="28"/>
          <w:lang w:val="uk-UA"/>
        </w:rPr>
      </w:pPr>
      <w:r w:rsidRPr="0046468F">
        <w:rPr>
          <w:bCs/>
          <w:szCs w:val="28"/>
          <w:lang w:val="uk-UA" w:eastAsia="en-US"/>
        </w:rPr>
        <w:t>Молекулярні механізми дії гормонів на клітини-мішені. Біохімія гормональної регуляції</w:t>
      </w:r>
      <w:r w:rsidR="00DE52BE" w:rsidRPr="0046468F">
        <w:rPr>
          <w:szCs w:val="28"/>
          <w:lang w:val="uk-UA"/>
        </w:rPr>
        <w:t>.</w:t>
      </w:r>
    </w:p>
    <w:p w:rsidR="00AE2C31" w:rsidRPr="0046468F" w:rsidRDefault="00AE2C31" w:rsidP="00AE2C31">
      <w:pPr>
        <w:jc w:val="both"/>
        <w:rPr>
          <w:b/>
          <w:szCs w:val="28"/>
          <w:u w:val="single"/>
          <w:lang w:val="uk-UA"/>
        </w:rPr>
      </w:pPr>
      <w:r w:rsidRPr="0046468F">
        <w:rPr>
          <w:b/>
          <w:szCs w:val="28"/>
          <w:u w:val="single"/>
          <w:lang w:val="uk-UA"/>
        </w:rPr>
        <w:t xml:space="preserve">Модуль </w:t>
      </w:r>
      <w:r w:rsidR="00C8788A" w:rsidRPr="0046468F">
        <w:rPr>
          <w:b/>
          <w:szCs w:val="28"/>
          <w:u w:val="single"/>
          <w:lang w:val="uk-UA"/>
        </w:rPr>
        <w:t>5</w:t>
      </w:r>
      <w:r w:rsidR="00986435" w:rsidRPr="0046468F">
        <w:rPr>
          <w:b/>
          <w:szCs w:val="28"/>
          <w:u w:val="single"/>
          <w:lang w:val="uk-UA"/>
        </w:rPr>
        <w:t>.</w:t>
      </w:r>
      <w:r w:rsidRPr="0046468F">
        <w:rPr>
          <w:b/>
          <w:szCs w:val="28"/>
          <w:u w:val="single"/>
          <w:lang w:val="uk-UA"/>
        </w:rPr>
        <w:t xml:space="preserve"> Біохімія </w:t>
      </w:r>
      <w:r w:rsidR="00986435" w:rsidRPr="0046468F">
        <w:rPr>
          <w:b/>
          <w:szCs w:val="28"/>
          <w:u w:val="single"/>
          <w:lang w:val="uk-UA"/>
        </w:rPr>
        <w:t xml:space="preserve">тканин та </w:t>
      </w:r>
      <w:r w:rsidRPr="0046468F">
        <w:rPr>
          <w:b/>
          <w:szCs w:val="28"/>
          <w:u w:val="single"/>
          <w:lang w:val="uk-UA"/>
        </w:rPr>
        <w:t>фізіологічних функцій.</w:t>
      </w:r>
    </w:p>
    <w:p w:rsidR="001F6EAE" w:rsidRPr="0046468F" w:rsidRDefault="001F6EAE" w:rsidP="004F78B7">
      <w:pPr>
        <w:numPr>
          <w:ilvl w:val="0"/>
          <w:numId w:val="6"/>
        </w:numPr>
        <w:jc w:val="both"/>
        <w:rPr>
          <w:szCs w:val="28"/>
          <w:lang w:val="uk-UA"/>
        </w:rPr>
      </w:pPr>
      <w:r w:rsidRPr="0046468F">
        <w:rPr>
          <w:bCs/>
          <w:szCs w:val="28"/>
          <w:lang w:val="uk-UA" w:eastAsia="en-US"/>
        </w:rPr>
        <w:t xml:space="preserve">Біохімія </w:t>
      </w:r>
      <w:r w:rsidR="004F78B7" w:rsidRPr="0046468F">
        <w:rPr>
          <w:bCs/>
          <w:szCs w:val="28"/>
          <w:lang w:val="uk-UA" w:eastAsia="en-US"/>
        </w:rPr>
        <w:t xml:space="preserve">та </w:t>
      </w:r>
      <w:proofErr w:type="spellStart"/>
      <w:r w:rsidR="004F78B7" w:rsidRPr="0046468F">
        <w:rPr>
          <w:bCs/>
          <w:szCs w:val="28"/>
          <w:lang w:val="uk-UA" w:eastAsia="en-US"/>
        </w:rPr>
        <w:t>патобіохімія</w:t>
      </w:r>
      <w:proofErr w:type="spellEnd"/>
      <w:r w:rsidR="004F78B7" w:rsidRPr="0046468F">
        <w:rPr>
          <w:bCs/>
          <w:szCs w:val="28"/>
          <w:lang w:val="uk-UA" w:eastAsia="en-US"/>
        </w:rPr>
        <w:t xml:space="preserve"> </w:t>
      </w:r>
      <w:r w:rsidRPr="0046468F">
        <w:rPr>
          <w:bCs/>
          <w:szCs w:val="28"/>
          <w:lang w:val="uk-UA" w:eastAsia="en-US"/>
        </w:rPr>
        <w:t>крові та імунних процесів.</w:t>
      </w:r>
    </w:p>
    <w:p w:rsidR="001F6EAE" w:rsidRPr="0046468F" w:rsidRDefault="001F6EAE" w:rsidP="002506EA">
      <w:pPr>
        <w:numPr>
          <w:ilvl w:val="0"/>
          <w:numId w:val="6"/>
        </w:numPr>
        <w:jc w:val="both"/>
        <w:rPr>
          <w:szCs w:val="28"/>
          <w:lang w:val="uk-UA"/>
        </w:rPr>
      </w:pPr>
      <w:r w:rsidRPr="0046468F">
        <w:rPr>
          <w:bCs/>
          <w:szCs w:val="28"/>
          <w:lang w:val="uk-UA" w:eastAsia="en-US"/>
        </w:rPr>
        <w:t>Функціональна та клінічна біохімія органів і тканин</w:t>
      </w:r>
    </w:p>
    <w:p w:rsidR="00506280" w:rsidRDefault="00506280" w:rsidP="00C12660">
      <w:pPr>
        <w:ind w:left="142"/>
        <w:rPr>
          <w:b/>
          <w:szCs w:val="28"/>
          <w:lang w:val="uk-UA"/>
        </w:rPr>
      </w:pPr>
    </w:p>
    <w:p w:rsidR="00DA0A50" w:rsidRDefault="00DA0A50" w:rsidP="00C12660">
      <w:pPr>
        <w:ind w:left="142"/>
        <w:rPr>
          <w:b/>
          <w:szCs w:val="28"/>
          <w:lang w:val="uk-UA"/>
        </w:rPr>
      </w:pPr>
    </w:p>
    <w:p w:rsidR="00DA0A50" w:rsidRPr="0046468F" w:rsidRDefault="00DA0A50" w:rsidP="00C12660">
      <w:pPr>
        <w:ind w:left="142"/>
        <w:rPr>
          <w:b/>
          <w:szCs w:val="28"/>
          <w:lang w:val="uk-UA"/>
        </w:rPr>
      </w:pPr>
    </w:p>
    <w:p w:rsidR="00543630" w:rsidRPr="0046468F" w:rsidRDefault="00543630" w:rsidP="00543630">
      <w:pPr>
        <w:ind w:left="142"/>
        <w:rPr>
          <w:b/>
          <w:sz w:val="24"/>
          <w:lang w:val="uk-UA"/>
        </w:rPr>
      </w:pPr>
      <w:r w:rsidRPr="0046468F">
        <w:rPr>
          <w:b/>
          <w:szCs w:val="28"/>
          <w:lang w:val="uk-UA"/>
        </w:rPr>
        <w:lastRenderedPageBreak/>
        <w:t>3</w:t>
      </w:r>
      <w:r w:rsidRPr="0046468F">
        <w:rPr>
          <w:b/>
          <w:sz w:val="24"/>
          <w:lang w:val="uk-UA"/>
        </w:rPr>
        <w:t>. Структура навчальної дисципліни</w:t>
      </w:r>
    </w:p>
    <w:tbl>
      <w:tblPr>
        <w:tblW w:w="56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572"/>
        <w:gridCol w:w="15"/>
        <w:gridCol w:w="1287"/>
        <w:gridCol w:w="6"/>
        <w:gridCol w:w="1081"/>
        <w:gridCol w:w="17"/>
        <w:gridCol w:w="24"/>
        <w:gridCol w:w="6"/>
        <w:gridCol w:w="32"/>
        <w:gridCol w:w="15"/>
        <w:gridCol w:w="330"/>
        <w:gridCol w:w="19"/>
        <w:gridCol w:w="47"/>
        <w:gridCol w:w="33"/>
        <w:gridCol w:w="30"/>
        <w:gridCol w:w="6"/>
        <w:gridCol w:w="43"/>
        <w:gridCol w:w="41"/>
        <w:gridCol w:w="562"/>
        <w:gridCol w:w="26"/>
        <w:gridCol w:w="24"/>
        <w:gridCol w:w="30"/>
        <w:gridCol w:w="325"/>
        <w:gridCol w:w="13"/>
        <w:gridCol w:w="17"/>
        <w:gridCol w:w="224"/>
        <w:gridCol w:w="17"/>
        <w:gridCol w:w="39"/>
        <w:gridCol w:w="19"/>
        <w:gridCol w:w="186"/>
        <w:gridCol w:w="17"/>
        <w:gridCol w:w="21"/>
        <w:gridCol w:w="100"/>
        <w:gridCol w:w="39"/>
        <w:gridCol w:w="62"/>
        <w:gridCol w:w="39"/>
        <w:gridCol w:w="453"/>
        <w:gridCol w:w="49"/>
        <w:gridCol w:w="17"/>
        <w:gridCol w:w="127"/>
        <w:gridCol w:w="116"/>
        <w:gridCol w:w="17"/>
        <w:gridCol w:w="330"/>
        <w:gridCol w:w="43"/>
        <w:gridCol w:w="17"/>
        <w:gridCol w:w="142"/>
        <w:gridCol w:w="79"/>
        <w:gridCol w:w="13"/>
        <w:gridCol w:w="19"/>
        <w:gridCol w:w="19"/>
        <w:gridCol w:w="13"/>
        <w:gridCol w:w="65"/>
        <w:gridCol w:w="39"/>
        <w:gridCol w:w="31"/>
        <w:gridCol w:w="109"/>
        <w:gridCol w:w="41"/>
        <w:gridCol w:w="118"/>
        <w:gridCol w:w="30"/>
        <w:gridCol w:w="7"/>
        <w:gridCol w:w="418"/>
        <w:gridCol w:w="20"/>
        <w:gridCol w:w="16"/>
        <w:gridCol w:w="5"/>
        <w:gridCol w:w="96"/>
        <w:gridCol w:w="15"/>
        <w:gridCol w:w="43"/>
        <w:gridCol w:w="64"/>
        <w:gridCol w:w="103"/>
        <w:gridCol w:w="157"/>
        <w:gridCol w:w="21"/>
        <w:gridCol w:w="6"/>
        <w:gridCol w:w="30"/>
        <w:gridCol w:w="191"/>
        <w:gridCol w:w="32"/>
        <w:gridCol w:w="11"/>
        <w:gridCol w:w="23"/>
        <w:gridCol w:w="7"/>
        <w:gridCol w:w="144"/>
        <w:gridCol w:w="24"/>
        <w:gridCol w:w="13"/>
        <w:gridCol w:w="81"/>
        <w:gridCol w:w="30"/>
        <w:gridCol w:w="84"/>
        <w:gridCol w:w="461"/>
        <w:gridCol w:w="26"/>
        <w:gridCol w:w="51"/>
        <w:gridCol w:w="36"/>
        <w:gridCol w:w="24"/>
        <w:gridCol w:w="219"/>
        <w:gridCol w:w="242"/>
        <w:gridCol w:w="49"/>
        <w:gridCol w:w="24"/>
        <w:gridCol w:w="324"/>
        <w:gridCol w:w="69"/>
        <w:gridCol w:w="300"/>
        <w:gridCol w:w="200"/>
        <w:gridCol w:w="146"/>
        <w:gridCol w:w="94"/>
        <w:gridCol w:w="142"/>
      </w:tblGrid>
      <w:tr w:rsidR="00E63484" w:rsidRPr="0046468F" w:rsidTr="00904346">
        <w:trPr>
          <w:gridAfter w:val="10"/>
          <w:cantSplit/>
        </w:trPr>
        <w:tc>
          <w:tcPr>
            <w:tcW w:w="1347" w:type="pct"/>
            <w:gridSpan w:val="4"/>
            <w:vMerge w:val="restart"/>
          </w:tcPr>
          <w:p w:rsidR="00543630" w:rsidRPr="0046468F" w:rsidRDefault="00543630" w:rsidP="00BE1853">
            <w:pPr>
              <w:ind w:left="142"/>
              <w:jc w:val="center"/>
              <w:rPr>
                <w:sz w:val="18"/>
                <w:szCs w:val="16"/>
                <w:lang w:val="uk-UA"/>
              </w:rPr>
            </w:pPr>
            <w:r w:rsidRPr="0046468F">
              <w:rPr>
                <w:sz w:val="18"/>
                <w:szCs w:val="16"/>
                <w:lang w:val="uk-UA"/>
              </w:rPr>
              <w:t>Назви змістових модулів і тем</w:t>
            </w:r>
          </w:p>
        </w:tc>
        <w:tc>
          <w:tcPr>
            <w:tcW w:w="3653" w:type="pct"/>
            <w:gridSpan w:val="86"/>
          </w:tcPr>
          <w:p w:rsidR="00543630" w:rsidRPr="0046468F" w:rsidRDefault="00543630" w:rsidP="00BE1853">
            <w:pPr>
              <w:ind w:left="142"/>
              <w:jc w:val="center"/>
              <w:rPr>
                <w:sz w:val="18"/>
                <w:szCs w:val="16"/>
                <w:lang w:val="uk-UA"/>
              </w:rPr>
            </w:pPr>
            <w:r w:rsidRPr="0046468F">
              <w:rPr>
                <w:sz w:val="18"/>
                <w:szCs w:val="16"/>
                <w:lang w:val="uk-UA"/>
              </w:rPr>
              <w:t>Кількість годин</w:t>
            </w:r>
          </w:p>
        </w:tc>
      </w:tr>
      <w:tr w:rsidR="00C956BD" w:rsidRPr="0046468F" w:rsidTr="00817A31">
        <w:trPr>
          <w:gridAfter w:val="10"/>
          <w:cantSplit/>
        </w:trPr>
        <w:tc>
          <w:tcPr>
            <w:tcW w:w="1347" w:type="pct"/>
            <w:gridSpan w:val="4"/>
            <w:vMerge/>
          </w:tcPr>
          <w:p w:rsidR="00543630" w:rsidRPr="0046468F" w:rsidRDefault="00543630" w:rsidP="00BE1853">
            <w:pPr>
              <w:ind w:left="142"/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1927" w:type="pct"/>
            <w:gridSpan w:val="37"/>
          </w:tcPr>
          <w:p w:rsidR="00543630" w:rsidRPr="0046468F" w:rsidRDefault="00543630" w:rsidP="00BE1853">
            <w:pPr>
              <w:ind w:left="142"/>
              <w:jc w:val="center"/>
              <w:rPr>
                <w:sz w:val="18"/>
                <w:szCs w:val="16"/>
                <w:lang w:val="uk-UA"/>
              </w:rPr>
            </w:pPr>
            <w:r w:rsidRPr="0046468F">
              <w:rPr>
                <w:sz w:val="18"/>
                <w:szCs w:val="16"/>
                <w:lang w:val="uk-UA"/>
              </w:rPr>
              <w:t>денна форма</w:t>
            </w:r>
          </w:p>
        </w:tc>
        <w:tc>
          <w:tcPr>
            <w:tcW w:w="1726" w:type="pct"/>
            <w:gridSpan w:val="49"/>
          </w:tcPr>
          <w:p w:rsidR="00543630" w:rsidRPr="0046468F" w:rsidRDefault="00543630" w:rsidP="00BE1853">
            <w:pPr>
              <w:ind w:left="142"/>
              <w:jc w:val="center"/>
              <w:rPr>
                <w:sz w:val="18"/>
                <w:szCs w:val="16"/>
                <w:lang w:val="uk-UA"/>
              </w:rPr>
            </w:pPr>
            <w:r w:rsidRPr="0046468F">
              <w:rPr>
                <w:sz w:val="18"/>
                <w:szCs w:val="16"/>
                <w:lang w:val="uk-UA"/>
              </w:rPr>
              <w:t>заочна форма</w:t>
            </w:r>
          </w:p>
        </w:tc>
      </w:tr>
      <w:tr w:rsidR="001655A4" w:rsidRPr="0046468F" w:rsidTr="00817A31">
        <w:trPr>
          <w:gridAfter w:val="10"/>
          <w:cantSplit/>
        </w:trPr>
        <w:tc>
          <w:tcPr>
            <w:tcW w:w="1347" w:type="pct"/>
            <w:gridSpan w:val="4"/>
            <w:vMerge/>
          </w:tcPr>
          <w:p w:rsidR="00543630" w:rsidRPr="0046468F" w:rsidRDefault="00543630" w:rsidP="00BE1853">
            <w:pPr>
              <w:ind w:left="142"/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526" w:type="pct"/>
            <w:gridSpan w:val="4"/>
            <w:vMerge w:val="restart"/>
            <w:shd w:val="clear" w:color="auto" w:fill="auto"/>
          </w:tcPr>
          <w:p w:rsidR="00543630" w:rsidRPr="0046468F" w:rsidRDefault="00543630" w:rsidP="00BE1853">
            <w:pPr>
              <w:ind w:left="-52"/>
              <w:jc w:val="center"/>
              <w:rPr>
                <w:sz w:val="18"/>
                <w:szCs w:val="16"/>
                <w:lang w:val="uk-UA"/>
              </w:rPr>
            </w:pPr>
            <w:r w:rsidRPr="0046468F">
              <w:rPr>
                <w:sz w:val="18"/>
                <w:szCs w:val="16"/>
                <w:lang w:val="uk-UA"/>
              </w:rPr>
              <w:t xml:space="preserve">усього </w:t>
            </w:r>
          </w:p>
        </w:tc>
        <w:tc>
          <w:tcPr>
            <w:tcW w:w="1401" w:type="pct"/>
            <w:gridSpan w:val="33"/>
            <w:shd w:val="clear" w:color="auto" w:fill="auto"/>
          </w:tcPr>
          <w:p w:rsidR="00543630" w:rsidRPr="0046468F" w:rsidRDefault="00543630" w:rsidP="00BE1853">
            <w:pPr>
              <w:ind w:left="142"/>
              <w:jc w:val="center"/>
              <w:rPr>
                <w:sz w:val="18"/>
                <w:szCs w:val="16"/>
                <w:lang w:val="uk-UA"/>
              </w:rPr>
            </w:pPr>
            <w:r w:rsidRPr="0046468F">
              <w:rPr>
                <w:sz w:val="18"/>
                <w:szCs w:val="16"/>
                <w:lang w:val="uk-UA"/>
              </w:rPr>
              <w:t>у тому числі</w:t>
            </w:r>
          </w:p>
        </w:tc>
        <w:tc>
          <w:tcPr>
            <w:tcW w:w="353" w:type="pct"/>
            <w:gridSpan w:val="8"/>
            <w:vMerge w:val="restart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sz w:val="18"/>
                <w:szCs w:val="16"/>
                <w:lang w:val="uk-UA"/>
              </w:rPr>
            </w:pPr>
            <w:r w:rsidRPr="0046468F">
              <w:rPr>
                <w:sz w:val="18"/>
                <w:szCs w:val="16"/>
                <w:lang w:val="uk-UA"/>
              </w:rPr>
              <w:t xml:space="preserve">усього </w:t>
            </w:r>
          </w:p>
        </w:tc>
        <w:tc>
          <w:tcPr>
            <w:tcW w:w="1373" w:type="pct"/>
            <w:gridSpan w:val="41"/>
            <w:shd w:val="clear" w:color="auto" w:fill="auto"/>
          </w:tcPr>
          <w:p w:rsidR="00543630" w:rsidRPr="0046468F" w:rsidRDefault="00543630" w:rsidP="00BE1853">
            <w:pPr>
              <w:ind w:left="142"/>
              <w:jc w:val="center"/>
              <w:rPr>
                <w:sz w:val="18"/>
                <w:szCs w:val="16"/>
                <w:lang w:val="uk-UA"/>
              </w:rPr>
            </w:pPr>
            <w:r w:rsidRPr="0046468F">
              <w:rPr>
                <w:sz w:val="18"/>
                <w:szCs w:val="16"/>
                <w:lang w:val="uk-UA"/>
              </w:rPr>
              <w:t>у тому числі</w:t>
            </w:r>
          </w:p>
        </w:tc>
      </w:tr>
      <w:tr w:rsidR="00C956BD" w:rsidRPr="0046468F" w:rsidTr="00817A31">
        <w:trPr>
          <w:gridAfter w:val="10"/>
          <w:cantSplit/>
        </w:trPr>
        <w:tc>
          <w:tcPr>
            <w:tcW w:w="1347" w:type="pct"/>
            <w:gridSpan w:val="4"/>
            <w:vMerge/>
          </w:tcPr>
          <w:p w:rsidR="00543630" w:rsidRPr="0046468F" w:rsidRDefault="00543630" w:rsidP="00BE1853">
            <w:pPr>
              <w:ind w:left="142"/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526" w:type="pct"/>
            <w:gridSpan w:val="4"/>
            <w:vMerge/>
            <w:shd w:val="clear" w:color="auto" w:fill="auto"/>
          </w:tcPr>
          <w:p w:rsidR="00543630" w:rsidRPr="0046468F" w:rsidRDefault="00543630" w:rsidP="00BE1853">
            <w:pPr>
              <w:ind w:left="142"/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225" w:type="pct"/>
            <w:gridSpan w:val="7"/>
            <w:shd w:val="clear" w:color="auto" w:fill="auto"/>
          </w:tcPr>
          <w:p w:rsidR="00543630" w:rsidRPr="0046468F" w:rsidRDefault="00543630" w:rsidP="00BE1853">
            <w:pPr>
              <w:ind w:left="142"/>
              <w:jc w:val="center"/>
              <w:rPr>
                <w:sz w:val="18"/>
                <w:szCs w:val="16"/>
                <w:lang w:val="uk-UA"/>
              </w:rPr>
            </w:pPr>
            <w:r w:rsidRPr="0046468F">
              <w:rPr>
                <w:sz w:val="18"/>
                <w:szCs w:val="16"/>
                <w:lang w:val="uk-UA"/>
              </w:rPr>
              <w:t>л</w:t>
            </w:r>
          </w:p>
        </w:tc>
        <w:tc>
          <w:tcPr>
            <w:tcW w:w="355" w:type="pct"/>
            <w:gridSpan w:val="8"/>
          </w:tcPr>
          <w:p w:rsidR="00543630" w:rsidRPr="0046468F" w:rsidRDefault="00543630" w:rsidP="00BE1853">
            <w:pPr>
              <w:ind w:left="142"/>
              <w:jc w:val="center"/>
              <w:rPr>
                <w:sz w:val="18"/>
                <w:szCs w:val="16"/>
                <w:lang w:val="uk-UA"/>
              </w:rPr>
            </w:pPr>
            <w:r w:rsidRPr="0046468F">
              <w:rPr>
                <w:sz w:val="18"/>
                <w:szCs w:val="16"/>
                <w:lang w:val="uk-UA"/>
              </w:rPr>
              <w:t>п</w:t>
            </w:r>
          </w:p>
        </w:tc>
        <w:tc>
          <w:tcPr>
            <w:tcW w:w="270" w:type="pct"/>
            <w:gridSpan w:val="4"/>
          </w:tcPr>
          <w:p w:rsidR="00543630" w:rsidRPr="0046468F" w:rsidRDefault="00543630" w:rsidP="00BE1853">
            <w:pPr>
              <w:ind w:left="22"/>
              <w:jc w:val="center"/>
              <w:rPr>
                <w:sz w:val="18"/>
                <w:szCs w:val="16"/>
                <w:lang w:val="uk-UA"/>
              </w:rPr>
            </w:pPr>
            <w:proofErr w:type="spellStart"/>
            <w:r w:rsidRPr="0046468F">
              <w:rPr>
                <w:sz w:val="18"/>
                <w:szCs w:val="16"/>
                <w:lang w:val="uk-UA"/>
              </w:rPr>
              <w:t>лаб</w:t>
            </w:r>
            <w:proofErr w:type="spellEnd"/>
            <w:r w:rsidRPr="0046468F">
              <w:rPr>
                <w:sz w:val="18"/>
                <w:szCs w:val="16"/>
                <w:lang w:val="uk-UA"/>
              </w:rPr>
              <w:t>.</w:t>
            </w:r>
          </w:p>
        </w:tc>
        <w:tc>
          <w:tcPr>
            <w:tcW w:w="186" w:type="pct"/>
            <w:gridSpan w:val="7"/>
          </w:tcPr>
          <w:p w:rsidR="00543630" w:rsidRPr="0046468F" w:rsidRDefault="00543630" w:rsidP="00BE1853">
            <w:pPr>
              <w:jc w:val="center"/>
              <w:rPr>
                <w:sz w:val="18"/>
                <w:szCs w:val="16"/>
                <w:lang w:val="uk-UA"/>
              </w:rPr>
            </w:pPr>
            <w:proofErr w:type="spellStart"/>
            <w:r w:rsidRPr="0046468F">
              <w:rPr>
                <w:sz w:val="18"/>
                <w:szCs w:val="16"/>
                <w:lang w:val="uk-UA"/>
              </w:rPr>
              <w:t>інд</w:t>
            </w:r>
            <w:proofErr w:type="spellEnd"/>
            <w:r w:rsidRPr="0046468F">
              <w:rPr>
                <w:sz w:val="18"/>
                <w:szCs w:val="16"/>
                <w:lang w:val="uk-UA"/>
              </w:rPr>
              <w:t>.</w:t>
            </w:r>
          </w:p>
        </w:tc>
        <w:tc>
          <w:tcPr>
            <w:tcW w:w="365" w:type="pct"/>
            <w:gridSpan w:val="7"/>
          </w:tcPr>
          <w:p w:rsidR="00543630" w:rsidRPr="0046468F" w:rsidRDefault="00543630" w:rsidP="00BE1853">
            <w:pPr>
              <w:ind w:left="-120"/>
              <w:rPr>
                <w:sz w:val="18"/>
                <w:szCs w:val="16"/>
                <w:lang w:val="uk-UA"/>
              </w:rPr>
            </w:pPr>
            <w:r w:rsidRPr="0046468F">
              <w:rPr>
                <w:sz w:val="18"/>
                <w:szCs w:val="16"/>
                <w:lang w:val="uk-UA"/>
              </w:rPr>
              <w:t xml:space="preserve">с. </w:t>
            </w:r>
            <w:proofErr w:type="spellStart"/>
            <w:r w:rsidRPr="0046468F">
              <w:rPr>
                <w:sz w:val="18"/>
                <w:szCs w:val="16"/>
                <w:lang w:val="uk-UA"/>
              </w:rPr>
              <w:t>р.с</w:t>
            </w:r>
            <w:proofErr w:type="spellEnd"/>
            <w:r w:rsidRPr="0046468F">
              <w:rPr>
                <w:sz w:val="18"/>
                <w:szCs w:val="16"/>
                <w:lang w:val="uk-UA"/>
              </w:rPr>
              <w:t>.</w:t>
            </w:r>
          </w:p>
        </w:tc>
        <w:tc>
          <w:tcPr>
            <w:tcW w:w="353" w:type="pct"/>
            <w:gridSpan w:val="8"/>
            <w:vMerge/>
            <w:shd w:val="clear" w:color="auto" w:fill="auto"/>
          </w:tcPr>
          <w:p w:rsidR="00543630" w:rsidRPr="0046468F" w:rsidRDefault="00543630" w:rsidP="00BE1853">
            <w:pPr>
              <w:ind w:left="142"/>
              <w:jc w:val="center"/>
              <w:rPr>
                <w:sz w:val="18"/>
                <w:szCs w:val="16"/>
                <w:lang w:val="uk-UA"/>
              </w:rPr>
            </w:pPr>
          </w:p>
        </w:tc>
        <w:tc>
          <w:tcPr>
            <w:tcW w:w="138" w:type="pct"/>
            <w:gridSpan w:val="7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sz w:val="18"/>
                <w:szCs w:val="16"/>
                <w:lang w:val="uk-UA"/>
              </w:rPr>
            </w:pPr>
            <w:r w:rsidRPr="0046468F">
              <w:rPr>
                <w:sz w:val="18"/>
                <w:szCs w:val="16"/>
                <w:lang w:val="uk-UA"/>
              </w:rPr>
              <w:t>л</w:t>
            </w:r>
          </w:p>
        </w:tc>
        <w:tc>
          <w:tcPr>
            <w:tcW w:w="303" w:type="pct"/>
            <w:gridSpan w:val="7"/>
          </w:tcPr>
          <w:p w:rsidR="00543630" w:rsidRPr="0046468F" w:rsidRDefault="00543630" w:rsidP="00BE1853">
            <w:pPr>
              <w:ind w:left="142"/>
              <w:jc w:val="center"/>
              <w:rPr>
                <w:sz w:val="18"/>
                <w:szCs w:val="16"/>
                <w:lang w:val="uk-UA"/>
              </w:rPr>
            </w:pPr>
            <w:r w:rsidRPr="0046468F">
              <w:rPr>
                <w:sz w:val="18"/>
                <w:szCs w:val="16"/>
                <w:lang w:val="uk-UA"/>
              </w:rPr>
              <w:t>п</w:t>
            </w:r>
          </w:p>
        </w:tc>
        <w:tc>
          <w:tcPr>
            <w:tcW w:w="235" w:type="pct"/>
            <w:gridSpan w:val="8"/>
          </w:tcPr>
          <w:p w:rsidR="00543630" w:rsidRPr="0046468F" w:rsidRDefault="00543630" w:rsidP="00BE1853">
            <w:pPr>
              <w:ind w:left="-1"/>
              <w:jc w:val="center"/>
              <w:rPr>
                <w:sz w:val="18"/>
                <w:szCs w:val="16"/>
                <w:lang w:val="uk-UA"/>
              </w:rPr>
            </w:pPr>
            <w:proofErr w:type="spellStart"/>
            <w:r w:rsidRPr="0046468F">
              <w:rPr>
                <w:sz w:val="18"/>
                <w:szCs w:val="16"/>
                <w:lang w:val="uk-UA"/>
              </w:rPr>
              <w:t>лаб</w:t>
            </w:r>
            <w:proofErr w:type="spellEnd"/>
            <w:r w:rsidRPr="0046468F">
              <w:rPr>
                <w:sz w:val="18"/>
                <w:szCs w:val="16"/>
                <w:lang w:val="uk-UA"/>
              </w:rPr>
              <w:t>.</w:t>
            </w:r>
          </w:p>
        </w:tc>
        <w:tc>
          <w:tcPr>
            <w:tcW w:w="207" w:type="pct"/>
            <w:gridSpan w:val="8"/>
          </w:tcPr>
          <w:p w:rsidR="00543630" w:rsidRPr="0046468F" w:rsidRDefault="00543630" w:rsidP="00BE1853">
            <w:pPr>
              <w:ind w:left="-141"/>
              <w:jc w:val="center"/>
              <w:rPr>
                <w:sz w:val="18"/>
                <w:szCs w:val="16"/>
                <w:lang w:val="uk-UA"/>
              </w:rPr>
            </w:pPr>
            <w:proofErr w:type="spellStart"/>
            <w:r w:rsidRPr="0046468F">
              <w:rPr>
                <w:sz w:val="18"/>
                <w:szCs w:val="16"/>
                <w:lang w:val="uk-UA"/>
              </w:rPr>
              <w:t>інд</w:t>
            </w:r>
            <w:proofErr w:type="spellEnd"/>
            <w:r w:rsidRPr="0046468F">
              <w:rPr>
                <w:sz w:val="18"/>
                <w:szCs w:val="16"/>
                <w:lang w:val="uk-UA"/>
              </w:rPr>
              <w:t>.</w:t>
            </w:r>
          </w:p>
        </w:tc>
        <w:tc>
          <w:tcPr>
            <w:tcW w:w="490" w:type="pct"/>
            <w:gridSpan w:val="11"/>
          </w:tcPr>
          <w:p w:rsidR="00543630" w:rsidRPr="0046468F" w:rsidRDefault="00543630" w:rsidP="00BE1853">
            <w:pPr>
              <w:ind w:left="-96" w:right="-15"/>
              <w:rPr>
                <w:sz w:val="18"/>
                <w:szCs w:val="16"/>
                <w:lang w:val="uk-UA"/>
              </w:rPr>
            </w:pPr>
            <w:proofErr w:type="spellStart"/>
            <w:r w:rsidRPr="0046468F">
              <w:rPr>
                <w:sz w:val="18"/>
                <w:szCs w:val="16"/>
                <w:lang w:val="uk-UA"/>
              </w:rPr>
              <w:t>с.р.с</w:t>
            </w:r>
            <w:proofErr w:type="spellEnd"/>
          </w:p>
        </w:tc>
      </w:tr>
      <w:tr w:rsidR="00C956BD" w:rsidRPr="0046468F" w:rsidTr="00817A31">
        <w:trPr>
          <w:gridAfter w:val="10"/>
        </w:trPr>
        <w:tc>
          <w:tcPr>
            <w:tcW w:w="1347" w:type="pct"/>
            <w:gridSpan w:val="4"/>
          </w:tcPr>
          <w:p w:rsidR="00543630" w:rsidRPr="0046468F" w:rsidRDefault="00543630" w:rsidP="00BE1853">
            <w:pPr>
              <w:ind w:left="142"/>
              <w:jc w:val="center"/>
              <w:rPr>
                <w:bCs/>
                <w:sz w:val="18"/>
                <w:szCs w:val="16"/>
                <w:lang w:val="uk-UA"/>
              </w:rPr>
            </w:pPr>
            <w:r w:rsidRPr="0046468F">
              <w:rPr>
                <w:bCs/>
                <w:sz w:val="18"/>
                <w:szCs w:val="16"/>
                <w:lang w:val="uk-UA"/>
              </w:rPr>
              <w:t>1</w:t>
            </w:r>
          </w:p>
        </w:tc>
        <w:tc>
          <w:tcPr>
            <w:tcW w:w="526" w:type="pct"/>
            <w:gridSpan w:val="4"/>
            <w:shd w:val="clear" w:color="auto" w:fill="auto"/>
          </w:tcPr>
          <w:p w:rsidR="00543630" w:rsidRPr="0046468F" w:rsidRDefault="00543630" w:rsidP="00BE1853">
            <w:pPr>
              <w:ind w:left="142"/>
              <w:jc w:val="center"/>
              <w:rPr>
                <w:bCs/>
                <w:sz w:val="18"/>
                <w:szCs w:val="16"/>
                <w:lang w:val="uk-UA"/>
              </w:rPr>
            </w:pPr>
            <w:r w:rsidRPr="0046468F">
              <w:rPr>
                <w:bCs/>
                <w:sz w:val="18"/>
                <w:szCs w:val="16"/>
                <w:lang w:val="uk-UA"/>
              </w:rPr>
              <w:t>2</w:t>
            </w:r>
          </w:p>
        </w:tc>
        <w:tc>
          <w:tcPr>
            <w:tcW w:w="225" w:type="pct"/>
            <w:gridSpan w:val="7"/>
            <w:shd w:val="clear" w:color="auto" w:fill="auto"/>
          </w:tcPr>
          <w:p w:rsidR="00543630" w:rsidRPr="0046468F" w:rsidRDefault="00543630" w:rsidP="00BE1853">
            <w:pPr>
              <w:ind w:left="142"/>
              <w:jc w:val="center"/>
              <w:rPr>
                <w:bCs/>
                <w:sz w:val="18"/>
                <w:szCs w:val="16"/>
                <w:lang w:val="uk-UA"/>
              </w:rPr>
            </w:pPr>
            <w:r w:rsidRPr="0046468F">
              <w:rPr>
                <w:bCs/>
                <w:sz w:val="18"/>
                <w:szCs w:val="16"/>
                <w:lang w:val="uk-UA"/>
              </w:rPr>
              <w:t>3</w:t>
            </w:r>
          </w:p>
        </w:tc>
        <w:tc>
          <w:tcPr>
            <w:tcW w:w="355" w:type="pct"/>
            <w:gridSpan w:val="8"/>
          </w:tcPr>
          <w:p w:rsidR="00543630" w:rsidRPr="0046468F" w:rsidRDefault="00543630" w:rsidP="00BE1853">
            <w:pPr>
              <w:ind w:left="142"/>
              <w:jc w:val="center"/>
              <w:rPr>
                <w:bCs/>
                <w:sz w:val="18"/>
                <w:szCs w:val="16"/>
                <w:lang w:val="uk-UA"/>
              </w:rPr>
            </w:pPr>
            <w:r w:rsidRPr="0046468F">
              <w:rPr>
                <w:bCs/>
                <w:sz w:val="18"/>
                <w:szCs w:val="16"/>
                <w:lang w:val="uk-UA"/>
              </w:rPr>
              <w:t>4</w:t>
            </w:r>
          </w:p>
        </w:tc>
        <w:tc>
          <w:tcPr>
            <w:tcW w:w="270" w:type="pct"/>
            <w:gridSpan w:val="4"/>
          </w:tcPr>
          <w:p w:rsidR="00543630" w:rsidRPr="0046468F" w:rsidRDefault="00543630" w:rsidP="00BE1853">
            <w:pPr>
              <w:ind w:left="142"/>
              <w:jc w:val="center"/>
              <w:rPr>
                <w:bCs/>
                <w:sz w:val="18"/>
                <w:szCs w:val="16"/>
                <w:lang w:val="uk-UA"/>
              </w:rPr>
            </w:pPr>
            <w:r w:rsidRPr="0046468F">
              <w:rPr>
                <w:bCs/>
                <w:sz w:val="18"/>
                <w:szCs w:val="16"/>
                <w:lang w:val="uk-UA"/>
              </w:rPr>
              <w:t>5</w:t>
            </w:r>
          </w:p>
        </w:tc>
        <w:tc>
          <w:tcPr>
            <w:tcW w:w="186" w:type="pct"/>
            <w:gridSpan w:val="7"/>
          </w:tcPr>
          <w:p w:rsidR="00543630" w:rsidRPr="0046468F" w:rsidRDefault="00543630" w:rsidP="00BE1853">
            <w:pPr>
              <w:ind w:left="142"/>
              <w:jc w:val="center"/>
              <w:rPr>
                <w:bCs/>
                <w:sz w:val="18"/>
                <w:szCs w:val="16"/>
                <w:lang w:val="uk-UA"/>
              </w:rPr>
            </w:pPr>
            <w:r w:rsidRPr="0046468F">
              <w:rPr>
                <w:bCs/>
                <w:sz w:val="18"/>
                <w:szCs w:val="16"/>
                <w:lang w:val="uk-UA"/>
              </w:rPr>
              <w:t>6</w:t>
            </w:r>
          </w:p>
        </w:tc>
        <w:tc>
          <w:tcPr>
            <w:tcW w:w="365" w:type="pct"/>
            <w:gridSpan w:val="7"/>
          </w:tcPr>
          <w:p w:rsidR="00543630" w:rsidRPr="0046468F" w:rsidRDefault="00543630" w:rsidP="00BE1853">
            <w:pPr>
              <w:ind w:left="142"/>
              <w:jc w:val="center"/>
              <w:rPr>
                <w:bCs/>
                <w:sz w:val="18"/>
                <w:szCs w:val="16"/>
                <w:lang w:val="uk-UA"/>
              </w:rPr>
            </w:pPr>
            <w:r w:rsidRPr="0046468F">
              <w:rPr>
                <w:bCs/>
                <w:sz w:val="18"/>
                <w:szCs w:val="16"/>
                <w:lang w:val="uk-UA"/>
              </w:rPr>
              <w:t>7</w:t>
            </w:r>
          </w:p>
        </w:tc>
        <w:tc>
          <w:tcPr>
            <w:tcW w:w="353" w:type="pct"/>
            <w:gridSpan w:val="8"/>
            <w:shd w:val="clear" w:color="auto" w:fill="auto"/>
          </w:tcPr>
          <w:p w:rsidR="00543630" w:rsidRPr="0046468F" w:rsidRDefault="00543630" w:rsidP="00BE1853">
            <w:pPr>
              <w:ind w:left="142"/>
              <w:jc w:val="center"/>
              <w:rPr>
                <w:bCs/>
                <w:sz w:val="18"/>
                <w:szCs w:val="16"/>
                <w:lang w:val="uk-UA"/>
              </w:rPr>
            </w:pPr>
            <w:r w:rsidRPr="0046468F">
              <w:rPr>
                <w:bCs/>
                <w:sz w:val="18"/>
                <w:szCs w:val="16"/>
                <w:lang w:val="uk-UA"/>
              </w:rPr>
              <w:t>8</w:t>
            </w:r>
          </w:p>
        </w:tc>
        <w:tc>
          <w:tcPr>
            <w:tcW w:w="138" w:type="pct"/>
            <w:gridSpan w:val="7"/>
            <w:shd w:val="clear" w:color="auto" w:fill="auto"/>
          </w:tcPr>
          <w:p w:rsidR="00543630" w:rsidRPr="0046468F" w:rsidRDefault="00543630" w:rsidP="00BE1853">
            <w:pPr>
              <w:rPr>
                <w:bCs/>
                <w:sz w:val="18"/>
                <w:szCs w:val="16"/>
                <w:lang w:val="uk-UA"/>
              </w:rPr>
            </w:pPr>
            <w:r w:rsidRPr="0046468F">
              <w:rPr>
                <w:bCs/>
                <w:sz w:val="18"/>
                <w:szCs w:val="16"/>
                <w:lang w:val="uk-UA"/>
              </w:rPr>
              <w:t>9</w:t>
            </w:r>
          </w:p>
        </w:tc>
        <w:tc>
          <w:tcPr>
            <w:tcW w:w="303" w:type="pct"/>
            <w:gridSpan w:val="7"/>
          </w:tcPr>
          <w:p w:rsidR="00543630" w:rsidRPr="0046468F" w:rsidRDefault="00543630" w:rsidP="00BE1853">
            <w:pPr>
              <w:ind w:left="142"/>
              <w:jc w:val="center"/>
              <w:rPr>
                <w:bCs/>
                <w:sz w:val="18"/>
                <w:szCs w:val="16"/>
                <w:lang w:val="uk-UA"/>
              </w:rPr>
            </w:pPr>
            <w:r w:rsidRPr="0046468F">
              <w:rPr>
                <w:bCs/>
                <w:sz w:val="18"/>
                <w:szCs w:val="16"/>
                <w:lang w:val="uk-UA"/>
              </w:rPr>
              <w:t>10</w:t>
            </w:r>
          </w:p>
        </w:tc>
        <w:tc>
          <w:tcPr>
            <w:tcW w:w="235" w:type="pct"/>
            <w:gridSpan w:val="8"/>
          </w:tcPr>
          <w:p w:rsidR="00543630" w:rsidRPr="0046468F" w:rsidRDefault="00543630" w:rsidP="00BE1853">
            <w:pPr>
              <w:rPr>
                <w:bCs/>
                <w:sz w:val="18"/>
                <w:szCs w:val="16"/>
                <w:lang w:val="uk-UA"/>
              </w:rPr>
            </w:pPr>
            <w:r w:rsidRPr="0046468F">
              <w:rPr>
                <w:bCs/>
                <w:sz w:val="18"/>
                <w:szCs w:val="16"/>
                <w:lang w:val="uk-UA"/>
              </w:rPr>
              <w:t>11</w:t>
            </w:r>
          </w:p>
        </w:tc>
        <w:tc>
          <w:tcPr>
            <w:tcW w:w="207" w:type="pct"/>
            <w:gridSpan w:val="8"/>
          </w:tcPr>
          <w:p w:rsidR="00543630" w:rsidRPr="0046468F" w:rsidRDefault="00543630" w:rsidP="00BE1853">
            <w:pPr>
              <w:rPr>
                <w:bCs/>
                <w:sz w:val="18"/>
                <w:szCs w:val="16"/>
                <w:lang w:val="uk-UA"/>
              </w:rPr>
            </w:pPr>
            <w:r w:rsidRPr="0046468F">
              <w:rPr>
                <w:bCs/>
                <w:sz w:val="18"/>
                <w:szCs w:val="16"/>
                <w:lang w:val="uk-UA"/>
              </w:rPr>
              <w:t>12</w:t>
            </w:r>
          </w:p>
        </w:tc>
        <w:tc>
          <w:tcPr>
            <w:tcW w:w="490" w:type="pct"/>
            <w:gridSpan w:val="11"/>
          </w:tcPr>
          <w:p w:rsidR="00543630" w:rsidRPr="0046468F" w:rsidRDefault="00543630" w:rsidP="00BE1853">
            <w:pPr>
              <w:jc w:val="center"/>
              <w:rPr>
                <w:bCs/>
                <w:sz w:val="18"/>
                <w:szCs w:val="16"/>
                <w:lang w:val="uk-UA"/>
              </w:rPr>
            </w:pPr>
            <w:r w:rsidRPr="0046468F">
              <w:rPr>
                <w:bCs/>
                <w:sz w:val="18"/>
                <w:szCs w:val="16"/>
                <w:lang w:val="uk-UA"/>
              </w:rPr>
              <w:t>13</w:t>
            </w:r>
          </w:p>
        </w:tc>
      </w:tr>
      <w:tr w:rsidR="00543630" w:rsidRPr="0046468F" w:rsidTr="00D55EEA">
        <w:trPr>
          <w:gridAfter w:val="10"/>
          <w:cantSplit/>
        </w:trPr>
        <w:tc>
          <w:tcPr>
            <w:tcW w:w="5000" w:type="pct"/>
            <w:gridSpan w:val="90"/>
          </w:tcPr>
          <w:p w:rsidR="00543630" w:rsidRPr="0046468F" w:rsidRDefault="003E0D52" w:rsidP="003E0D52">
            <w:pPr>
              <w:jc w:val="center"/>
              <w:rPr>
                <w:bCs/>
                <w:sz w:val="24"/>
                <w:lang w:val="uk-UA"/>
              </w:rPr>
            </w:pPr>
            <w:r w:rsidRPr="0046468F">
              <w:rPr>
                <w:b/>
                <w:bCs/>
                <w:sz w:val="24"/>
                <w:lang w:val="uk-UA"/>
              </w:rPr>
              <w:t>1 курс.</w:t>
            </w:r>
            <w:r w:rsidRPr="0046468F">
              <w:rPr>
                <w:rFonts w:ascii="Times" w:hAnsi="Times"/>
                <w:sz w:val="24"/>
                <w:lang w:val="uk-UA"/>
              </w:rPr>
              <w:t xml:space="preserve"> </w:t>
            </w:r>
            <w:r w:rsidR="00543630" w:rsidRPr="0046468F">
              <w:rPr>
                <w:b/>
                <w:bCs/>
                <w:sz w:val="24"/>
                <w:lang w:val="uk-UA"/>
              </w:rPr>
              <w:t>Модуль 1</w:t>
            </w:r>
            <w:r w:rsidRPr="0046468F">
              <w:rPr>
                <w:b/>
                <w:bCs/>
                <w:sz w:val="24"/>
                <w:lang w:val="uk-UA"/>
              </w:rPr>
              <w:t xml:space="preserve">. </w:t>
            </w:r>
            <w:r w:rsidR="006157D2" w:rsidRPr="0046468F">
              <w:rPr>
                <w:rFonts w:ascii="Times" w:hAnsi="Times"/>
                <w:sz w:val="24"/>
                <w:lang w:val="uk-UA"/>
              </w:rPr>
              <w:t>Біологічно важливі класи біоорганічних сполук. Біополімери та їх структурні компоненти.</w:t>
            </w:r>
          </w:p>
        </w:tc>
      </w:tr>
      <w:tr w:rsidR="00543630" w:rsidRPr="0046468F" w:rsidTr="00D55EEA">
        <w:trPr>
          <w:gridAfter w:val="10"/>
          <w:cantSplit/>
        </w:trPr>
        <w:tc>
          <w:tcPr>
            <w:tcW w:w="5000" w:type="pct"/>
            <w:gridSpan w:val="90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b/>
                <w:bCs/>
                <w:sz w:val="24"/>
                <w:lang w:val="uk-UA"/>
              </w:rPr>
              <w:t>Змістовий модуль 1</w:t>
            </w:r>
            <w:r w:rsidRPr="0046468F">
              <w:rPr>
                <w:b/>
                <w:sz w:val="24"/>
                <w:lang w:val="uk-UA"/>
              </w:rPr>
              <w:t>.</w:t>
            </w:r>
            <w:r w:rsidRPr="0046468F">
              <w:rPr>
                <w:bCs/>
                <w:sz w:val="24"/>
                <w:lang w:val="uk-UA"/>
              </w:rPr>
              <w:t>Теоретичні основи будови та реакційної здатності біоорганічних сполук. Карбонові кислоти та їх функціональні похідні. Ліпіди.</w:t>
            </w:r>
          </w:p>
        </w:tc>
      </w:tr>
      <w:tr w:rsidR="00C956BD" w:rsidRPr="0046468F" w:rsidTr="00817A31">
        <w:trPr>
          <w:gridAfter w:val="10"/>
        </w:trPr>
        <w:tc>
          <w:tcPr>
            <w:tcW w:w="1347" w:type="pct"/>
            <w:gridSpan w:val="4"/>
          </w:tcPr>
          <w:p w:rsidR="00543630" w:rsidRPr="0046468F" w:rsidRDefault="00543630" w:rsidP="00BE1853">
            <w:pPr>
              <w:ind w:left="142"/>
              <w:rPr>
                <w:sz w:val="24"/>
                <w:lang w:val="uk-UA"/>
              </w:rPr>
            </w:pPr>
            <w:r w:rsidRPr="0046468F">
              <w:rPr>
                <w:bCs/>
                <w:sz w:val="24"/>
                <w:lang w:val="uk-UA"/>
              </w:rPr>
              <w:t xml:space="preserve">Тема 1. </w:t>
            </w:r>
            <w:r w:rsidRPr="0046468F">
              <w:rPr>
                <w:sz w:val="24"/>
                <w:lang w:val="uk-UA"/>
              </w:rPr>
              <w:t>Класифікація, номенклатура та ізомерія біоорганічних сполук. Природа хімічного зв’язку. Реакційна здатність біоорганічних сполук.</w:t>
            </w:r>
          </w:p>
        </w:tc>
        <w:tc>
          <w:tcPr>
            <w:tcW w:w="526" w:type="pct"/>
            <w:gridSpan w:val="4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9</w:t>
            </w:r>
          </w:p>
        </w:tc>
        <w:tc>
          <w:tcPr>
            <w:tcW w:w="225" w:type="pct"/>
            <w:gridSpan w:val="7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55" w:type="pct"/>
            <w:gridSpan w:val="8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270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4" w:type="pct"/>
            <w:gridSpan w:val="8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8" w:type="pct"/>
            <w:gridSpan w:val="6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6</w:t>
            </w:r>
          </w:p>
        </w:tc>
        <w:tc>
          <w:tcPr>
            <w:tcW w:w="371" w:type="pct"/>
            <w:gridSpan w:val="10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39" w:type="pct"/>
            <w:gridSpan w:val="6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2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17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90" w:type="pct"/>
            <w:gridSpan w:val="11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C956BD" w:rsidRPr="0046468F" w:rsidTr="00817A31">
        <w:trPr>
          <w:gridAfter w:val="10"/>
        </w:trPr>
        <w:tc>
          <w:tcPr>
            <w:tcW w:w="1347" w:type="pct"/>
            <w:gridSpan w:val="4"/>
          </w:tcPr>
          <w:p w:rsidR="00543630" w:rsidRPr="0046468F" w:rsidRDefault="00543630" w:rsidP="00BE1853">
            <w:pPr>
              <w:ind w:left="142"/>
              <w:jc w:val="both"/>
              <w:rPr>
                <w:bCs/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 xml:space="preserve">Тема 2. Структура, властивості та біологічне значення карбонових кислот, </w:t>
            </w:r>
            <w:proofErr w:type="spellStart"/>
            <w:r w:rsidRPr="0046468F">
              <w:rPr>
                <w:sz w:val="24"/>
                <w:lang w:val="uk-UA"/>
              </w:rPr>
              <w:t>гетерофункціональних</w:t>
            </w:r>
            <w:proofErr w:type="spellEnd"/>
            <w:r w:rsidRPr="0046468F">
              <w:rPr>
                <w:sz w:val="24"/>
                <w:lang w:val="uk-UA"/>
              </w:rPr>
              <w:t xml:space="preserve"> сполук (</w:t>
            </w:r>
            <w:proofErr w:type="spellStart"/>
            <w:r w:rsidRPr="0046468F">
              <w:rPr>
                <w:sz w:val="24"/>
                <w:lang w:val="uk-UA"/>
              </w:rPr>
              <w:t>гідрокси-</w:t>
            </w:r>
            <w:proofErr w:type="spellEnd"/>
            <w:r w:rsidRPr="0046468F">
              <w:rPr>
                <w:sz w:val="24"/>
                <w:lang w:val="uk-UA"/>
              </w:rPr>
              <w:t xml:space="preserve">, </w:t>
            </w:r>
            <w:proofErr w:type="spellStart"/>
            <w:r w:rsidRPr="0046468F">
              <w:rPr>
                <w:sz w:val="24"/>
                <w:lang w:val="uk-UA"/>
              </w:rPr>
              <w:t>кето-</w:t>
            </w:r>
            <w:proofErr w:type="spellEnd"/>
            <w:r w:rsidRPr="0046468F">
              <w:rPr>
                <w:sz w:val="24"/>
                <w:lang w:val="uk-UA"/>
              </w:rPr>
              <w:t xml:space="preserve">, </w:t>
            </w:r>
            <w:proofErr w:type="spellStart"/>
            <w:r w:rsidRPr="0046468F">
              <w:rPr>
                <w:sz w:val="24"/>
                <w:lang w:val="uk-UA"/>
              </w:rPr>
              <w:t>фенолокислот</w:t>
            </w:r>
            <w:proofErr w:type="spellEnd"/>
            <w:r w:rsidRPr="0046468F">
              <w:rPr>
                <w:sz w:val="24"/>
                <w:lang w:val="uk-UA"/>
              </w:rPr>
              <w:t>).</w:t>
            </w:r>
          </w:p>
        </w:tc>
        <w:tc>
          <w:tcPr>
            <w:tcW w:w="526" w:type="pct"/>
            <w:gridSpan w:val="4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12</w:t>
            </w:r>
          </w:p>
        </w:tc>
        <w:tc>
          <w:tcPr>
            <w:tcW w:w="225" w:type="pct"/>
            <w:gridSpan w:val="7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55" w:type="pct"/>
            <w:gridSpan w:val="8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270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4" w:type="pct"/>
            <w:gridSpan w:val="8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8" w:type="pct"/>
            <w:gridSpan w:val="6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8</w:t>
            </w:r>
          </w:p>
        </w:tc>
        <w:tc>
          <w:tcPr>
            <w:tcW w:w="371" w:type="pct"/>
            <w:gridSpan w:val="10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39" w:type="pct"/>
            <w:gridSpan w:val="6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2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17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90" w:type="pct"/>
            <w:gridSpan w:val="11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C956BD" w:rsidRPr="0046468F" w:rsidTr="00817A31">
        <w:trPr>
          <w:gridAfter w:val="10"/>
        </w:trPr>
        <w:tc>
          <w:tcPr>
            <w:tcW w:w="1347" w:type="pct"/>
            <w:gridSpan w:val="4"/>
          </w:tcPr>
          <w:p w:rsidR="00543630" w:rsidRPr="0046468F" w:rsidRDefault="00543630" w:rsidP="00BE1853">
            <w:pPr>
              <w:ind w:left="142"/>
              <w:rPr>
                <w:sz w:val="24"/>
                <w:lang w:val="uk-UA"/>
              </w:rPr>
            </w:pPr>
            <w:r w:rsidRPr="0046468F">
              <w:rPr>
                <w:bCs/>
                <w:sz w:val="24"/>
                <w:lang w:val="uk-UA"/>
              </w:rPr>
              <w:t>Тема 3.</w:t>
            </w:r>
            <w:r w:rsidRPr="0046468F">
              <w:rPr>
                <w:sz w:val="24"/>
                <w:lang w:val="uk-UA"/>
              </w:rPr>
              <w:t xml:space="preserve"> Вищі жирні кислоти. </w:t>
            </w:r>
            <w:proofErr w:type="spellStart"/>
            <w:r w:rsidRPr="0046468F">
              <w:rPr>
                <w:sz w:val="24"/>
                <w:lang w:val="uk-UA"/>
              </w:rPr>
              <w:t>Омиляємі</w:t>
            </w:r>
            <w:proofErr w:type="spellEnd"/>
            <w:r w:rsidRPr="0046468F">
              <w:rPr>
                <w:sz w:val="24"/>
                <w:lang w:val="uk-UA"/>
              </w:rPr>
              <w:t xml:space="preserve"> та </w:t>
            </w:r>
            <w:proofErr w:type="spellStart"/>
            <w:r w:rsidRPr="0046468F">
              <w:rPr>
                <w:sz w:val="24"/>
                <w:lang w:val="uk-UA"/>
              </w:rPr>
              <w:t>неомиляємі</w:t>
            </w:r>
            <w:proofErr w:type="spellEnd"/>
            <w:r w:rsidRPr="0046468F">
              <w:rPr>
                <w:sz w:val="24"/>
                <w:lang w:val="uk-UA"/>
              </w:rPr>
              <w:t xml:space="preserve"> ліпіди. Фосфоліпіди.</w:t>
            </w:r>
          </w:p>
        </w:tc>
        <w:tc>
          <w:tcPr>
            <w:tcW w:w="526" w:type="pct"/>
            <w:gridSpan w:val="4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8</w:t>
            </w:r>
          </w:p>
        </w:tc>
        <w:tc>
          <w:tcPr>
            <w:tcW w:w="225" w:type="pct"/>
            <w:gridSpan w:val="7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55" w:type="pct"/>
            <w:gridSpan w:val="8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270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4" w:type="pct"/>
            <w:gridSpan w:val="8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8" w:type="pct"/>
            <w:gridSpan w:val="6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4</w:t>
            </w:r>
          </w:p>
        </w:tc>
        <w:tc>
          <w:tcPr>
            <w:tcW w:w="371" w:type="pct"/>
            <w:gridSpan w:val="10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39" w:type="pct"/>
            <w:gridSpan w:val="6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2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17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90" w:type="pct"/>
            <w:gridSpan w:val="11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C956BD" w:rsidRPr="0046468F" w:rsidTr="00817A31">
        <w:trPr>
          <w:gridAfter w:val="10"/>
        </w:trPr>
        <w:tc>
          <w:tcPr>
            <w:tcW w:w="1347" w:type="pct"/>
            <w:gridSpan w:val="4"/>
          </w:tcPr>
          <w:p w:rsidR="00543630" w:rsidRPr="0046468F" w:rsidRDefault="00543630" w:rsidP="00BE1853">
            <w:pPr>
              <w:ind w:left="142"/>
              <w:rPr>
                <w:bCs/>
                <w:sz w:val="24"/>
                <w:lang w:val="uk-UA"/>
              </w:rPr>
            </w:pPr>
            <w:r w:rsidRPr="0046468F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526" w:type="pct"/>
            <w:gridSpan w:val="4"/>
            <w:shd w:val="clear" w:color="auto" w:fill="auto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29</w:t>
            </w:r>
          </w:p>
        </w:tc>
        <w:tc>
          <w:tcPr>
            <w:tcW w:w="225" w:type="pct"/>
            <w:gridSpan w:val="7"/>
            <w:shd w:val="clear" w:color="auto" w:fill="auto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</w:t>
            </w:r>
          </w:p>
        </w:tc>
        <w:tc>
          <w:tcPr>
            <w:tcW w:w="355" w:type="pct"/>
            <w:gridSpan w:val="8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9</w:t>
            </w:r>
          </w:p>
        </w:tc>
        <w:tc>
          <w:tcPr>
            <w:tcW w:w="270" w:type="pct"/>
            <w:gridSpan w:val="4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4" w:type="pct"/>
            <w:gridSpan w:val="8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8" w:type="pct"/>
            <w:gridSpan w:val="6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18</w:t>
            </w:r>
          </w:p>
        </w:tc>
        <w:tc>
          <w:tcPr>
            <w:tcW w:w="371" w:type="pct"/>
            <w:gridSpan w:val="10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39" w:type="pct"/>
            <w:gridSpan w:val="6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2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17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90" w:type="pct"/>
            <w:gridSpan w:val="11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543630" w:rsidRPr="0046468F" w:rsidTr="00D55EEA">
        <w:trPr>
          <w:gridAfter w:val="10"/>
          <w:cantSplit/>
        </w:trPr>
        <w:tc>
          <w:tcPr>
            <w:tcW w:w="5000" w:type="pct"/>
            <w:gridSpan w:val="90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b/>
                <w:bCs/>
                <w:sz w:val="24"/>
                <w:lang w:val="uk-UA"/>
              </w:rPr>
              <w:t xml:space="preserve">Змістовий модуль 2. </w:t>
            </w:r>
            <w:r w:rsidRPr="0046468F">
              <w:rPr>
                <w:bCs/>
                <w:sz w:val="24"/>
                <w:lang w:val="uk-UA" w:eastAsia="en-US"/>
              </w:rPr>
              <w:sym w:font="Symbol" w:char="F061"/>
            </w:r>
            <w:proofErr w:type="spellStart"/>
            <w:r w:rsidRPr="0046468F">
              <w:rPr>
                <w:bCs/>
                <w:sz w:val="24"/>
                <w:lang w:val="uk-UA" w:eastAsia="en-US"/>
              </w:rPr>
              <w:t>-Амінокислоти</w:t>
            </w:r>
            <w:proofErr w:type="spellEnd"/>
            <w:r w:rsidRPr="0046468F">
              <w:rPr>
                <w:bCs/>
                <w:sz w:val="24"/>
                <w:lang w:val="uk-UA" w:eastAsia="en-US"/>
              </w:rPr>
              <w:t>, пептиди, білки.</w:t>
            </w:r>
          </w:p>
        </w:tc>
      </w:tr>
      <w:tr w:rsidR="00C956BD" w:rsidRPr="0046468F" w:rsidTr="00817A31">
        <w:trPr>
          <w:gridAfter w:val="10"/>
        </w:trPr>
        <w:tc>
          <w:tcPr>
            <w:tcW w:w="1347" w:type="pct"/>
            <w:gridSpan w:val="4"/>
          </w:tcPr>
          <w:p w:rsidR="00543630" w:rsidRPr="0046468F" w:rsidRDefault="00543630" w:rsidP="00BE1853">
            <w:pPr>
              <w:ind w:left="142"/>
              <w:rPr>
                <w:sz w:val="24"/>
                <w:lang w:val="uk-UA"/>
              </w:rPr>
            </w:pPr>
            <w:r w:rsidRPr="0046468F">
              <w:rPr>
                <w:bCs/>
                <w:sz w:val="24"/>
                <w:lang w:val="uk-UA"/>
              </w:rPr>
              <w:t>Тема</w:t>
            </w:r>
            <w:r w:rsidRPr="0046468F">
              <w:rPr>
                <w:sz w:val="24"/>
                <w:lang w:val="uk-UA"/>
              </w:rPr>
              <w:t xml:space="preserve">4. Амінокислотний склад білків та пептидів. Дезамінування, декарбоксилування, </w:t>
            </w:r>
            <w:proofErr w:type="spellStart"/>
            <w:r w:rsidRPr="0046468F">
              <w:rPr>
                <w:sz w:val="24"/>
                <w:lang w:val="uk-UA"/>
              </w:rPr>
              <w:t>трансамінування</w:t>
            </w:r>
            <w:proofErr w:type="spellEnd"/>
            <w:r w:rsidRPr="0046468F">
              <w:rPr>
                <w:sz w:val="24"/>
                <w:lang w:val="uk-UA"/>
              </w:rPr>
              <w:t xml:space="preserve"> α-амінокислот. Кольорові реакції.</w:t>
            </w:r>
          </w:p>
        </w:tc>
        <w:tc>
          <w:tcPr>
            <w:tcW w:w="551" w:type="pct"/>
            <w:gridSpan w:val="7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8</w:t>
            </w:r>
          </w:p>
        </w:tc>
        <w:tc>
          <w:tcPr>
            <w:tcW w:w="255" w:type="pct"/>
            <w:gridSpan w:val="8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299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270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4" w:type="pct"/>
            <w:gridSpan w:val="8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8" w:type="pct"/>
            <w:gridSpan w:val="6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4</w:t>
            </w:r>
          </w:p>
        </w:tc>
        <w:tc>
          <w:tcPr>
            <w:tcW w:w="347" w:type="pct"/>
            <w:gridSpan w:val="7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63" w:type="pct"/>
            <w:gridSpan w:val="9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2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17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90" w:type="pct"/>
            <w:gridSpan w:val="11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C956BD" w:rsidRPr="0046468F" w:rsidTr="00817A31">
        <w:trPr>
          <w:gridAfter w:val="10"/>
        </w:trPr>
        <w:tc>
          <w:tcPr>
            <w:tcW w:w="1347" w:type="pct"/>
            <w:gridSpan w:val="4"/>
          </w:tcPr>
          <w:p w:rsidR="00543630" w:rsidRPr="0046468F" w:rsidRDefault="00543630" w:rsidP="00BE1853">
            <w:pPr>
              <w:ind w:left="142"/>
              <w:rPr>
                <w:sz w:val="24"/>
                <w:lang w:val="uk-UA"/>
              </w:rPr>
            </w:pPr>
            <w:r w:rsidRPr="0046468F">
              <w:rPr>
                <w:bCs/>
                <w:sz w:val="24"/>
                <w:lang w:val="uk-UA"/>
              </w:rPr>
              <w:t>Тема 5.</w:t>
            </w:r>
            <w:r w:rsidRPr="0046468F">
              <w:rPr>
                <w:sz w:val="24"/>
                <w:lang w:val="uk-UA"/>
              </w:rPr>
              <w:t xml:space="preserve">Структурна організація білків. Фізико-хімічні властивості білків. Розчинність, осадження, діаліз, електрофорез білків. Денатурація. </w:t>
            </w:r>
            <w:r w:rsidRPr="0046468F">
              <w:rPr>
                <w:b/>
                <w:sz w:val="24"/>
                <w:lang w:val="uk-UA"/>
              </w:rPr>
              <w:t>Контрольна робота №1.</w:t>
            </w:r>
          </w:p>
        </w:tc>
        <w:tc>
          <w:tcPr>
            <w:tcW w:w="551" w:type="pct"/>
            <w:gridSpan w:val="7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8</w:t>
            </w:r>
          </w:p>
        </w:tc>
        <w:tc>
          <w:tcPr>
            <w:tcW w:w="255" w:type="pct"/>
            <w:gridSpan w:val="8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299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270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4" w:type="pct"/>
            <w:gridSpan w:val="8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8" w:type="pct"/>
            <w:gridSpan w:val="6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4</w:t>
            </w:r>
          </w:p>
        </w:tc>
        <w:tc>
          <w:tcPr>
            <w:tcW w:w="347" w:type="pct"/>
            <w:gridSpan w:val="7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63" w:type="pct"/>
            <w:gridSpan w:val="9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2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17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90" w:type="pct"/>
            <w:gridSpan w:val="11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C956BD" w:rsidRPr="0046468F" w:rsidTr="00817A31">
        <w:trPr>
          <w:gridAfter w:val="10"/>
        </w:trPr>
        <w:tc>
          <w:tcPr>
            <w:tcW w:w="1347" w:type="pct"/>
            <w:gridSpan w:val="4"/>
          </w:tcPr>
          <w:p w:rsidR="00543630" w:rsidRPr="0046468F" w:rsidRDefault="00543630" w:rsidP="00BE1853">
            <w:pPr>
              <w:ind w:left="142"/>
              <w:rPr>
                <w:bCs/>
                <w:sz w:val="24"/>
                <w:lang w:val="uk-UA"/>
              </w:rPr>
            </w:pPr>
            <w:r w:rsidRPr="0046468F">
              <w:rPr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551" w:type="pct"/>
            <w:gridSpan w:val="7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16</w:t>
            </w:r>
          </w:p>
        </w:tc>
        <w:tc>
          <w:tcPr>
            <w:tcW w:w="255" w:type="pct"/>
            <w:gridSpan w:val="8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</w:t>
            </w:r>
          </w:p>
        </w:tc>
        <w:tc>
          <w:tcPr>
            <w:tcW w:w="299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6</w:t>
            </w:r>
          </w:p>
        </w:tc>
        <w:tc>
          <w:tcPr>
            <w:tcW w:w="270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4" w:type="pct"/>
            <w:gridSpan w:val="8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8" w:type="pct"/>
            <w:gridSpan w:val="6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8</w:t>
            </w:r>
          </w:p>
        </w:tc>
        <w:tc>
          <w:tcPr>
            <w:tcW w:w="347" w:type="pct"/>
            <w:gridSpan w:val="7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63" w:type="pct"/>
            <w:gridSpan w:val="9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2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17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90" w:type="pct"/>
            <w:gridSpan w:val="11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543630" w:rsidRPr="0046468F" w:rsidTr="00D55EEA">
        <w:trPr>
          <w:gridAfter w:val="10"/>
        </w:trPr>
        <w:tc>
          <w:tcPr>
            <w:tcW w:w="5000" w:type="pct"/>
            <w:gridSpan w:val="90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b/>
                <w:bCs/>
                <w:sz w:val="24"/>
                <w:lang w:val="uk-UA"/>
              </w:rPr>
              <w:t>Змістовий модуль 3.</w:t>
            </w:r>
            <w:r w:rsidRPr="0046468F">
              <w:rPr>
                <w:bCs/>
                <w:sz w:val="24"/>
                <w:lang w:val="uk-UA" w:eastAsia="en-US"/>
              </w:rPr>
              <w:t>Вуглеводи.</w:t>
            </w:r>
          </w:p>
        </w:tc>
      </w:tr>
      <w:tr w:rsidR="00C956BD" w:rsidRPr="0046468F" w:rsidTr="00817A31">
        <w:trPr>
          <w:gridAfter w:val="10"/>
        </w:trPr>
        <w:tc>
          <w:tcPr>
            <w:tcW w:w="1347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both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 xml:space="preserve">Тема 6. Вуглеводи. </w:t>
            </w:r>
            <w:r w:rsidRPr="0046468F">
              <w:rPr>
                <w:sz w:val="24"/>
                <w:lang w:val="uk-UA"/>
              </w:rPr>
              <w:lastRenderedPageBreak/>
              <w:t>Моносахариди: будова,  хімічні властивості та біологічне значення.</w:t>
            </w:r>
          </w:p>
        </w:tc>
        <w:tc>
          <w:tcPr>
            <w:tcW w:w="551" w:type="pct"/>
            <w:gridSpan w:val="7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lastRenderedPageBreak/>
              <w:t>9</w:t>
            </w:r>
          </w:p>
        </w:tc>
        <w:tc>
          <w:tcPr>
            <w:tcW w:w="255" w:type="pct"/>
            <w:gridSpan w:val="8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</w:t>
            </w:r>
          </w:p>
        </w:tc>
        <w:tc>
          <w:tcPr>
            <w:tcW w:w="299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270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4" w:type="pct"/>
            <w:gridSpan w:val="8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8" w:type="pct"/>
            <w:gridSpan w:val="6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4</w:t>
            </w:r>
          </w:p>
        </w:tc>
        <w:tc>
          <w:tcPr>
            <w:tcW w:w="310" w:type="pct"/>
            <w:gridSpan w:val="6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9" w:type="pct"/>
            <w:gridSpan w:val="10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2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17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90" w:type="pct"/>
            <w:gridSpan w:val="11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C956BD" w:rsidRPr="0046468F" w:rsidTr="00817A31">
        <w:trPr>
          <w:gridAfter w:val="10"/>
        </w:trPr>
        <w:tc>
          <w:tcPr>
            <w:tcW w:w="1347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both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lastRenderedPageBreak/>
              <w:t xml:space="preserve">Тема 7. Структура, властивості та біологічна роль </w:t>
            </w:r>
            <w:proofErr w:type="spellStart"/>
            <w:r w:rsidRPr="0046468F">
              <w:rPr>
                <w:sz w:val="24"/>
                <w:lang w:val="uk-UA"/>
              </w:rPr>
              <w:t>ди-і</w:t>
            </w:r>
            <w:proofErr w:type="spellEnd"/>
            <w:r w:rsidRPr="0046468F">
              <w:rPr>
                <w:sz w:val="24"/>
                <w:lang w:val="uk-UA"/>
              </w:rPr>
              <w:t xml:space="preserve"> полісахаридів.</w:t>
            </w:r>
          </w:p>
        </w:tc>
        <w:tc>
          <w:tcPr>
            <w:tcW w:w="551" w:type="pct"/>
            <w:gridSpan w:val="7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9</w:t>
            </w:r>
          </w:p>
        </w:tc>
        <w:tc>
          <w:tcPr>
            <w:tcW w:w="255" w:type="pct"/>
            <w:gridSpan w:val="8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</w:t>
            </w:r>
          </w:p>
        </w:tc>
        <w:tc>
          <w:tcPr>
            <w:tcW w:w="299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270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4" w:type="pct"/>
            <w:gridSpan w:val="8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8" w:type="pct"/>
            <w:gridSpan w:val="6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4</w:t>
            </w:r>
          </w:p>
        </w:tc>
        <w:tc>
          <w:tcPr>
            <w:tcW w:w="310" w:type="pct"/>
            <w:gridSpan w:val="6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9" w:type="pct"/>
            <w:gridSpan w:val="10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2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17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90" w:type="pct"/>
            <w:gridSpan w:val="11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C956BD" w:rsidRPr="0046468F" w:rsidTr="00817A31">
        <w:trPr>
          <w:gridAfter w:val="10"/>
        </w:trPr>
        <w:tc>
          <w:tcPr>
            <w:tcW w:w="1347" w:type="pct"/>
            <w:gridSpan w:val="4"/>
          </w:tcPr>
          <w:p w:rsidR="00543630" w:rsidRPr="0046468F" w:rsidRDefault="00543630" w:rsidP="00BE1853">
            <w:pPr>
              <w:ind w:left="142"/>
              <w:rPr>
                <w:bCs/>
                <w:sz w:val="24"/>
                <w:lang w:val="uk-UA"/>
              </w:rPr>
            </w:pPr>
            <w:r w:rsidRPr="0046468F">
              <w:rPr>
                <w:bCs/>
                <w:sz w:val="24"/>
                <w:lang w:val="uk-UA"/>
              </w:rPr>
              <w:t>Разом за змістовим модулем 3</w:t>
            </w:r>
          </w:p>
        </w:tc>
        <w:tc>
          <w:tcPr>
            <w:tcW w:w="551" w:type="pct"/>
            <w:gridSpan w:val="7"/>
            <w:shd w:val="clear" w:color="auto" w:fill="auto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18</w:t>
            </w:r>
          </w:p>
        </w:tc>
        <w:tc>
          <w:tcPr>
            <w:tcW w:w="255" w:type="pct"/>
            <w:gridSpan w:val="8"/>
            <w:shd w:val="clear" w:color="auto" w:fill="auto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4</w:t>
            </w:r>
          </w:p>
        </w:tc>
        <w:tc>
          <w:tcPr>
            <w:tcW w:w="299" w:type="pct"/>
            <w:gridSpan w:val="4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6</w:t>
            </w:r>
          </w:p>
        </w:tc>
        <w:tc>
          <w:tcPr>
            <w:tcW w:w="270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4" w:type="pct"/>
            <w:gridSpan w:val="8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8" w:type="pct"/>
            <w:gridSpan w:val="6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8</w:t>
            </w:r>
          </w:p>
        </w:tc>
        <w:tc>
          <w:tcPr>
            <w:tcW w:w="310" w:type="pct"/>
            <w:gridSpan w:val="6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9" w:type="pct"/>
            <w:gridSpan w:val="10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2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17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90" w:type="pct"/>
            <w:gridSpan w:val="11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543630" w:rsidRPr="0046468F" w:rsidTr="00D55EEA">
        <w:trPr>
          <w:gridAfter w:val="10"/>
        </w:trPr>
        <w:tc>
          <w:tcPr>
            <w:tcW w:w="5000" w:type="pct"/>
            <w:gridSpan w:val="90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b/>
                <w:bCs/>
                <w:sz w:val="24"/>
                <w:lang w:val="uk-UA"/>
              </w:rPr>
              <w:t>Змістовий модуль 4.</w:t>
            </w:r>
            <w:r w:rsidRPr="0046468F">
              <w:rPr>
                <w:bCs/>
                <w:sz w:val="24"/>
                <w:lang w:val="uk-UA" w:eastAsia="en-US"/>
              </w:rPr>
              <w:t xml:space="preserve">Біологічно активні гетероциклічні сполуки. </w:t>
            </w:r>
            <w:proofErr w:type="spellStart"/>
            <w:r w:rsidRPr="0046468F">
              <w:rPr>
                <w:bCs/>
                <w:sz w:val="24"/>
                <w:lang w:val="uk-UA" w:eastAsia="en-US"/>
              </w:rPr>
              <w:t>Нуклеозиди</w:t>
            </w:r>
            <w:proofErr w:type="spellEnd"/>
            <w:r w:rsidRPr="0046468F">
              <w:rPr>
                <w:bCs/>
                <w:sz w:val="24"/>
                <w:lang w:val="uk-UA" w:eastAsia="en-US"/>
              </w:rPr>
              <w:t xml:space="preserve">, </w:t>
            </w:r>
            <w:proofErr w:type="spellStart"/>
            <w:r w:rsidRPr="0046468F">
              <w:rPr>
                <w:bCs/>
                <w:sz w:val="24"/>
                <w:lang w:val="uk-UA" w:eastAsia="en-US"/>
              </w:rPr>
              <w:t>нуклеотиди</w:t>
            </w:r>
            <w:proofErr w:type="spellEnd"/>
            <w:r w:rsidRPr="0046468F">
              <w:rPr>
                <w:bCs/>
                <w:sz w:val="24"/>
                <w:lang w:val="uk-UA" w:eastAsia="en-US"/>
              </w:rPr>
              <w:t>, нуклеїнові кислоти</w:t>
            </w:r>
          </w:p>
        </w:tc>
      </w:tr>
      <w:tr w:rsidR="00C956BD" w:rsidRPr="0046468F" w:rsidTr="00817A31">
        <w:trPr>
          <w:gridAfter w:val="10"/>
        </w:trPr>
        <w:tc>
          <w:tcPr>
            <w:tcW w:w="1347" w:type="pct"/>
            <w:gridSpan w:val="4"/>
          </w:tcPr>
          <w:p w:rsidR="00543630" w:rsidRPr="0046468F" w:rsidRDefault="00543630" w:rsidP="00B00703">
            <w:pPr>
              <w:ind w:left="142"/>
              <w:jc w:val="both"/>
              <w:rPr>
                <w:bCs/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Тема 8.</w:t>
            </w:r>
            <w:r w:rsidR="00B00703" w:rsidRPr="0046468F">
              <w:rPr>
                <w:sz w:val="24"/>
                <w:lang w:val="uk-UA"/>
              </w:rPr>
              <w:t xml:space="preserve"> </w:t>
            </w:r>
            <w:r w:rsidRPr="0046468F">
              <w:rPr>
                <w:sz w:val="24"/>
                <w:lang w:val="uk-UA"/>
              </w:rPr>
              <w:t>Класифікація, будова та значення біологічно важливих гетероциклічних сполук</w:t>
            </w:r>
            <w:r w:rsidR="00B00703" w:rsidRPr="0046468F">
              <w:rPr>
                <w:sz w:val="24"/>
                <w:lang w:val="uk-UA"/>
              </w:rPr>
              <w:t>.</w:t>
            </w:r>
          </w:p>
        </w:tc>
        <w:tc>
          <w:tcPr>
            <w:tcW w:w="526" w:type="pct"/>
            <w:gridSpan w:val="4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12</w:t>
            </w:r>
          </w:p>
        </w:tc>
        <w:tc>
          <w:tcPr>
            <w:tcW w:w="281" w:type="pct"/>
            <w:gridSpan w:val="11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299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270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4" w:type="pct"/>
            <w:gridSpan w:val="8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8" w:type="pct"/>
            <w:gridSpan w:val="6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8</w:t>
            </w:r>
          </w:p>
        </w:tc>
        <w:tc>
          <w:tcPr>
            <w:tcW w:w="347" w:type="pct"/>
            <w:gridSpan w:val="7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63" w:type="pct"/>
            <w:gridSpan w:val="9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2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17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90" w:type="pct"/>
            <w:gridSpan w:val="11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C956BD" w:rsidRPr="0046468F" w:rsidTr="00817A31">
        <w:trPr>
          <w:gridAfter w:val="10"/>
        </w:trPr>
        <w:tc>
          <w:tcPr>
            <w:tcW w:w="1347" w:type="pct"/>
            <w:gridSpan w:val="4"/>
          </w:tcPr>
          <w:p w:rsidR="00543630" w:rsidRPr="0046468F" w:rsidRDefault="00543630" w:rsidP="00BE1853">
            <w:pPr>
              <w:ind w:left="142"/>
              <w:jc w:val="both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 xml:space="preserve">Тема 9.Будова та біохімічні функції </w:t>
            </w:r>
            <w:proofErr w:type="spellStart"/>
            <w:r w:rsidRPr="0046468F">
              <w:rPr>
                <w:sz w:val="24"/>
                <w:lang w:val="uk-UA"/>
              </w:rPr>
              <w:t>нуклеозидів</w:t>
            </w:r>
            <w:proofErr w:type="spellEnd"/>
            <w:r w:rsidRPr="0046468F">
              <w:rPr>
                <w:sz w:val="24"/>
                <w:lang w:val="uk-UA"/>
              </w:rPr>
              <w:t xml:space="preserve">, </w:t>
            </w:r>
            <w:proofErr w:type="spellStart"/>
            <w:r w:rsidRPr="0046468F">
              <w:rPr>
                <w:sz w:val="24"/>
                <w:lang w:val="uk-UA"/>
              </w:rPr>
              <w:t>нуклеотидів</w:t>
            </w:r>
            <w:proofErr w:type="spellEnd"/>
            <w:r w:rsidRPr="0046468F">
              <w:rPr>
                <w:sz w:val="24"/>
                <w:lang w:val="uk-UA"/>
              </w:rPr>
              <w:t xml:space="preserve"> та нуклеїнових кислот.</w:t>
            </w:r>
          </w:p>
        </w:tc>
        <w:tc>
          <w:tcPr>
            <w:tcW w:w="526" w:type="pct"/>
            <w:gridSpan w:val="4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8</w:t>
            </w:r>
          </w:p>
        </w:tc>
        <w:tc>
          <w:tcPr>
            <w:tcW w:w="281" w:type="pct"/>
            <w:gridSpan w:val="11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299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270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4" w:type="pct"/>
            <w:gridSpan w:val="8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8" w:type="pct"/>
            <w:gridSpan w:val="6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4</w:t>
            </w:r>
          </w:p>
        </w:tc>
        <w:tc>
          <w:tcPr>
            <w:tcW w:w="347" w:type="pct"/>
            <w:gridSpan w:val="7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63" w:type="pct"/>
            <w:gridSpan w:val="9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2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17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90" w:type="pct"/>
            <w:gridSpan w:val="11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C956BD" w:rsidRPr="0046468F" w:rsidTr="00817A31">
        <w:trPr>
          <w:gridAfter w:val="10"/>
        </w:trPr>
        <w:tc>
          <w:tcPr>
            <w:tcW w:w="1347" w:type="pct"/>
            <w:gridSpan w:val="4"/>
          </w:tcPr>
          <w:p w:rsidR="00543630" w:rsidRPr="0046468F" w:rsidRDefault="00543630" w:rsidP="00BE1853">
            <w:pPr>
              <w:ind w:left="142"/>
              <w:jc w:val="both"/>
              <w:rPr>
                <w:b/>
                <w:bCs/>
                <w:sz w:val="24"/>
                <w:lang w:val="uk-UA"/>
              </w:rPr>
            </w:pPr>
            <w:r w:rsidRPr="0046468F">
              <w:rPr>
                <w:b/>
                <w:bCs/>
                <w:sz w:val="24"/>
                <w:lang w:val="uk-UA"/>
              </w:rPr>
              <w:t>Разом за змістовим модулем 4</w:t>
            </w:r>
          </w:p>
        </w:tc>
        <w:tc>
          <w:tcPr>
            <w:tcW w:w="526" w:type="pct"/>
            <w:gridSpan w:val="4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20</w:t>
            </w:r>
          </w:p>
        </w:tc>
        <w:tc>
          <w:tcPr>
            <w:tcW w:w="281" w:type="pct"/>
            <w:gridSpan w:val="11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</w:t>
            </w:r>
          </w:p>
        </w:tc>
        <w:tc>
          <w:tcPr>
            <w:tcW w:w="299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6</w:t>
            </w:r>
          </w:p>
        </w:tc>
        <w:tc>
          <w:tcPr>
            <w:tcW w:w="270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4" w:type="pct"/>
            <w:gridSpan w:val="8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8" w:type="pct"/>
            <w:gridSpan w:val="6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12</w:t>
            </w:r>
          </w:p>
        </w:tc>
        <w:tc>
          <w:tcPr>
            <w:tcW w:w="347" w:type="pct"/>
            <w:gridSpan w:val="7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63" w:type="pct"/>
            <w:gridSpan w:val="9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2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17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90" w:type="pct"/>
            <w:gridSpan w:val="11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C956BD" w:rsidRPr="0046468F" w:rsidTr="00817A31">
        <w:trPr>
          <w:gridAfter w:val="10"/>
        </w:trPr>
        <w:tc>
          <w:tcPr>
            <w:tcW w:w="1347" w:type="pct"/>
            <w:gridSpan w:val="4"/>
          </w:tcPr>
          <w:p w:rsidR="00543630" w:rsidRPr="0046468F" w:rsidRDefault="00543630" w:rsidP="00BE1853">
            <w:pPr>
              <w:ind w:left="142"/>
              <w:jc w:val="both"/>
              <w:rPr>
                <w:bCs/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Тема 10. Підсумковий модульний контроль №1</w:t>
            </w:r>
          </w:p>
        </w:tc>
        <w:tc>
          <w:tcPr>
            <w:tcW w:w="526" w:type="pct"/>
            <w:gridSpan w:val="4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7</w:t>
            </w:r>
          </w:p>
        </w:tc>
        <w:tc>
          <w:tcPr>
            <w:tcW w:w="281" w:type="pct"/>
            <w:gridSpan w:val="11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99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270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4" w:type="pct"/>
            <w:gridSpan w:val="8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8" w:type="pct"/>
            <w:gridSpan w:val="6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4</w:t>
            </w:r>
          </w:p>
        </w:tc>
        <w:tc>
          <w:tcPr>
            <w:tcW w:w="347" w:type="pct"/>
            <w:gridSpan w:val="7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63" w:type="pct"/>
            <w:gridSpan w:val="9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2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17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90" w:type="pct"/>
            <w:gridSpan w:val="11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C956BD" w:rsidRPr="0046468F" w:rsidTr="00817A31">
        <w:trPr>
          <w:gridAfter w:val="10"/>
        </w:trPr>
        <w:tc>
          <w:tcPr>
            <w:tcW w:w="1347" w:type="pct"/>
            <w:gridSpan w:val="4"/>
          </w:tcPr>
          <w:p w:rsidR="00543630" w:rsidRPr="0046468F" w:rsidRDefault="00543630" w:rsidP="008D0DB6">
            <w:pPr>
              <w:pStyle w:val="4"/>
              <w:rPr>
                <w:i w:val="0"/>
                <w:color w:val="auto"/>
                <w:sz w:val="24"/>
              </w:rPr>
            </w:pPr>
            <w:proofErr w:type="spellStart"/>
            <w:r w:rsidRPr="0046468F">
              <w:rPr>
                <w:i w:val="0"/>
                <w:color w:val="auto"/>
                <w:sz w:val="24"/>
              </w:rPr>
              <w:t>Усього</w:t>
            </w:r>
            <w:proofErr w:type="spellEnd"/>
            <w:r w:rsidRPr="0046468F">
              <w:rPr>
                <w:i w:val="0"/>
                <w:color w:val="auto"/>
                <w:sz w:val="24"/>
              </w:rPr>
              <w:t xml:space="preserve"> годин</w:t>
            </w:r>
            <w:r w:rsidR="001D39F2" w:rsidRPr="0046468F">
              <w:rPr>
                <w:i w:val="0"/>
                <w:color w:val="auto"/>
                <w:sz w:val="24"/>
                <w:lang w:val="uk-UA"/>
              </w:rPr>
              <w:t>:</w:t>
            </w:r>
            <w:r w:rsidRPr="0046468F">
              <w:rPr>
                <w:i w:val="0"/>
                <w:color w:val="auto"/>
                <w:sz w:val="24"/>
              </w:rPr>
              <w:t xml:space="preserve"> </w:t>
            </w:r>
          </w:p>
        </w:tc>
        <w:tc>
          <w:tcPr>
            <w:tcW w:w="526" w:type="pct"/>
            <w:gridSpan w:val="4"/>
            <w:shd w:val="clear" w:color="auto" w:fill="auto"/>
          </w:tcPr>
          <w:p w:rsidR="00543630" w:rsidRPr="0046468F" w:rsidRDefault="00543630" w:rsidP="00BE1853">
            <w:pPr>
              <w:ind w:left="142"/>
              <w:jc w:val="center"/>
              <w:rPr>
                <w:b/>
                <w:sz w:val="24"/>
                <w:lang w:val="uk-UA"/>
              </w:rPr>
            </w:pPr>
            <w:r w:rsidRPr="0046468F"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281" w:type="pct"/>
            <w:gridSpan w:val="11"/>
            <w:shd w:val="clear" w:color="auto" w:fill="auto"/>
          </w:tcPr>
          <w:p w:rsidR="00543630" w:rsidRPr="0046468F" w:rsidRDefault="00543630" w:rsidP="00BE1853">
            <w:pPr>
              <w:rPr>
                <w:b/>
                <w:sz w:val="24"/>
                <w:lang w:val="uk-UA"/>
              </w:rPr>
            </w:pPr>
            <w:r w:rsidRPr="0046468F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99" w:type="pct"/>
            <w:gridSpan w:val="4"/>
          </w:tcPr>
          <w:p w:rsidR="00543630" w:rsidRPr="0046468F" w:rsidRDefault="00543630" w:rsidP="00BE1853">
            <w:pPr>
              <w:ind w:left="-115"/>
              <w:jc w:val="center"/>
              <w:rPr>
                <w:b/>
                <w:sz w:val="24"/>
                <w:lang w:val="uk-UA"/>
              </w:rPr>
            </w:pPr>
            <w:r w:rsidRPr="0046468F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270" w:type="pct"/>
            <w:gridSpan w:val="4"/>
          </w:tcPr>
          <w:p w:rsidR="00543630" w:rsidRPr="0046468F" w:rsidRDefault="00543630" w:rsidP="00BE1853">
            <w:pPr>
              <w:ind w:left="142"/>
              <w:rPr>
                <w:b/>
                <w:sz w:val="24"/>
                <w:lang w:val="uk-UA"/>
              </w:rPr>
            </w:pPr>
          </w:p>
        </w:tc>
        <w:tc>
          <w:tcPr>
            <w:tcW w:w="204" w:type="pct"/>
            <w:gridSpan w:val="8"/>
          </w:tcPr>
          <w:p w:rsidR="00543630" w:rsidRPr="0046468F" w:rsidRDefault="00543630" w:rsidP="00BE1853">
            <w:pPr>
              <w:ind w:left="142"/>
              <w:rPr>
                <w:b/>
                <w:sz w:val="24"/>
                <w:lang w:val="uk-UA"/>
              </w:rPr>
            </w:pPr>
          </w:p>
        </w:tc>
        <w:tc>
          <w:tcPr>
            <w:tcW w:w="348" w:type="pct"/>
            <w:gridSpan w:val="6"/>
          </w:tcPr>
          <w:p w:rsidR="00543630" w:rsidRPr="0046468F" w:rsidRDefault="00543630" w:rsidP="00BE1853">
            <w:pPr>
              <w:ind w:left="-162"/>
              <w:jc w:val="center"/>
              <w:rPr>
                <w:b/>
                <w:sz w:val="24"/>
                <w:lang w:val="uk-UA"/>
              </w:rPr>
            </w:pPr>
            <w:r w:rsidRPr="0046468F">
              <w:rPr>
                <w:b/>
                <w:sz w:val="24"/>
                <w:lang w:val="uk-UA"/>
              </w:rPr>
              <w:t>50</w:t>
            </w:r>
          </w:p>
        </w:tc>
        <w:tc>
          <w:tcPr>
            <w:tcW w:w="347" w:type="pct"/>
            <w:gridSpan w:val="7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b/>
                <w:sz w:val="24"/>
                <w:lang w:val="uk-UA"/>
              </w:rPr>
            </w:pPr>
            <w:r w:rsidRPr="0046468F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63" w:type="pct"/>
            <w:gridSpan w:val="9"/>
            <w:shd w:val="clear" w:color="auto" w:fill="auto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b/>
                <w:sz w:val="24"/>
                <w:lang w:val="uk-UA"/>
              </w:rPr>
            </w:pPr>
            <w:r w:rsidRPr="0046468F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4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b/>
                <w:sz w:val="24"/>
                <w:lang w:val="uk-UA"/>
              </w:rPr>
            </w:pPr>
            <w:r w:rsidRPr="0046468F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42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b/>
                <w:sz w:val="24"/>
                <w:lang w:val="uk-UA"/>
              </w:rPr>
            </w:pPr>
            <w:r w:rsidRPr="0046468F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17" w:type="pct"/>
            <w:gridSpan w:val="9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b/>
                <w:sz w:val="24"/>
                <w:lang w:val="uk-UA"/>
              </w:rPr>
            </w:pPr>
            <w:r w:rsidRPr="0046468F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490" w:type="pct"/>
            <w:gridSpan w:val="11"/>
            <w:vAlign w:val="center"/>
          </w:tcPr>
          <w:p w:rsidR="00543630" w:rsidRPr="0046468F" w:rsidRDefault="00543630" w:rsidP="00BE1853">
            <w:pPr>
              <w:ind w:left="142"/>
              <w:jc w:val="center"/>
              <w:rPr>
                <w:b/>
                <w:sz w:val="24"/>
                <w:lang w:val="uk-UA"/>
              </w:rPr>
            </w:pPr>
            <w:r w:rsidRPr="0046468F">
              <w:rPr>
                <w:b/>
                <w:sz w:val="24"/>
                <w:lang w:val="uk-UA"/>
              </w:rPr>
              <w:t>-</w:t>
            </w:r>
          </w:p>
        </w:tc>
      </w:tr>
      <w:tr w:rsidR="00543630" w:rsidRPr="0046468F" w:rsidTr="00D55EEA">
        <w:trPr>
          <w:gridAfter w:val="10"/>
        </w:trPr>
        <w:tc>
          <w:tcPr>
            <w:tcW w:w="5000" w:type="pct"/>
            <w:gridSpan w:val="90"/>
          </w:tcPr>
          <w:p w:rsidR="000C7DD6" w:rsidRPr="0046468F" w:rsidRDefault="003E0D52" w:rsidP="007277C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46468F">
              <w:rPr>
                <w:b/>
                <w:bCs/>
                <w:sz w:val="24"/>
                <w:lang w:val="uk-UA"/>
              </w:rPr>
              <w:t xml:space="preserve">2 </w:t>
            </w:r>
            <w:r w:rsidR="000C7DD6" w:rsidRPr="0046468F">
              <w:rPr>
                <w:b/>
                <w:bCs/>
                <w:sz w:val="24"/>
                <w:lang w:val="uk-UA"/>
              </w:rPr>
              <w:t xml:space="preserve">КУРС. </w:t>
            </w:r>
          </w:p>
          <w:p w:rsidR="00543630" w:rsidRPr="0046468F" w:rsidRDefault="00543630" w:rsidP="007277C4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b/>
                <w:bCs/>
                <w:sz w:val="24"/>
                <w:lang w:val="uk-UA"/>
              </w:rPr>
              <w:t>МОДУЛЬ 2</w:t>
            </w:r>
            <w:r w:rsidR="008D0DB6" w:rsidRPr="0046468F">
              <w:rPr>
                <w:b/>
                <w:bCs/>
                <w:sz w:val="24"/>
                <w:lang w:val="uk-UA"/>
              </w:rPr>
              <w:t>.</w:t>
            </w:r>
            <w:r w:rsidR="006157D2" w:rsidRPr="0046468F">
              <w:rPr>
                <w:sz w:val="24"/>
                <w:lang w:val="uk-UA"/>
              </w:rPr>
              <w:t xml:space="preserve"> Загальні закономірності метаболізму.</w:t>
            </w:r>
          </w:p>
        </w:tc>
      </w:tr>
      <w:tr w:rsidR="00543630" w:rsidRPr="0046468F" w:rsidTr="00D55EEA">
        <w:trPr>
          <w:gridAfter w:val="10"/>
        </w:trPr>
        <w:tc>
          <w:tcPr>
            <w:tcW w:w="5000" w:type="pct"/>
            <w:gridSpan w:val="90"/>
          </w:tcPr>
          <w:p w:rsidR="00543630" w:rsidRPr="0046468F" w:rsidRDefault="00543630" w:rsidP="001118C0">
            <w:pPr>
              <w:spacing w:line="276" w:lineRule="auto"/>
              <w:ind w:left="176"/>
              <w:rPr>
                <w:sz w:val="24"/>
                <w:lang w:val="uk-UA"/>
              </w:rPr>
            </w:pPr>
            <w:r w:rsidRPr="0046468F">
              <w:rPr>
                <w:b/>
                <w:bCs/>
                <w:sz w:val="24"/>
                <w:lang w:val="uk-UA"/>
              </w:rPr>
              <w:t xml:space="preserve">Змістовий модуль 5. </w:t>
            </w:r>
            <w:r w:rsidR="001118C0" w:rsidRPr="0046468F">
              <w:rPr>
                <w:bCs/>
                <w:sz w:val="24"/>
                <w:lang w:val="uk-UA" w:eastAsia="en-US"/>
              </w:rPr>
              <w:t>Вступ</w:t>
            </w:r>
            <w:r w:rsidRPr="0046468F">
              <w:rPr>
                <w:bCs/>
                <w:sz w:val="24"/>
                <w:lang w:val="uk-UA" w:eastAsia="en-US"/>
              </w:rPr>
              <w:t xml:space="preserve"> </w:t>
            </w:r>
            <w:r w:rsidR="001118C0" w:rsidRPr="0046468F">
              <w:rPr>
                <w:bCs/>
                <w:sz w:val="24"/>
                <w:lang w:val="uk-UA" w:eastAsia="en-US"/>
              </w:rPr>
              <w:t>у</w:t>
            </w:r>
            <w:r w:rsidRPr="0046468F">
              <w:rPr>
                <w:bCs/>
                <w:sz w:val="24"/>
                <w:lang w:val="uk-UA" w:eastAsia="en-US"/>
              </w:rPr>
              <w:t xml:space="preserve"> біохімію. Біохімічні компоненти клітин. Ферменти та коферменти. Регуляція метаболізму.</w:t>
            </w:r>
          </w:p>
        </w:tc>
      </w:tr>
      <w:tr w:rsidR="00904346" w:rsidRPr="0046468F" w:rsidTr="00817A31">
        <w:trPr>
          <w:gridAfter w:val="10"/>
        </w:trPr>
        <w:tc>
          <w:tcPr>
            <w:tcW w:w="1350" w:type="pct"/>
            <w:gridSpan w:val="5"/>
          </w:tcPr>
          <w:p w:rsidR="00543630" w:rsidRPr="0046468F" w:rsidRDefault="00543630" w:rsidP="00BE1853">
            <w:pPr>
              <w:keepNext/>
              <w:ind w:right="-42"/>
              <w:jc w:val="both"/>
              <w:outlineLvl w:val="3"/>
              <w:rPr>
                <w:b/>
                <w:bCs/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lastRenderedPageBreak/>
              <w:t>Тема 1. Контроль початкового рівня знань. Засвоєння принципів проведення біохімічних лабораторних досліджень; обґрунтування та клініко-діагностичне значення змін біохімічних показників.</w:t>
            </w:r>
          </w:p>
        </w:tc>
        <w:tc>
          <w:tcPr>
            <w:tcW w:w="526" w:type="pct"/>
            <w:gridSpan w:val="4"/>
            <w:shd w:val="clear" w:color="auto" w:fill="auto"/>
            <w:vAlign w:val="center"/>
          </w:tcPr>
          <w:p w:rsidR="00543630" w:rsidRPr="0046468F" w:rsidRDefault="00C7512D" w:rsidP="00C75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278" w:type="pct"/>
            <w:gridSpan w:val="10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0,5</w:t>
            </w:r>
          </w:p>
        </w:tc>
        <w:tc>
          <w:tcPr>
            <w:tcW w:w="299" w:type="pct"/>
            <w:gridSpan w:val="4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270" w:type="pct"/>
            <w:gridSpan w:val="4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51" w:type="pct"/>
            <w:gridSpan w:val="10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54" w:type="pct"/>
            <w:gridSpan w:val="5"/>
            <w:vAlign w:val="center"/>
          </w:tcPr>
          <w:p w:rsidR="00543630" w:rsidRPr="00FB5C71" w:rsidRDefault="00FB5C71" w:rsidP="00BE1853">
            <w:pPr>
              <w:ind w:left="-84"/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08" w:type="pct"/>
            <w:gridSpan w:val="8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17" w:type="pct"/>
            <w:gridSpan w:val="9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2" w:type="pct"/>
            <w:gridSpan w:val="6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5" w:type="pct"/>
            <w:gridSpan w:val="8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1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79" w:type="pct"/>
            <w:gridSpan w:val="10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</w:p>
        </w:tc>
      </w:tr>
      <w:tr w:rsidR="00904346" w:rsidRPr="0046468F" w:rsidTr="00817A31">
        <w:trPr>
          <w:gridAfter w:val="10"/>
        </w:trPr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0" w:rsidRPr="0046468F" w:rsidRDefault="00543630" w:rsidP="00BE1853">
            <w:pPr>
              <w:keepNext/>
              <w:jc w:val="both"/>
              <w:outlineLvl w:val="3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Тема 2. Дослідження фізико-хімічних властивостей ферментів. Класифікація, механізм дії, кінетика. Одиниці виміру активності ферментів.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0" w:rsidRPr="0046468F" w:rsidRDefault="00C7512D" w:rsidP="00C7512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2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0,5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FB5C71" w:rsidP="009B2D87">
            <w:pPr>
              <w:ind w:left="-84"/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7E7E92" w:rsidRPr="0046468F" w:rsidTr="00817A31">
        <w:trPr>
          <w:gridAfter w:val="14"/>
          <w:wAfter w:w="155" w:type="pct"/>
        </w:trPr>
        <w:tc>
          <w:tcPr>
            <w:tcW w:w="1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0" w:rsidRPr="0046468F" w:rsidRDefault="00543630" w:rsidP="00BE1853">
            <w:pPr>
              <w:keepNext/>
              <w:jc w:val="both"/>
              <w:outlineLvl w:val="3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Тема 3. Дослідження регуляції ферментативних процесів. Медична ензимологія.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0" w:rsidRPr="0046468F" w:rsidRDefault="00103CBD" w:rsidP="00103CB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543630" w:rsidRPr="0046468F">
              <w:rPr>
                <w:sz w:val="24"/>
                <w:lang w:val="uk-UA"/>
              </w:rPr>
              <w:t>.</w:t>
            </w:r>
            <w:r w:rsidR="00817A31">
              <w:rPr>
                <w:sz w:val="24"/>
                <w:lang w:val="uk-UA"/>
              </w:rPr>
              <w:t>4</w:t>
            </w:r>
          </w:p>
        </w:tc>
        <w:tc>
          <w:tcPr>
            <w:tcW w:w="2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0,5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FB5C71" w:rsidP="00BE1853">
            <w:pPr>
              <w:ind w:left="-84"/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7E7E92" w:rsidRPr="0046468F" w:rsidTr="00817A31">
        <w:trPr>
          <w:gridAfter w:val="14"/>
          <w:wAfter w:w="155" w:type="pct"/>
        </w:trPr>
        <w:tc>
          <w:tcPr>
            <w:tcW w:w="1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0" w:rsidRPr="0046468F" w:rsidRDefault="00543630" w:rsidP="00BE1853">
            <w:pPr>
              <w:keepNext/>
              <w:jc w:val="both"/>
              <w:outlineLvl w:val="3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 xml:space="preserve">Тема 4. Дослідження ролі </w:t>
            </w:r>
            <w:proofErr w:type="spellStart"/>
            <w:r w:rsidRPr="0046468F">
              <w:rPr>
                <w:sz w:val="24"/>
                <w:lang w:val="uk-UA"/>
              </w:rPr>
              <w:t>кофакторів</w:t>
            </w:r>
            <w:proofErr w:type="spellEnd"/>
            <w:r w:rsidRPr="0046468F">
              <w:rPr>
                <w:sz w:val="24"/>
                <w:lang w:val="uk-UA"/>
              </w:rPr>
              <w:t xml:space="preserve"> та коферментів: хімічна будова і функції.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0" w:rsidRPr="0046468F" w:rsidRDefault="00D52690" w:rsidP="00D5269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543630" w:rsidRPr="0046468F">
              <w:rPr>
                <w:sz w:val="24"/>
                <w:lang w:val="uk-UA"/>
              </w:rPr>
              <w:t>,</w:t>
            </w:r>
            <w:r w:rsidR="00817A31">
              <w:rPr>
                <w:sz w:val="24"/>
                <w:lang w:val="uk-UA"/>
              </w:rPr>
              <w:t>4</w:t>
            </w:r>
          </w:p>
        </w:tc>
        <w:tc>
          <w:tcPr>
            <w:tcW w:w="2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0,5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FB5C71" w:rsidP="00BE1853">
            <w:pPr>
              <w:ind w:left="-84"/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7E7E92" w:rsidRPr="0046468F" w:rsidTr="00817A31">
        <w:trPr>
          <w:gridAfter w:val="14"/>
          <w:wAfter w:w="155" w:type="pct"/>
        </w:trPr>
        <w:tc>
          <w:tcPr>
            <w:tcW w:w="1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0" w:rsidRPr="0046468F" w:rsidRDefault="00543630" w:rsidP="00BE1853">
            <w:pPr>
              <w:keepNext/>
              <w:jc w:val="both"/>
              <w:outlineLvl w:val="3"/>
              <w:rPr>
                <w:b/>
                <w:i/>
                <w:sz w:val="24"/>
                <w:lang w:val="uk-UA"/>
              </w:rPr>
            </w:pPr>
            <w:r w:rsidRPr="0046468F">
              <w:rPr>
                <w:b/>
                <w:i/>
                <w:sz w:val="24"/>
                <w:lang w:val="uk-UA"/>
              </w:rPr>
              <w:t>Разом за змістовим модулем 5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0" w:rsidRPr="0046468F" w:rsidRDefault="00647339" w:rsidP="0064733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2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12</w:t>
            </w:r>
          </w:p>
        </w:tc>
        <w:tc>
          <w:tcPr>
            <w:tcW w:w="3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C7512D" w:rsidP="00C7512D">
            <w:pPr>
              <w:ind w:left="-8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3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543630" w:rsidRPr="0046468F" w:rsidTr="00817A31">
        <w:trPr>
          <w:gridBefore w:val="1"/>
          <w:gridAfter w:val="19"/>
          <w:wBefore w:w="8" w:type="pct"/>
          <w:wAfter w:w="473" w:type="pct"/>
        </w:trPr>
        <w:tc>
          <w:tcPr>
            <w:tcW w:w="4519" w:type="pct"/>
            <w:gridSpan w:val="80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b/>
                <w:bCs/>
                <w:sz w:val="24"/>
                <w:lang w:val="uk-UA"/>
              </w:rPr>
              <w:t xml:space="preserve">Змістовий модуль 6. </w:t>
            </w:r>
            <w:r w:rsidRPr="0046468F">
              <w:rPr>
                <w:bCs/>
                <w:sz w:val="24"/>
                <w:lang w:val="uk-UA"/>
              </w:rPr>
              <w:t xml:space="preserve">Біохімія харчування та вітамінів. </w:t>
            </w:r>
            <w:r w:rsidRPr="0046468F">
              <w:rPr>
                <w:bCs/>
                <w:sz w:val="24"/>
                <w:lang w:val="uk-UA" w:eastAsia="en-US"/>
              </w:rPr>
              <w:t xml:space="preserve">Основні закономірності обміну речовин. Цикл </w:t>
            </w:r>
            <w:proofErr w:type="spellStart"/>
            <w:r w:rsidRPr="0046468F">
              <w:rPr>
                <w:bCs/>
                <w:sz w:val="24"/>
                <w:lang w:val="uk-UA" w:eastAsia="en-US"/>
              </w:rPr>
              <w:t>трикарбонових</w:t>
            </w:r>
            <w:proofErr w:type="spellEnd"/>
            <w:r w:rsidRPr="0046468F">
              <w:rPr>
                <w:bCs/>
                <w:sz w:val="24"/>
                <w:lang w:val="uk-UA" w:eastAsia="en-US"/>
              </w:rPr>
              <w:t xml:space="preserve"> кислот. Молекулярні основи біоенергетики.</w:t>
            </w:r>
          </w:p>
        </w:tc>
      </w:tr>
      <w:tr w:rsidR="00D55EEA" w:rsidRPr="0046468F" w:rsidTr="00817A31">
        <w:trPr>
          <w:gridBefore w:val="1"/>
          <w:gridAfter w:val="15"/>
          <w:wBefore w:w="8" w:type="pct"/>
          <w:wAfter w:w="167" w:type="pct"/>
        </w:trPr>
        <w:tc>
          <w:tcPr>
            <w:tcW w:w="1339" w:type="pct"/>
            <w:gridSpan w:val="3"/>
          </w:tcPr>
          <w:p w:rsidR="00543630" w:rsidRPr="0046468F" w:rsidRDefault="00543630" w:rsidP="00A07A21">
            <w:pPr>
              <w:keepNext/>
              <w:jc w:val="both"/>
              <w:outlineLvl w:val="3"/>
              <w:rPr>
                <w:b/>
                <w:bCs/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lastRenderedPageBreak/>
              <w:t xml:space="preserve">Тема 5. Дослідження  біохімії харчування та </w:t>
            </w:r>
            <w:r w:rsidR="00A07A21" w:rsidRPr="0046468F">
              <w:rPr>
                <w:sz w:val="24"/>
                <w:lang w:val="uk-UA"/>
              </w:rPr>
              <w:t xml:space="preserve"> біохімічних функцій  водорозчинних і</w:t>
            </w:r>
            <w:r w:rsidRPr="0046468F">
              <w:rPr>
                <w:sz w:val="24"/>
                <w:lang w:val="uk-UA"/>
              </w:rPr>
              <w:t xml:space="preserve"> жиророзчинних вітамінів.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543630" w:rsidRPr="0046468F" w:rsidRDefault="00C83FC4" w:rsidP="00C83F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58" w:type="pct"/>
            <w:gridSpan w:val="10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04" w:type="pct"/>
            <w:gridSpan w:val="4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33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6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1" w:type="pct"/>
            <w:gridSpan w:val="7"/>
            <w:vAlign w:val="center"/>
          </w:tcPr>
          <w:p w:rsidR="00543630" w:rsidRPr="0046468F" w:rsidRDefault="00647339" w:rsidP="00D52690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8" w:type="pct"/>
            <w:gridSpan w:val="12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3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3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18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6" w:type="pct"/>
            <w:gridSpan w:val="4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1"/>
          <w:gridAfter w:val="15"/>
          <w:wBefore w:w="8" w:type="pct"/>
          <w:wAfter w:w="167" w:type="pct"/>
        </w:trPr>
        <w:tc>
          <w:tcPr>
            <w:tcW w:w="1339" w:type="pct"/>
            <w:gridSpan w:val="3"/>
          </w:tcPr>
          <w:p w:rsidR="00543630" w:rsidRPr="0046468F" w:rsidRDefault="00543630" w:rsidP="00BE1853">
            <w:pPr>
              <w:keepNext/>
              <w:jc w:val="both"/>
              <w:outlineLvl w:val="3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 xml:space="preserve">Тема 6. Дослідження обміну речовин і енергії. Функціонування, регуляція та енергетична вартість циклу </w:t>
            </w:r>
            <w:proofErr w:type="spellStart"/>
            <w:r w:rsidRPr="0046468F">
              <w:rPr>
                <w:sz w:val="24"/>
                <w:lang w:val="uk-UA"/>
              </w:rPr>
              <w:t>трикарбонових</w:t>
            </w:r>
            <w:proofErr w:type="spellEnd"/>
            <w:r w:rsidRPr="0046468F">
              <w:rPr>
                <w:sz w:val="24"/>
                <w:lang w:val="uk-UA"/>
              </w:rPr>
              <w:t xml:space="preserve"> кислот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543630" w:rsidRPr="0046468F" w:rsidRDefault="00970102" w:rsidP="0097010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58" w:type="pct"/>
            <w:gridSpan w:val="10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04" w:type="pct"/>
            <w:gridSpan w:val="4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33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6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1" w:type="pct"/>
            <w:gridSpan w:val="7"/>
            <w:vAlign w:val="center"/>
          </w:tcPr>
          <w:p w:rsidR="00543630" w:rsidRPr="0046468F" w:rsidRDefault="00647339" w:rsidP="00BE1853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8" w:type="pct"/>
            <w:gridSpan w:val="12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3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3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18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6" w:type="pct"/>
            <w:gridSpan w:val="4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1"/>
          <w:gridAfter w:val="15"/>
          <w:wBefore w:w="8" w:type="pct"/>
          <w:wAfter w:w="167" w:type="pct"/>
        </w:trPr>
        <w:tc>
          <w:tcPr>
            <w:tcW w:w="1339" w:type="pct"/>
            <w:gridSpan w:val="3"/>
          </w:tcPr>
          <w:p w:rsidR="00543630" w:rsidRPr="0046468F" w:rsidRDefault="00543630" w:rsidP="00BE1853">
            <w:pPr>
              <w:keepNext/>
              <w:jc w:val="both"/>
              <w:outlineLvl w:val="3"/>
              <w:rPr>
                <w:color w:val="FF0000"/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Тема 7.</w:t>
            </w:r>
            <w:r w:rsidRPr="0046468F">
              <w:rPr>
                <w:color w:val="FF0000"/>
                <w:sz w:val="24"/>
                <w:lang w:val="uk-UA"/>
              </w:rPr>
              <w:t xml:space="preserve"> </w:t>
            </w:r>
            <w:r w:rsidRPr="0046468F">
              <w:rPr>
                <w:sz w:val="24"/>
                <w:lang w:val="uk-UA"/>
              </w:rPr>
              <w:t xml:space="preserve">Дослідження біологічного окислення, окисного </w:t>
            </w:r>
            <w:proofErr w:type="spellStart"/>
            <w:r w:rsidRPr="0046468F">
              <w:rPr>
                <w:sz w:val="24"/>
                <w:lang w:val="uk-UA"/>
              </w:rPr>
              <w:t>фосфорилювання</w:t>
            </w:r>
            <w:proofErr w:type="spellEnd"/>
            <w:r w:rsidRPr="0046468F">
              <w:rPr>
                <w:sz w:val="24"/>
                <w:lang w:val="uk-UA"/>
              </w:rPr>
              <w:t xml:space="preserve"> та синтезу АТФ.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543630" w:rsidRPr="0046468F" w:rsidRDefault="00970102" w:rsidP="0097010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58" w:type="pct"/>
            <w:gridSpan w:val="10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4" w:type="pct"/>
            <w:gridSpan w:val="4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33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6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1" w:type="pct"/>
            <w:gridSpan w:val="7"/>
            <w:vAlign w:val="center"/>
          </w:tcPr>
          <w:p w:rsidR="00543630" w:rsidRPr="0046468F" w:rsidRDefault="00647339" w:rsidP="00D52690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8" w:type="pct"/>
            <w:gridSpan w:val="12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3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3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18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6" w:type="pct"/>
            <w:gridSpan w:val="4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1"/>
          <w:gridAfter w:val="15"/>
          <w:wBefore w:w="8" w:type="pct"/>
          <w:wAfter w:w="167" w:type="pct"/>
        </w:trPr>
        <w:tc>
          <w:tcPr>
            <w:tcW w:w="1339" w:type="pct"/>
            <w:gridSpan w:val="3"/>
          </w:tcPr>
          <w:p w:rsidR="00543630" w:rsidRPr="0046468F" w:rsidRDefault="00543630" w:rsidP="00BE1853">
            <w:pPr>
              <w:keepNext/>
              <w:jc w:val="both"/>
              <w:outlineLvl w:val="3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 xml:space="preserve">Тема 8. Засвоєння </w:t>
            </w:r>
            <w:proofErr w:type="spellStart"/>
            <w:r w:rsidRPr="0046468F">
              <w:rPr>
                <w:sz w:val="24"/>
                <w:lang w:val="uk-UA"/>
              </w:rPr>
              <w:t>хеміосмотичної</w:t>
            </w:r>
            <w:proofErr w:type="spellEnd"/>
            <w:r w:rsidRPr="0046468F">
              <w:rPr>
                <w:sz w:val="24"/>
                <w:lang w:val="uk-UA"/>
              </w:rPr>
              <w:t xml:space="preserve"> теорії, аналіз механізму дії</w:t>
            </w:r>
            <w:r w:rsidRPr="0046468F">
              <w:rPr>
                <w:shd w:val="clear" w:color="auto" w:fill="FFFFFF"/>
              </w:rPr>
              <w:t xml:space="preserve"> </w:t>
            </w:r>
            <w:proofErr w:type="spellStart"/>
            <w:r w:rsidRPr="0046468F">
              <w:rPr>
                <w:rStyle w:val="apple-converted-space"/>
                <w:shd w:val="clear" w:color="auto" w:fill="FFFFFF"/>
              </w:rPr>
              <w:t>і</w:t>
            </w:r>
            <w:r w:rsidRPr="0046468F">
              <w:rPr>
                <w:sz w:val="24"/>
                <w:shd w:val="clear" w:color="auto" w:fill="FFFFFF"/>
              </w:rPr>
              <w:t>нгібітор</w:t>
            </w:r>
            <w:r w:rsidRPr="0046468F">
              <w:rPr>
                <w:sz w:val="24"/>
                <w:shd w:val="clear" w:color="auto" w:fill="FFFFFF"/>
                <w:lang w:val="uk-UA"/>
              </w:rPr>
              <w:t>ів</w:t>
            </w:r>
            <w:proofErr w:type="spellEnd"/>
            <w:r w:rsidRPr="0046468F">
              <w:rPr>
                <w:sz w:val="24"/>
                <w:shd w:val="clear" w:color="auto" w:fill="FFFFFF"/>
              </w:rPr>
              <w:t xml:space="preserve"> і </w:t>
            </w:r>
            <w:proofErr w:type="spellStart"/>
            <w:r w:rsidRPr="0046468F">
              <w:rPr>
                <w:sz w:val="24"/>
                <w:shd w:val="clear" w:color="auto" w:fill="FFFFFF"/>
              </w:rPr>
              <w:t>роз’єднувачі</w:t>
            </w:r>
            <w:proofErr w:type="spellEnd"/>
            <w:r w:rsidRPr="0046468F">
              <w:rPr>
                <w:sz w:val="24"/>
                <w:shd w:val="clear" w:color="auto" w:fill="FFFFFF"/>
                <w:lang w:val="uk-UA"/>
              </w:rPr>
              <w:t>в</w:t>
            </w:r>
            <w:r w:rsidRPr="0046468F">
              <w:rPr>
                <w:sz w:val="24"/>
                <w:shd w:val="clear" w:color="auto" w:fill="FFFFFF"/>
              </w:rPr>
              <w:t xml:space="preserve"> окисного </w:t>
            </w:r>
            <w:proofErr w:type="spellStart"/>
            <w:r w:rsidRPr="0046468F">
              <w:rPr>
                <w:sz w:val="24"/>
                <w:shd w:val="clear" w:color="auto" w:fill="FFFFFF"/>
              </w:rPr>
              <w:t>фосфорилювання</w:t>
            </w:r>
            <w:proofErr w:type="spellEnd"/>
            <w:r w:rsidRPr="0046468F">
              <w:rPr>
                <w:sz w:val="24"/>
                <w:shd w:val="clear" w:color="auto" w:fill="FFFFFF"/>
                <w:lang w:val="uk-UA"/>
              </w:rPr>
              <w:t>.</w:t>
            </w:r>
          </w:p>
          <w:p w:rsidR="00543630" w:rsidRPr="0046468F" w:rsidRDefault="00543630" w:rsidP="00BE1853">
            <w:pPr>
              <w:keepNext/>
              <w:jc w:val="both"/>
              <w:outlineLvl w:val="3"/>
              <w:rPr>
                <w:b/>
                <w:sz w:val="24"/>
                <w:lang w:val="uk-UA"/>
              </w:rPr>
            </w:pPr>
            <w:r w:rsidRPr="0046468F">
              <w:rPr>
                <w:b/>
                <w:sz w:val="24"/>
                <w:lang w:val="uk-UA"/>
              </w:rPr>
              <w:t>КОНТРОЛЬНА РОБОТА</w:t>
            </w:r>
            <w:r w:rsidR="00FB3525">
              <w:rPr>
                <w:b/>
                <w:sz w:val="24"/>
                <w:lang w:val="uk-UA"/>
              </w:rPr>
              <w:t>. Модуль</w:t>
            </w:r>
            <w:r w:rsidRPr="0046468F">
              <w:rPr>
                <w:b/>
                <w:sz w:val="24"/>
                <w:lang w:val="uk-UA"/>
              </w:rPr>
              <w:t xml:space="preserve"> №2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543630" w:rsidRPr="0046468F" w:rsidRDefault="00970102" w:rsidP="0097010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7B26FE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58" w:type="pct"/>
            <w:gridSpan w:val="10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4" w:type="pct"/>
            <w:gridSpan w:val="4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33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6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1" w:type="pct"/>
            <w:gridSpan w:val="7"/>
            <w:vAlign w:val="center"/>
          </w:tcPr>
          <w:p w:rsidR="00543630" w:rsidRPr="0046468F" w:rsidRDefault="00647339" w:rsidP="00D52690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8" w:type="pct"/>
            <w:gridSpan w:val="12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3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3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18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6" w:type="pct"/>
            <w:gridSpan w:val="4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1"/>
          <w:gridAfter w:val="15"/>
          <w:wBefore w:w="8" w:type="pct"/>
          <w:wAfter w:w="167" w:type="pct"/>
        </w:trPr>
        <w:tc>
          <w:tcPr>
            <w:tcW w:w="1339" w:type="pct"/>
            <w:gridSpan w:val="3"/>
          </w:tcPr>
          <w:p w:rsidR="00543630" w:rsidRPr="0046468F" w:rsidRDefault="00543630" w:rsidP="00BE1853">
            <w:pPr>
              <w:keepNext/>
              <w:jc w:val="both"/>
              <w:outlineLvl w:val="3"/>
              <w:rPr>
                <w:sz w:val="24"/>
                <w:lang w:val="uk-UA"/>
              </w:rPr>
            </w:pPr>
            <w:r w:rsidRPr="0046468F">
              <w:rPr>
                <w:b/>
                <w:bCs/>
                <w:sz w:val="24"/>
                <w:lang w:val="uk-UA"/>
              </w:rPr>
              <w:t>Разом за змістовим модулем 6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543630" w:rsidRPr="0046468F" w:rsidRDefault="00FB3525" w:rsidP="00FB35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258" w:type="pct"/>
            <w:gridSpan w:val="10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</w:t>
            </w:r>
          </w:p>
        </w:tc>
        <w:tc>
          <w:tcPr>
            <w:tcW w:w="304" w:type="pct"/>
            <w:gridSpan w:val="4"/>
            <w:vAlign w:val="center"/>
          </w:tcPr>
          <w:p w:rsidR="00543630" w:rsidRPr="0046468F" w:rsidRDefault="00543630" w:rsidP="00BE1853">
            <w:pPr>
              <w:ind w:left="-21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12</w:t>
            </w:r>
          </w:p>
        </w:tc>
        <w:tc>
          <w:tcPr>
            <w:tcW w:w="333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6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1" w:type="pct"/>
            <w:gridSpan w:val="7"/>
            <w:vAlign w:val="center"/>
          </w:tcPr>
          <w:p w:rsidR="00543630" w:rsidRPr="0046468F" w:rsidRDefault="00C83FC4" w:rsidP="00C83F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378" w:type="pct"/>
            <w:gridSpan w:val="12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3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3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67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18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6" w:type="pct"/>
            <w:gridSpan w:val="4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6323B9" w:rsidRPr="0046468F" w:rsidTr="00817A31">
        <w:trPr>
          <w:gridBefore w:val="1"/>
          <w:gridAfter w:val="19"/>
          <w:wBefore w:w="8" w:type="pct"/>
          <w:wAfter w:w="473" w:type="pct"/>
        </w:trPr>
        <w:tc>
          <w:tcPr>
            <w:tcW w:w="4519" w:type="pct"/>
            <w:gridSpan w:val="80"/>
          </w:tcPr>
          <w:p w:rsidR="006323B9" w:rsidRPr="0046468F" w:rsidRDefault="006323B9" w:rsidP="006323B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46468F">
              <w:rPr>
                <w:b/>
                <w:sz w:val="24"/>
                <w:lang w:val="uk-UA"/>
              </w:rPr>
              <w:t xml:space="preserve">Модуль 3. </w:t>
            </w:r>
            <w:r w:rsidRPr="0046468F">
              <w:rPr>
                <w:sz w:val="24"/>
                <w:lang w:val="uk-UA"/>
              </w:rPr>
              <w:t>Загальні закономірності метаболізму. Метаболізм вуглеводів, ліпідів, амінокислот та його регуляція.</w:t>
            </w:r>
          </w:p>
        </w:tc>
      </w:tr>
      <w:tr w:rsidR="00543630" w:rsidRPr="0046468F" w:rsidTr="00817A31">
        <w:trPr>
          <w:gridBefore w:val="1"/>
          <w:gridAfter w:val="19"/>
          <w:wBefore w:w="8" w:type="pct"/>
          <w:wAfter w:w="473" w:type="pct"/>
        </w:trPr>
        <w:tc>
          <w:tcPr>
            <w:tcW w:w="4519" w:type="pct"/>
            <w:gridSpan w:val="80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b/>
                <w:bCs/>
                <w:sz w:val="24"/>
                <w:lang w:val="uk-UA"/>
              </w:rPr>
              <w:t xml:space="preserve">Змістовий модуль 7. </w:t>
            </w:r>
            <w:r w:rsidRPr="0046468F">
              <w:rPr>
                <w:bCs/>
                <w:sz w:val="24"/>
                <w:lang w:val="uk-UA" w:eastAsia="en-US"/>
              </w:rPr>
              <w:t>Метаболізм вуглеводів та його регуляція.</w:t>
            </w:r>
          </w:p>
        </w:tc>
      </w:tr>
      <w:tr w:rsidR="00C956BD" w:rsidRPr="0046468F" w:rsidTr="00817A31">
        <w:trPr>
          <w:gridBefore w:val="1"/>
          <w:gridAfter w:val="10"/>
          <w:wBefore w:w="8" w:type="pct"/>
        </w:trPr>
        <w:tc>
          <w:tcPr>
            <w:tcW w:w="1339" w:type="pct"/>
            <w:gridSpan w:val="3"/>
          </w:tcPr>
          <w:p w:rsidR="00543630" w:rsidRPr="0046468F" w:rsidRDefault="00543630" w:rsidP="00BE1853">
            <w:pPr>
              <w:keepNext/>
              <w:jc w:val="both"/>
              <w:outlineLvl w:val="3"/>
              <w:rPr>
                <w:b/>
                <w:bCs/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Тема 9. Дослідження перетравлення та всмоктування вуглеводів.  Гліколіз. Спиртове бродіння.</w:t>
            </w: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:rsidR="00543630" w:rsidRPr="0046468F" w:rsidRDefault="009E40AB" w:rsidP="009E40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50" w:type="pct"/>
            <w:gridSpan w:val="9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16" w:type="pct"/>
            <w:gridSpan w:val="5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21" w:type="pct"/>
            <w:gridSpan w:val="8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6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1" w:type="pct"/>
            <w:gridSpan w:val="7"/>
            <w:vAlign w:val="center"/>
          </w:tcPr>
          <w:p w:rsidR="00543630" w:rsidRPr="0046468F" w:rsidRDefault="00FB3525" w:rsidP="002C308F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8" w:type="pct"/>
            <w:gridSpan w:val="12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3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33" w:type="pct"/>
            <w:gridSpan w:val="10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52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4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2" w:type="pct"/>
            <w:gridSpan w:val="6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C956BD" w:rsidRPr="0046468F" w:rsidTr="00817A31">
        <w:trPr>
          <w:gridBefore w:val="1"/>
          <w:gridAfter w:val="10"/>
          <w:wBefore w:w="8" w:type="pct"/>
        </w:trPr>
        <w:tc>
          <w:tcPr>
            <w:tcW w:w="1339" w:type="pct"/>
            <w:gridSpan w:val="3"/>
          </w:tcPr>
          <w:p w:rsidR="00543630" w:rsidRPr="0046468F" w:rsidRDefault="00543630" w:rsidP="00BE1853">
            <w:pPr>
              <w:keepNext/>
              <w:jc w:val="both"/>
              <w:outlineLvl w:val="3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Тема 10. Дослідження аеробного окислення глюкози та альтернативних шляхів обміну моносахаридів.</w:t>
            </w: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:rsidR="00543630" w:rsidRPr="0046468F" w:rsidRDefault="009E40AB" w:rsidP="009E40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50" w:type="pct"/>
            <w:gridSpan w:val="9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16" w:type="pct"/>
            <w:gridSpan w:val="5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21" w:type="pct"/>
            <w:gridSpan w:val="8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6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1" w:type="pct"/>
            <w:gridSpan w:val="7"/>
            <w:vAlign w:val="center"/>
          </w:tcPr>
          <w:p w:rsidR="00543630" w:rsidRPr="0046468F" w:rsidRDefault="00FB3525" w:rsidP="002C308F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8" w:type="pct"/>
            <w:gridSpan w:val="12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3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33" w:type="pct"/>
            <w:gridSpan w:val="10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52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4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2" w:type="pct"/>
            <w:gridSpan w:val="6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C956BD" w:rsidRPr="0046468F" w:rsidTr="00817A31">
        <w:trPr>
          <w:gridBefore w:val="1"/>
          <w:gridAfter w:val="10"/>
          <w:wBefore w:w="8" w:type="pct"/>
        </w:trPr>
        <w:tc>
          <w:tcPr>
            <w:tcW w:w="1339" w:type="pct"/>
            <w:gridSpan w:val="3"/>
          </w:tcPr>
          <w:p w:rsidR="00543630" w:rsidRPr="0046468F" w:rsidRDefault="00543630" w:rsidP="00BE1853">
            <w:pPr>
              <w:shd w:val="clear" w:color="auto" w:fill="FFFFFF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Тема 11. Дослідження катаболізму та біосинтезу глікогену. Регуляція обміну глікогену. Біосинтез глюкози (</w:t>
            </w:r>
            <w:proofErr w:type="spellStart"/>
            <w:r w:rsidRPr="0046468F">
              <w:rPr>
                <w:sz w:val="24"/>
                <w:lang w:val="uk-UA"/>
              </w:rPr>
              <w:t>глюконеогенез</w:t>
            </w:r>
            <w:proofErr w:type="spellEnd"/>
            <w:r w:rsidRPr="0046468F">
              <w:rPr>
                <w:sz w:val="24"/>
                <w:lang w:val="uk-UA"/>
              </w:rPr>
              <w:t>).</w:t>
            </w:r>
          </w:p>
          <w:p w:rsidR="00543630" w:rsidRPr="0046468F" w:rsidRDefault="00543630" w:rsidP="00BE1853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:rsidR="00543630" w:rsidRPr="0046468F" w:rsidRDefault="009E40AB" w:rsidP="009E40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50" w:type="pct"/>
            <w:gridSpan w:val="9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16" w:type="pct"/>
            <w:gridSpan w:val="5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21" w:type="pct"/>
            <w:gridSpan w:val="8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6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1" w:type="pct"/>
            <w:gridSpan w:val="7"/>
            <w:vAlign w:val="center"/>
          </w:tcPr>
          <w:p w:rsidR="00543630" w:rsidRPr="0046468F" w:rsidRDefault="00FB3525" w:rsidP="002C308F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8" w:type="pct"/>
            <w:gridSpan w:val="12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3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33" w:type="pct"/>
            <w:gridSpan w:val="10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52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4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2" w:type="pct"/>
            <w:gridSpan w:val="6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C956BD" w:rsidRPr="0046468F" w:rsidTr="00817A31">
        <w:trPr>
          <w:gridBefore w:val="1"/>
          <w:gridAfter w:val="10"/>
          <w:wBefore w:w="8" w:type="pct"/>
        </w:trPr>
        <w:tc>
          <w:tcPr>
            <w:tcW w:w="1339" w:type="pct"/>
            <w:gridSpan w:val="3"/>
          </w:tcPr>
          <w:p w:rsidR="00543630" w:rsidRPr="0046468F" w:rsidRDefault="00543630" w:rsidP="00BE1853">
            <w:pPr>
              <w:shd w:val="clear" w:color="auto" w:fill="FFFFFF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 xml:space="preserve">Тема 12. Метаболізм фруктози, </w:t>
            </w:r>
            <w:proofErr w:type="spellStart"/>
            <w:r w:rsidRPr="0046468F">
              <w:rPr>
                <w:sz w:val="24"/>
                <w:lang w:val="uk-UA"/>
              </w:rPr>
              <w:t>сорбітолу</w:t>
            </w:r>
            <w:proofErr w:type="spellEnd"/>
            <w:r w:rsidRPr="0046468F">
              <w:rPr>
                <w:sz w:val="24"/>
                <w:lang w:val="uk-UA"/>
              </w:rPr>
              <w:t xml:space="preserve"> та галактози. Патології </w:t>
            </w:r>
            <w:r w:rsidRPr="0046468F">
              <w:rPr>
                <w:sz w:val="24"/>
                <w:lang w:val="uk-UA"/>
              </w:rPr>
              <w:lastRenderedPageBreak/>
              <w:t>вуглеводного обміну.</w:t>
            </w:r>
          </w:p>
          <w:p w:rsidR="00543630" w:rsidRPr="0046468F" w:rsidRDefault="00543630" w:rsidP="00BE1853">
            <w:pPr>
              <w:keepNext/>
              <w:jc w:val="both"/>
              <w:outlineLvl w:val="3"/>
              <w:rPr>
                <w:sz w:val="24"/>
                <w:lang w:val="uk-UA"/>
              </w:rPr>
            </w:pP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:rsidR="00543630" w:rsidRPr="0046468F" w:rsidRDefault="009E40AB" w:rsidP="009E40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5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50" w:type="pct"/>
            <w:gridSpan w:val="9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16" w:type="pct"/>
            <w:gridSpan w:val="5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21" w:type="pct"/>
            <w:gridSpan w:val="8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6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1" w:type="pct"/>
            <w:gridSpan w:val="7"/>
            <w:vAlign w:val="center"/>
          </w:tcPr>
          <w:p w:rsidR="00543630" w:rsidRPr="0046468F" w:rsidRDefault="00FB3525" w:rsidP="002C308F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8" w:type="pct"/>
            <w:gridSpan w:val="12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3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33" w:type="pct"/>
            <w:gridSpan w:val="10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52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4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2" w:type="pct"/>
            <w:gridSpan w:val="6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C956BD" w:rsidRPr="0046468F" w:rsidTr="00817A31">
        <w:trPr>
          <w:gridBefore w:val="1"/>
          <w:gridAfter w:val="10"/>
          <w:wBefore w:w="8" w:type="pct"/>
        </w:trPr>
        <w:tc>
          <w:tcPr>
            <w:tcW w:w="1339" w:type="pct"/>
            <w:gridSpan w:val="3"/>
          </w:tcPr>
          <w:p w:rsidR="00543630" w:rsidRPr="0046468F" w:rsidRDefault="00543630" w:rsidP="00BE1853">
            <w:pPr>
              <w:keepNext/>
              <w:outlineLvl w:val="3"/>
              <w:rPr>
                <w:sz w:val="24"/>
                <w:lang w:val="uk-UA"/>
              </w:rPr>
            </w:pPr>
            <w:r w:rsidRPr="0046468F">
              <w:rPr>
                <w:b/>
                <w:bCs/>
                <w:sz w:val="24"/>
                <w:lang w:val="uk-UA"/>
              </w:rPr>
              <w:lastRenderedPageBreak/>
              <w:t>Разом за змістовим модулем 7</w:t>
            </w: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:rsidR="00543630" w:rsidRPr="0046468F" w:rsidRDefault="004A301A" w:rsidP="00824E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824ED7">
              <w:rPr>
                <w:sz w:val="24"/>
                <w:lang w:val="uk-UA"/>
              </w:rPr>
              <w:t>3</w:t>
            </w:r>
            <w:r w:rsidR="00543630" w:rsidRPr="0046468F">
              <w:rPr>
                <w:sz w:val="24"/>
                <w:lang w:val="uk-UA"/>
              </w:rPr>
              <w:t>,</w:t>
            </w:r>
            <w:r w:rsidR="00824ED7">
              <w:rPr>
                <w:sz w:val="24"/>
                <w:lang w:val="uk-UA"/>
              </w:rPr>
              <w:t>6</w:t>
            </w:r>
          </w:p>
        </w:tc>
        <w:tc>
          <w:tcPr>
            <w:tcW w:w="250" w:type="pct"/>
            <w:gridSpan w:val="9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4</w:t>
            </w:r>
          </w:p>
        </w:tc>
        <w:tc>
          <w:tcPr>
            <w:tcW w:w="316" w:type="pct"/>
            <w:gridSpan w:val="5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12</w:t>
            </w:r>
          </w:p>
        </w:tc>
        <w:tc>
          <w:tcPr>
            <w:tcW w:w="321" w:type="pct"/>
            <w:gridSpan w:val="8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06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1" w:type="pct"/>
            <w:gridSpan w:val="7"/>
            <w:vAlign w:val="center"/>
          </w:tcPr>
          <w:p w:rsidR="00543630" w:rsidRPr="0046468F" w:rsidRDefault="009E40AB" w:rsidP="009E40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378" w:type="pct"/>
            <w:gridSpan w:val="12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3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33" w:type="pct"/>
            <w:gridSpan w:val="10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52" w:type="pct"/>
            <w:gridSpan w:val="7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4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2" w:type="pct"/>
            <w:gridSpan w:val="6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543630" w:rsidRPr="0046468F" w:rsidTr="00D55EEA">
        <w:trPr>
          <w:gridBefore w:val="1"/>
          <w:gridAfter w:val="31"/>
          <w:wBefore w:w="8" w:type="pct"/>
          <w:wAfter w:w="779" w:type="pct"/>
        </w:trPr>
        <w:tc>
          <w:tcPr>
            <w:tcW w:w="4213" w:type="pct"/>
            <w:gridSpan w:val="68"/>
          </w:tcPr>
          <w:p w:rsidR="00543630" w:rsidRPr="0046468F" w:rsidRDefault="00543630" w:rsidP="00FE1634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b/>
                <w:bCs/>
                <w:sz w:val="24"/>
                <w:lang w:val="uk-UA"/>
              </w:rPr>
              <w:t xml:space="preserve">Змістовий модуль 8.  </w:t>
            </w:r>
            <w:r w:rsidRPr="0046468F">
              <w:rPr>
                <w:bCs/>
                <w:sz w:val="24"/>
                <w:lang w:val="uk-UA" w:eastAsia="en-US"/>
              </w:rPr>
              <w:t>Метаболізм ліпідів та його регуляція</w:t>
            </w:r>
          </w:p>
        </w:tc>
      </w:tr>
      <w:tr w:rsidR="00904346" w:rsidRPr="0046468F" w:rsidTr="00817A31">
        <w:trPr>
          <w:gridBefore w:val="1"/>
          <w:gridAfter w:val="10"/>
          <w:wBefore w:w="8" w:type="pct"/>
        </w:trPr>
        <w:tc>
          <w:tcPr>
            <w:tcW w:w="1339" w:type="pct"/>
            <w:gridSpan w:val="3"/>
          </w:tcPr>
          <w:p w:rsidR="00543630" w:rsidRPr="0046468F" w:rsidRDefault="00543630" w:rsidP="00BE1853">
            <w:pPr>
              <w:keepNext/>
              <w:jc w:val="both"/>
              <w:outlineLvl w:val="3"/>
              <w:rPr>
                <w:b/>
                <w:bCs/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 xml:space="preserve">Тема 13. Дослідження перетравлення та всмоктування ліпідів. Катаболізм </w:t>
            </w:r>
            <w:proofErr w:type="spellStart"/>
            <w:r w:rsidRPr="0046468F">
              <w:rPr>
                <w:sz w:val="24"/>
                <w:lang w:val="uk-UA"/>
              </w:rPr>
              <w:t>триацилгліцеролів</w:t>
            </w:r>
            <w:proofErr w:type="spellEnd"/>
            <w:r w:rsidRPr="0046468F">
              <w:rPr>
                <w:sz w:val="24"/>
                <w:lang w:val="uk-UA"/>
              </w:rPr>
              <w:t xml:space="preserve">. </w:t>
            </w:r>
            <w:proofErr w:type="spellStart"/>
            <w:r w:rsidRPr="0046468F">
              <w:rPr>
                <w:sz w:val="24"/>
                <w:lang w:val="uk-UA"/>
              </w:rPr>
              <w:t>Ліполіз</w:t>
            </w:r>
            <w:proofErr w:type="spellEnd"/>
            <w:r w:rsidRPr="0046468F">
              <w:rPr>
                <w:sz w:val="24"/>
                <w:lang w:val="uk-UA"/>
              </w:rPr>
              <w:t xml:space="preserve"> та його регуляція. Окиснення жирних кислот та </w:t>
            </w:r>
            <w:proofErr w:type="spellStart"/>
            <w:r w:rsidRPr="0046468F">
              <w:rPr>
                <w:sz w:val="24"/>
                <w:lang w:val="uk-UA"/>
              </w:rPr>
              <w:t>гліцеролу</w:t>
            </w:r>
            <w:proofErr w:type="spellEnd"/>
            <w:r w:rsidRPr="0046468F">
              <w:rPr>
                <w:sz w:val="24"/>
                <w:lang w:val="uk-UA"/>
              </w:rPr>
              <w:t>.</w:t>
            </w:r>
          </w:p>
        </w:tc>
        <w:tc>
          <w:tcPr>
            <w:tcW w:w="544" w:type="pct"/>
            <w:gridSpan w:val="6"/>
            <w:shd w:val="clear" w:color="auto" w:fill="auto"/>
            <w:vAlign w:val="center"/>
          </w:tcPr>
          <w:p w:rsidR="00543630" w:rsidRPr="0046468F" w:rsidRDefault="00BD65A4" w:rsidP="00BD65A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4" w:type="pct"/>
            <w:gridSpan w:val="8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04" w:type="pct"/>
            <w:gridSpan w:val="4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19" w:type="pct"/>
            <w:gridSpan w:val="8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7" w:type="pct"/>
            <w:gridSpan w:val="6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1" w:type="pct"/>
            <w:gridSpan w:val="7"/>
            <w:vAlign w:val="center"/>
          </w:tcPr>
          <w:p w:rsidR="00543630" w:rsidRPr="0046468F" w:rsidRDefault="00BD65A4" w:rsidP="004A301A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8" w:type="pct"/>
            <w:gridSpan w:val="12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39" w:type="pct"/>
            <w:gridSpan w:val="4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19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57" w:type="pct"/>
            <w:gridSpan w:val="8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9" w:type="pct"/>
            <w:gridSpan w:val="8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2" w:type="pct"/>
            <w:gridSpan w:val="6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904346" w:rsidRPr="0046468F" w:rsidTr="00817A31">
        <w:trPr>
          <w:gridBefore w:val="1"/>
          <w:gridAfter w:val="10"/>
          <w:wBefore w:w="8" w:type="pct"/>
        </w:trPr>
        <w:tc>
          <w:tcPr>
            <w:tcW w:w="1339" w:type="pct"/>
            <w:gridSpan w:val="3"/>
          </w:tcPr>
          <w:p w:rsidR="00543630" w:rsidRPr="0046468F" w:rsidRDefault="00543630" w:rsidP="00BE1853">
            <w:pPr>
              <w:keepNext/>
              <w:jc w:val="both"/>
              <w:outlineLvl w:val="3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 xml:space="preserve">Тема 14. Дослідження біосинтезу жирних кислот, </w:t>
            </w:r>
            <w:proofErr w:type="spellStart"/>
            <w:r w:rsidRPr="0046468F">
              <w:rPr>
                <w:sz w:val="24"/>
                <w:lang w:val="uk-UA"/>
              </w:rPr>
              <w:t>триацилгліцеролів</w:t>
            </w:r>
            <w:proofErr w:type="spellEnd"/>
            <w:r w:rsidRPr="0046468F">
              <w:rPr>
                <w:sz w:val="24"/>
                <w:lang w:val="uk-UA"/>
              </w:rPr>
              <w:t xml:space="preserve"> та фосфоліпідів.</w:t>
            </w:r>
          </w:p>
        </w:tc>
        <w:tc>
          <w:tcPr>
            <w:tcW w:w="544" w:type="pct"/>
            <w:gridSpan w:val="6"/>
            <w:shd w:val="clear" w:color="auto" w:fill="auto"/>
            <w:vAlign w:val="center"/>
          </w:tcPr>
          <w:p w:rsidR="00543630" w:rsidRPr="0046468F" w:rsidRDefault="00BD65A4" w:rsidP="00BD65A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4" w:type="pct"/>
            <w:gridSpan w:val="8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04" w:type="pct"/>
            <w:gridSpan w:val="4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19" w:type="pct"/>
            <w:gridSpan w:val="8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7" w:type="pct"/>
            <w:gridSpan w:val="6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1" w:type="pct"/>
            <w:gridSpan w:val="7"/>
            <w:vAlign w:val="center"/>
          </w:tcPr>
          <w:p w:rsidR="00543630" w:rsidRPr="0046468F" w:rsidRDefault="00BD65A4" w:rsidP="004A301A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8" w:type="pct"/>
            <w:gridSpan w:val="12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39" w:type="pct"/>
            <w:gridSpan w:val="4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19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57" w:type="pct"/>
            <w:gridSpan w:val="8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9" w:type="pct"/>
            <w:gridSpan w:val="8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2" w:type="pct"/>
            <w:gridSpan w:val="6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904346" w:rsidRPr="0046468F" w:rsidTr="00817A31">
        <w:trPr>
          <w:gridBefore w:val="1"/>
          <w:gridAfter w:val="10"/>
          <w:wBefore w:w="8" w:type="pct"/>
        </w:trPr>
        <w:tc>
          <w:tcPr>
            <w:tcW w:w="1339" w:type="pct"/>
            <w:gridSpan w:val="3"/>
          </w:tcPr>
          <w:p w:rsidR="00543630" w:rsidRPr="0046468F" w:rsidRDefault="00543630" w:rsidP="00BE1853">
            <w:pPr>
              <w:keepNext/>
              <w:jc w:val="both"/>
              <w:outlineLvl w:val="3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 xml:space="preserve">Тема 15. Дослідження біосинтезу та </w:t>
            </w:r>
            <w:proofErr w:type="spellStart"/>
            <w:r w:rsidRPr="0046468F">
              <w:rPr>
                <w:sz w:val="24"/>
                <w:lang w:val="uk-UA"/>
              </w:rPr>
              <w:t>біотрансформації</w:t>
            </w:r>
            <w:proofErr w:type="spellEnd"/>
            <w:r w:rsidRPr="0046468F">
              <w:rPr>
                <w:sz w:val="24"/>
                <w:lang w:val="uk-UA"/>
              </w:rPr>
              <w:t xml:space="preserve"> </w:t>
            </w:r>
            <w:proofErr w:type="spellStart"/>
            <w:r w:rsidRPr="0046468F">
              <w:rPr>
                <w:sz w:val="24"/>
                <w:lang w:val="uk-UA"/>
              </w:rPr>
              <w:t>холестеролу</w:t>
            </w:r>
            <w:proofErr w:type="spellEnd"/>
            <w:r w:rsidRPr="0046468F">
              <w:rPr>
                <w:sz w:val="24"/>
                <w:lang w:val="uk-UA"/>
              </w:rPr>
              <w:t xml:space="preserve"> (вітамін D, жовчні кислоти, стероїдні гормони). Метаболізм кетонових тіл.</w:t>
            </w:r>
          </w:p>
        </w:tc>
        <w:tc>
          <w:tcPr>
            <w:tcW w:w="544" w:type="pct"/>
            <w:gridSpan w:val="6"/>
            <w:shd w:val="clear" w:color="auto" w:fill="auto"/>
            <w:vAlign w:val="center"/>
          </w:tcPr>
          <w:p w:rsidR="00543630" w:rsidRPr="0046468F" w:rsidRDefault="00BD65A4" w:rsidP="00BD65A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4" w:type="pct"/>
            <w:gridSpan w:val="8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04" w:type="pct"/>
            <w:gridSpan w:val="4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19" w:type="pct"/>
            <w:gridSpan w:val="8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7" w:type="pct"/>
            <w:gridSpan w:val="6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1" w:type="pct"/>
            <w:gridSpan w:val="7"/>
            <w:vAlign w:val="center"/>
          </w:tcPr>
          <w:p w:rsidR="00543630" w:rsidRPr="0046468F" w:rsidRDefault="00BD65A4" w:rsidP="004A301A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8" w:type="pct"/>
            <w:gridSpan w:val="12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39" w:type="pct"/>
            <w:gridSpan w:val="4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19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57" w:type="pct"/>
            <w:gridSpan w:val="8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9" w:type="pct"/>
            <w:gridSpan w:val="8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82" w:type="pct"/>
            <w:gridSpan w:val="6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3"/>
          <w:gridAfter w:val="1"/>
          <w:wBefore w:w="7" w:type="pct"/>
          <w:wAfter w:w="67" w:type="pct"/>
        </w:trPr>
        <w:tc>
          <w:tcPr>
            <w:tcW w:w="1335" w:type="pct"/>
            <w:gridSpan w:val="11"/>
          </w:tcPr>
          <w:p w:rsidR="00543630" w:rsidRPr="0046468F" w:rsidRDefault="00543630" w:rsidP="00BE1853">
            <w:pPr>
              <w:keepNext/>
              <w:jc w:val="both"/>
              <w:outlineLvl w:val="3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Тема 16. Дослідження патологій ліпідного обміну (</w:t>
            </w:r>
            <w:proofErr w:type="spellStart"/>
            <w:r w:rsidRPr="0046468F">
              <w:rPr>
                <w:sz w:val="24"/>
                <w:lang w:val="uk-UA"/>
              </w:rPr>
              <w:t>стеаторея</w:t>
            </w:r>
            <w:proofErr w:type="spellEnd"/>
            <w:r w:rsidRPr="0046468F">
              <w:rPr>
                <w:sz w:val="24"/>
                <w:lang w:val="uk-UA"/>
              </w:rPr>
              <w:t>, ожиріння, атеросклероз, цукровий діабет). Транспортні форми ліпідів. Тестовий контроль.</w:t>
            </w:r>
          </w:p>
        </w:tc>
        <w:tc>
          <w:tcPr>
            <w:tcW w:w="536" w:type="pct"/>
            <w:gridSpan w:val="12"/>
            <w:shd w:val="clear" w:color="auto" w:fill="auto"/>
            <w:vAlign w:val="center"/>
          </w:tcPr>
          <w:p w:rsidR="00543630" w:rsidRPr="0046468F" w:rsidRDefault="00BD65A4" w:rsidP="00BD65A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4" w:type="pct"/>
            <w:gridSpan w:val="7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23" w:type="pct"/>
            <w:gridSpan w:val="5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06" w:type="pct"/>
            <w:gridSpan w:val="6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1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9" w:type="pct"/>
            <w:gridSpan w:val="9"/>
            <w:vAlign w:val="center"/>
          </w:tcPr>
          <w:p w:rsidR="00543630" w:rsidRPr="0046468F" w:rsidRDefault="00BD65A4" w:rsidP="004A301A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9" w:type="pct"/>
            <w:gridSpan w:val="15"/>
            <w:shd w:val="clear" w:color="auto" w:fill="auto"/>
            <w:vAlign w:val="center"/>
          </w:tcPr>
          <w:p w:rsidR="00543630" w:rsidRPr="0046468F" w:rsidRDefault="00BD65A4" w:rsidP="00BE185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39" w:type="pct"/>
            <w:gridSpan w:val="6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18" w:type="pct"/>
            <w:gridSpan w:val="6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9" w:type="pct"/>
            <w:gridSpan w:val="4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3" w:type="pct"/>
            <w:gridSpan w:val="2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4" w:type="pct"/>
            <w:gridSpan w:val="4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3"/>
          <w:gridAfter w:val="1"/>
          <w:wBefore w:w="7" w:type="pct"/>
          <w:wAfter w:w="67" w:type="pct"/>
        </w:trPr>
        <w:tc>
          <w:tcPr>
            <w:tcW w:w="1335" w:type="pct"/>
            <w:gridSpan w:val="11"/>
          </w:tcPr>
          <w:p w:rsidR="00543630" w:rsidRPr="0046468F" w:rsidRDefault="00543630" w:rsidP="00BE1853">
            <w:pPr>
              <w:keepNext/>
              <w:jc w:val="both"/>
              <w:outlineLvl w:val="3"/>
              <w:rPr>
                <w:b/>
                <w:bCs/>
                <w:i/>
                <w:sz w:val="24"/>
                <w:lang w:val="uk-UA"/>
              </w:rPr>
            </w:pPr>
            <w:r w:rsidRPr="0046468F">
              <w:rPr>
                <w:b/>
                <w:bCs/>
                <w:i/>
                <w:sz w:val="24"/>
                <w:lang w:val="uk-UA"/>
              </w:rPr>
              <w:t>Разом за змістовим модулем 8</w:t>
            </w:r>
          </w:p>
          <w:p w:rsidR="00FE1634" w:rsidRPr="0046468F" w:rsidRDefault="00FE1634" w:rsidP="00BE1853">
            <w:pPr>
              <w:keepNext/>
              <w:jc w:val="both"/>
              <w:outlineLvl w:val="3"/>
              <w:rPr>
                <w:i/>
                <w:sz w:val="24"/>
                <w:lang w:val="uk-UA"/>
              </w:rPr>
            </w:pPr>
          </w:p>
        </w:tc>
        <w:tc>
          <w:tcPr>
            <w:tcW w:w="536" w:type="pct"/>
            <w:gridSpan w:val="12"/>
            <w:shd w:val="clear" w:color="auto" w:fill="auto"/>
            <w:vAlign w:val="center"/>
          </w:tcPr>
          <w:p w:rsidR="00543630" w:rsidRPr="0046468F" w:rsidRDefault="00BD65A4" w:rsidP="00BD65A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244" w:type="pct"/>
            <w:gridSpan w:val="7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4</w:t>
            </w:r>
          </w:p>
        </w:tc>
        <w:tc>
          <w:tcPr>
            <w:tcW w:w="323" w:type="pct"/>
            <w:gridSpan w:val="5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12</w:t>
            </w:r>
          </w:p>
        </w:tc>
        <w:tc>
          <w:tcPr>
            <w:tcW w:w="306" w:type="pct"/>
            <w:gridSpan w:val="6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1" w:type="pct"/>
            <w:gridSpan w:val="9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9" w:type="pct"/>
            <w:gridSpan w:val="9"/>
            <w:vAlign w:val="center"/>
          </w:tcPr>
          <w:p w:rsidR="00543630" w:rsidRPr="0046468F" w:rsidRDefault="002940C0" w:rsidP="002940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543630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379" w:type="pct"/>
            <w:gridSpan w:val="15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39" w:type="pct"/>
            <w:gridSpan w:val="6"/>
            <w:shd w:val="clear" w:color="auto" w:fill="auto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18" w:type="pct"/>
            <w:gridSpan w:val="6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9" w:type="pct"/>
            <w:gridSpan w:val="4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3" w:type="pct"/>
            <w:gridSpan w:val="2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4" w:type="pct"/>
            <w:gridSpan w:val="4"/>
            <w:vAlign w:val="center"/>
          </w:tcPr>
          <w:p w:rsidR="00543630" w:rsidRPr="0046468F" w:rsidRDefault="00543630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1655A4" w:rsidRPr="0046468F" w:rsidTr="00D55EEA">
        <w:trPr>
          <w:gridBefore w:val="3"/>
          <w:gridAfter w:val="1"/>
          <w:wBefore w:w="7" w:type="pct"/>
          <w:wAfter w:w="67" w:type="pct"/>
        </w:trPr>
        <w:tc>
          <w:tcPr>
            <w:tcW w:w="4927" w:type="pct"/>
            <w:gridSpan w:val="96"/>
          </w:tcPr>
          <w:p w:rsidR="001655A4" w:rsidRPr="0046468F" w:rsidRDefault="00BB5620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b/>
                <w:bCs/>
                <w:sz w:val="24"/>
                <w:lang w:val="uk-UA"/>
              </w:rPr>
              <w:t xml:space="preserve">Змістовий модуль 9. </w:t>
            </w:r>
            <w:r w:rsidRPr="0046468F">
              <w:rPr>
                <w:bCs/>
                <w:sz w:val="24"/>
                <w:lang w:val="uk-UA" w:eastAsia="en-US"/>
              </w:rPr>
              <w:t xml:space="preserve">Метаболізм амінокислот. </w:t>
            </w:r>
            <w:proofErr w:type="spellStart"/>
            <w:r w:rsidRPr="0046468F">
              <w:rPr>
                <w:bCs/>
                <w:sz w:val="24"/>
                <w:lang w:val="uk-UA" w:eastAsia="en-US"/>
              </w:rPr>
              <w:t>Ензимопатії</w:t>
            </w:r>
            <w:proofErr w:type="spellEnd"/>
            <w:r w:rsidRPr="0046468F">
              <w:rPr>
                <w:bCs/>
                <w:sz w:val="24"/>
                <w:lang w:val="uk-UA" w:eastAsia="en-US"/>
              </w:rPr>
              <w:t xml:space="preserve"> амінокислотного обміну</w:t>
            </w:r>
          </w:p>
        </w:tc>
      </w:tr>
      <w:tr w:rsidR="00D55EEA" w:rsidRPr="0046468F" w:rsidTr="00817A31">
        <w:trPr>
          <w:gridBefore w:val="3"/>
          <w:gridAfter w:val="1"/>
          <w:wBefore w:w="7" w:type="pct"/>
          <w:wAfter w:w="67" w:type="pct"/>
        </w:trPr>
        <w:tc>
          <w:tcPr>
            <w:tcW w:w="1335" w:type="pct"/>
            <w:gridSpan w:val="11"/>
          </w:tcPr>
          <w:p w:rsidR="001655A4" w:rsidRPr="0046468F" w:rsidRDefault="001655A4" w:rsidP="000C7DD6">
            <w:pPr>
              <w:jc w:val="both"/>
              <w:rPr>
                <w:sz w:val="24"/>
                <w:lang w:val="uk-UA" w:eastAsia="en-US"/>
              </w:rPr>
            </w:pPr>
            <w:r w:rsidRPr="0046468F">
              <w:rPr>
                <w:sz w:val="24"/>
                <w:lang w:val="uk-UA" w:eastAsia="en-US"/>
              </w:rPr>
              <w:t>Тема 1</w:t>
            </w:r>
            <w:r w:rsidR="002046D9" w:rsidRPr="0046468F">
              <w:rPr>
                <w:sz w:val="24"/>
                <w:lang w:val="uk-UA" w:eastAsia="en-US"/>
              </w:rPr>
              <w:t>7</w:t>
            </w:r>
            <w:r w:rsidRPr="0046468F">
              <w:rPr>
                <w:sz w:val="24"/>
                <w:lang w:val="uk-UA" w:eastAsia="en-US"/>
              </w:rPr>
              <w:t>.</w:t>
            </w:r>
          </w:p>
          <w:p w:rsidR="001655A4" w:rsidRPr="0046468F" w:rsidRDefault="001655A4" w:rsidP="000C7DD6">
            <w:pPr>
              <w:jc w:val="both"/>
              <w:rPr>
                <w:b/>
                <w:sz w:val="24"/>
                <w:lang w:val="uk-UA"/>
              </w:rPr>
            </w:pPr>
            <w:r w:rsidRPr="0046468F">
              <w:rPr>
                <w:sz w:val="24"/>
                <w:lang w:val="uk-UA" w:eastAsia="en-US"/>
              </w:rPr>
              <w:t xml:space="preserve"> Дослідження перетравлення білків та всмоктування амінокислот. Загальні шляхи перетворення амінокислот.</w:t>
            </w:r>
          </w:p>
        </w:tc>
        <w:tc>
          <w:tcPr>
            <w:tcW w:w="536" w:type="pct"/>
            <w:gridSpan w:val="12"/>
            <w:shd w:val="clear" w:color="auto" w:fill="auto"/>
            <w:vAlign w:val="center"/>
          </w:tcPr>
          <w:p w:rsidR="001655A4" w:rsidRPr="0046468F" w:rsidRDefault="002A2BD9" w:rsidP="00FC1E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1655A4" w:rsidRPr="0046468F">
              <w:rPr>
                <w:sz w:val="24"/>
                <w:lang w:val="uk-UA"/>
              </w:rPr>
              <w:t>,</w:t>
            </w:r>
            <w:r w:rsidR="00E72C3F">
              <w:rPr>
                <w:sz w:val="24"/>
                <w:lang w:val="uk-UA"/>
              </w:rPr>
              <w:t>9</w:t>
            </w:r>
          </w:p>
        </w:tc>
        <w:tc>
          <w:tcPr>
            <w:tcW w:w="244" w:type="pct"/>
            <w:gridSpan w:val="7"/>
            <w:shd w:val="clear" w:color="auto" w:fill="auto"/>
            <w:vAlign w:val="center"/>
          </w:tcPr>
          <w:p w:rsidR="001655A4" w:rsidRPr="0046468F" w:rsidRDefault="00025EF1" w:rsidP="000C7DD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23" w:type="pct"/>
            <w:gridSpan w:val="5"/>
            <w:vAlign w:val="center"/>
          </w:tcPr>
          <w:p w:rsidR="001655A4" w:rsidRPr="0046468F" w:rsidRDefault="001655A4" w:rsidP="000C7DD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06" w:type="pct"/>
            <w:gridSpan w:val="6"/>
            <w:vAlign w:val="center"/>
          </w:tcPr>
          <w:p w:rsidR="001655A4" w:rsidRPr="0046468F" w:rsidRDefault="001655A4" w:rsidP="000C7DD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1" w:type="pct"/>
            <w:gridSpan w:val="9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9" w:type="pct"/>
            <w:gridSpan w:val="9"/>
            <w:vAlign w:val="center"/>
          </w:tcPr>
          <w:p w:rsidR="001655A4" w:rsidRPr="0046468F" w:rsidRDefault="00826E6F" w:rsidP="00FC1E45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9" w:type="pct"/>
            <w:gridSpan w:val="15"/>
            <w:shd w:val="clear" w:color="auto" w:fill="auto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9" w:type="pct"/>
            <w:gridSpan w:val="6"/>
            <w:shd w:val="clear" w:color="auto" w:fill="auto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18" w:type="pct"/>
            <w:gridSpan w:val="6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9" w:type="pct"/>
            <w:gridSpan w:val="4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3" w:type="pct"/>
            <w:gridSpan w:val="2"/>
            <w:vAlign w:val="center"/>
          </w:tcPr>
          <w:p w:rsidR="001655A4" w:rsidRPr="0046468F" w:rsidRDefault="001655A4" w:rsidP="000C7DD6">
            <w:pPr>
              <w:ind w:left="123" w:hanging="123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4" w:type="pct"/>
            <w:gridSpan w:val="4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3"/>
          <w:gridAfter w:val="1"/>
          <w:wBefore w:w="7" w:type="pct"/>
          <w:wAfter w:w="67" w:type="pct"/>
        </w:trPr>
        <w:tc>
          <w:tcPr>
            <w:tcW w:w="1335" w:type="pct"/>
            <w:gridSpan w:val="11"/>
          </w:tcPr>
          <w:p w:rsidR="001655A4" w:rsidRPr="0046468F" w:rsidRDefault="002046D9" w:rsidP="000C7DD6">
            <w:pPr>
              <w:jc w:val="both"/>
              <w:rPr>
                <w:sz w:val="24"/>
                <w:lang w:val="uk-UA" w:eastAsia="en-US"/>
              </w:rPr>
            </w:pPr>
            <w:r w:rsidRPr="0046468F">
              <w:rPr>
                <w:sz w:val="24"/>
                <w:lang w:val="uk-UA" w:eastAsia="en-US"/>
              </w:rPr>
              <w:t>Тема 18</w:t>
            </w:r>
            <w:r w:rsidR="001655A4" w:rsidRPr="0046468F">
              <w:rPr>
                <w:sz w:val="24"/>
                <w:lang w:val="uk-UA" w:eastAsia="en-US"/>
              </w:rPr>
              <w:t>.</w:t>
            </w:r>
          </w:p>
          <w:p w:rsidR="001655A4" w:rsidRPr="0046468F" w:rsidRDefault="001655A4" w:rsidP="000C7DD6">
            <w:pPr>
              <w:jc w:val="both"/>
              <w:rPr>
                <w:sz w:val="24"/>
                <w:lang w:val="uk-UA" w:eastAsia="en-US"/>
              </w:rPr>
            </w:pPr>
            <w:r w:rsidRPr="0046468F">
              <w:rPr>
                <w:sz w:val="24"/>
                <w:lang w:val="uk-UA" w:eastAsia="en-US"/>
              </w:rPr>
              <w:t xml:space="preserve"> Дослідження шляхів утворення та детоксикації аміаку. Біосинтез сечовини.</w:t>
            </w:r>
          </w:p>
          <w:p w:rsidR="001655A4" w:rsidRPr="0046468F" w:rsidRDefault="001655A4" w:rsidP="000C7DD6">
            <w:pPr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536" w:type="pct"/>
            <w:gridSpan w:val="12"/>
            <w:shd w:val="clear" w:color="auto" w:fill="auto"/>
            <w:vAlign w:val="center"/>
          </w:tcPr>
          <w:p w:rsidR="001655A4" w:rsidRPr="0046468F" w:rsidRDefault="00E72C3F" w:rsidP="00E72C3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5</w:t>
            </w:r>
            <w:r w:rsidR="00FC1E45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4" w:type="pct"/>
            <w:gridSpan w:val="7"/>
            <w:shd w:val="clear" w:color="auto" w:fill="auto"/>
            <w:vAlign w:val="center"/>
          </w:tcPr>
          <w:p w:rsidR="001655A4" w:rsidRPr="0046468F" w:rsidRDefault="00025EF1" w:rsidP="000C7DD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23" w:type="pct"/>
            <w:gridSpan w:val="5"/>
            <w:vAlign w:val="center"/>
          </w:tcPr>
          <w:p w:rsidR="001655A4" w:rsidRPr="0046468F" w:rsidRDefault="001655A4" w:rsidP="000C7DD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06" w:type="pct"/>
            <w:gridSpan w:val="6"/>
            <w:vAlign w:val="center"/>
          </w:tcPr>
          <w:p w:rsidR="001655A4" w:rsidRPr="0046468F" w:rsidRDefault="001655A4" w:rsidP="000C7DD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1" w:type="pct"/>
            <w:gridSpan w:val="9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9" w:type="pct"/>
            <w:gridSpan w:val="9"/>
            <w:vAlign w:val="center"/>
          </w:tcPr>
          <w:p w:rsidR="001655A4" w:rsidRPr="0046468F" w:rsidRDefault="00826E6F" w:rsidP="00FC1E45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9" w:type="pct"/>
            <w:gridSpan w:val="15"/>
            <w:shd w:val="clear" w:color="auto" w:fill="auto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9" w:type="pct"/>
            <w:gridSpan w:val="6"/>
            <w:shd w:val="clear" w:color="auto" w:fill="auto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18" w:type="pct"/>
            <w:gridSpan w:val="6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9" w:type="pct"/>
            <w:gridSpan w:val="4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3" w:type="pct"/>
            <w:gridSpan w:val="2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4" w:type="pct"/>
            <w:gridSpan w:val="4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3"/>
          <w:gridAfter w:val="1"/>
          <w:wBefore w:w="7" w:type="pct"/>
          <w:wAfter w:w="67" w:type="pct"/>
        </w:trPr>
        <w:tc>
          <w:tcPr>
            <w:tcW w:w="1335" w:type="pct"/>
            <w:gridSpan w:val="11"/>
          </w:tcPr>
          <w:p w:rsidR="001655A4" w:rsidRPr="0046468F" w:rsidRDefault="002046D9" w:rsidP="000C7DD6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sz w:val="24"/>
                <w:lang w:val="uk-UA" w:eastAsia="en-US"/>
              </w:rPr>
              <w:lastRenderedPageBreak/>
              <w:t>Тема 19</w:t>
            </w:r>
            <w:r w:rsidR="001655A4" w:rsidRPr="0046468F">
              <w:rPr>
                <w:sz w:val="24"/>
                <w:lang w:val="uk-UA" w:eastAsia="en-US"/>
              </w:rPr>
              <w:t>.</w:t>
            </w:r>
          </w:p>
          <w:p w:rsidR="001655A4" w:rsidRPr="0046468F" w:rsidRDefault="001655A4" w:rsidP="000C7DD6">
            <w:pPr>
              <w:spacing w:line="276" w:lineRule="auto"/>
              <w:jc w:val="both"/>
              <w:rPr>
                <w:sz w:val="24"/>
                <w:shd w:val="clear" w:color="auto" w:fill="FFFFFF"/>
                <w:lang w:val="uk-UA"/>
              </w:rPr>
            </w:pPr>
            <w:r w:rsidRPr="0046468F">
              <w:rPr>
                <w:sz w:val="24"/>
                <w:lang w:val="uk-UA" w:eastAsia="en-US"/>
              </w:rPr>
              <w:t xml:space="preserve">Дослідження спеціалізованих </w:t>
            </w:r>
            <w:r w:rsidRPr="0046468F">
              <w:rPr>
                <w:sz w:val="24"/>
                <w:shd w:val="clear" w:color="auto" w:fill="FFFFFF"/>
                <w:lang w:val="uk-UA"/>
              </w:rPr>
              <w:t>шляхів обміну ациклічних і циклічних амінокислот.</w:t>
            </w:r>
          </w:p>
          <w:p w:rsidR="001655A4" w:rsidRPr="0046468F" w:rsidRDefault="001655A4" w:rsidP="000C7DD6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proofErr w:type="spellStart"/>
            <w:r w:rsidRPr="0046468F">
              <w:rPr>
                <w:sz w:val="24"/>
                <w:lang w:val="uk-UA" w:eastAsia="en-US"/>
              </w:rPr>
              <w:t>Ензимопатії</w:t>
            </w:r>
            <w:proofErr w:type="spellEnd"/>
            <w:r w:rsidRPr="0046468F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36" w:type="pct"/>
            <w:gridSpan w:val="12"/>
            <w:shd w:val="clear" w:color="auto" w:fill="auto"/>
            <w:vAlign w:val="center"/>
          </w:tcPr>
          <w:p w:rsidR="001655A4" w:rsidRPr="0046468F" w:rsidRDefault="001762FD" w:rsidP="001762F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1655A4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4" w:type="pct"/>
            <w:gridSpan w:val="7"/>
            <w:shd w:val="clear" w:color="auto" w:fill="auto"/>
            <w:vAlign w:val="center"/>
          </w:tcPr>
          <w:p w:rsidR="001655A4" w:rsidRPr="0046468F" w:rsidRDefault="00025EF1" w:rsidP="000C7DD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23" w:type="pct"/>
            <w:gridSpan w:val="5"/>
            <w:vAlign w:val="center"/>
          </w:tcPr>
          <w:p w:rsidR="001655A4" w:rsidRPr="0046468F" w:rsidRDefault="001655A4" w:rsidP="000C7DD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06" w:type="pct"/>
            <w:gridSpan w:val="6"/>
            <w:vAlign w:val="center"/>
          </w:tcPr>
          <w:p w:rsidR="001655A4" w:rsidRPr="0046468F" w:rsidRDefault="001655A4" w:rsidP="000C7DD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1" w:type="pct"/>
            <w:gridSpan w:val="9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9" w:type="pct"/>
            <w:gridSpan w:val="9"/>
            <w:vAlign w:val="center"/>
          </w:tcPr>
          <w:p w:rsidR="001655A4" w:rsidRPr="0046468F" w:rsidRDefault="00826E6F" w:rsidP="00FC1E45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9" w:type="pct"/>
            <w:gridSpan w:val="15"/>
            <w:shd w:val="clear" w:color="auto" w:fill="auto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9" w:type="pct"/>
            <w:gridSpan w:val="6"/>
            <w:shd w:val="clear" w:color="auto" w:fill="auto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18" w:type="pct"/>
            <w:gridSpan w:val="6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9" w:type="pct"/>
            <w:gridSpan w:val="4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3" w:type="pct"/>
            <w:gridSpan w:val="2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4" w:type="pct"/>
            <w:gridSpan w:val="4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3"/>
          <w:gridAfter w:val="1"/>
          <w:wBefore w:w="7" w:type="pct"/>
          <w:wAfter w:w="67" w:type="pct"/>
        </w:trPr>
        <w:tc>
          <w:tcPr>
            <w:tcW w:w="1335" w:type="pct"/>
            <w:gridSpan w:val="11"/>
          </w:tcPr>
          <w:p w:rsidR="001655A4" w:rsidRPr="0046468F" w:rsidRDefault="002046D9" w:rsidP="000C7DD6">
            <w:pPr>
              <w:shd w:val="clear" w:color="auto" w:fill="FFFFFF"/>
              <w:rPr>
                <w:sz w:val="24"/>
                <w:lang w:val="uk-UA"/>
              </w:rPr>
            </w:pPr>
            <w:r w:rsidRPr="0046468F">
              <w:rPr>
                <w:sz w:val="24"/>
                <w:lang w:val="uk-UA" w:eastAsia="en-US"/>
              </w:rPr>
              <w:t>Тема 20</w:t>
            </w:r>
            <w:r w:rsidR="001655A4" w:rsidRPr="0046468F">
              <w:rPr>
                <w:sz w:val="24"/>
                <w:lang w:val="uk-UA" w:eastAsia="en-US"/>
              </w:rPr>
              <w:t xml:space="preserve">. Дослідження </w:t>
            </w:r>
            <w:r w:rsidR="001655A4" w:rsidRPr="0046468F">
              <w:rPr>
                <w:sz w:val="24"/>
                <w:lang w:val="uk-UA"/>
              </w:rPr>
              <w:t>. біосинтезу порфіринів. Спадкові порушення обміну порфіринів.</w:t>
            </w:r>
          </w:p>
          <w:p w:rsidR="001655A4" w:rsidRPr="0046468F" w:rsidRDefault="001655A4" w:rsidP="000C7DD6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536" w:type="pct"/>
            <w:gridSpan w:val="12"/>
            <w:shd w:val="clear" w:color="auto" w:fill="auto"/>
            <w:vAlign w:val="center"/>
          </w:tcPr>
          <w:p w:rsidR="001655A4" w:rsidRPr="0046468F" w:rsidRDefault="001762FD" w:rsidP="001762F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1655A4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4" w:type="pct"/>
            <w:gridSpan w:val="7"/>
            <w:shd w:val="clear" w:color="auto" w:fill="auto"/>
            <w:vAlign w:val="center"/>
          </w:tcPr>
          <w:p w:rsidR="001655A4" w:rsidRPr="0046468F" w:rsidRDefault="00025EF1" w:rsidP="000C7DD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23" w:type="pct"/>
            <w:gridSpan w:val="5"/>
            <w:vAlign w:val="center"/>
          </w:tcPr>
          <w:p w:rsidR="001655A4" w:rsidRPr="0046468F" w:rsidRDefault="001655A4" w:rsidP="000C7DD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06" w:type="pct"/>
            <w:gridSpan w:val="6"/>
            <w:vAlign w:val="center"/>
          </w:tcPr>
          <w:p w:rsidR="001655A4" w:rsidRPr="0046468F" w:rsidRDefault="001655A4" w:rsidP="000C7DD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1" w:type="pct"/>
            <w:gridSpan w:val="9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9" w:type="pct"/>
            <w:gridSpan w:val="9"/>
            <w:vAlign w:val="center"/>
          </w:tcPr>
          <w:p w:rsidR="001655A4" w:rsidRPr="0046468F" w:rsidRDefault="00826E6F" w:rsidP="00FC1E45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9" w:type="pct"/>
            <w:gridSpan w:val="15"/>
            <w:shd w:val="clear" w:color="auto" w:fill="auto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9" w:type="pct"/>
            <w:gridSpan w:val="6"/>
            <w:shd w:val="clear" w:color="auto" w:fill="auto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18" w:type="pct"/>
            <w:gridSpan w:val="6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9" w:type="pct"/>
            <w:gridSpan w:val="4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3" w:type="pct"/>
            <w:gridSpan w:val="2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4" w:type="pct"/>
            <w:gridSpan w:val="4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3"/>
          <w:gridAfter w:val="1"/>
          <w:wBefore w:w="7" w:type="pct"/>
          <w:wAfter w:w="67" w:type="pct"/>
        </w:trPr>
        <w:tc>
          <w:tcPr>
            <w:tcW w:w="1335" w:type="pct"/>
            <w:gridSpan w:val="11"/>
          </w:tcPr>
          <w:p w:rsidR="001655A4" w:rsidRPr="0046468F" w:rsidRDefault="001655A4" w:rsidP="000C7DD6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b/>
                <w:bCs/>
                <w:sz w:val="24"/>
                <w:lang w:val="uk-UA"/>
              </w:rPr>
              <w:t>Разом за змістовим модулем 9</w:t>
            </w:r>
          </w:p>
        </w:tc>
        <w:tc>
          <w:tcPr>
            <w:tcW w:w="536" w:type="pct"/>
            <w:gridSpan w:val="12"/>
            <w:shd w:val="clear" w:color="auto" w:fill="auto"/>
            <w:vAlign w:val="center"/>
          </w:tcPr>
          <w:p w:rsidR="001655A4" w:rsidRPr="0046468F" w:rsidRDefault="00025EF1" w:rsidP="00001DEF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</w:t>
            </w:r>
            <w:r w:rsidR="00001DEF">
              <w:rPr>
                <w:sz w:val="24"/>
                <w:lang w:val="uk-UA"/>
              </w:rPr>
              <w:t>3</w:t>
            </w:r>
            <w:r w:rsidR="001655A4" w:rsidRPr="0046468F">
              <w:rPr>
                <w:sz w:val="24"/>
                <w:lang w:val="uk-UA"/>
              </w:rPr>
              <w:t>,</w:t>
            </w:r>
            <w:r w:rsidR="00001DEF">
              <w:rPr>
                <w:sz w:val="24"/>
                <w:lang w:val="uk-UA"/>
              </w:rPr>
              <w:t>6</w:t>
            </w:r>
          </w:p>
        </w:tc>
        <w:tc>
          <w:tcPr>
            <w:tcW w:w="244" w:type="pct"/>
            <w:gridSpan w:val="7"/>
            <w:shd w:val="clear" w:color="auto" w:fill="auto"/>
            <w:vAlign w:val="center"/>
          </w:tcPr>
          <w:p w:rsidR="001655A4" w:rsidRPr="0046468F" w:rsidRDefault="00001DEF" w:rsidP="000C7DD6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23" w:type="pct"/>
            <w:gridSpan w:val="5"/>
            <w:vAlign w:val="center"/>
          </w:tcPr>
          <w:p w:rsidR="001655A4" w:rsidRPr="0046468F" w:rsidRDefault="001655A4" w:rsidP="000C7DD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12</w:t>
            </w:r>
          </w:p>
        </w:tc>
        <w:tc>
          <w:tcPr>
            <w:tcW w:w="306" w:type="pct"/>
            <w:gridSpan w:val="6"/>
            <w:vAlign w:val="center"/>
          </w:tcPr>
          <w:p w:rsidR="001655A4" w:rsidRPr="0046468F" w:rsidRDefault="001655A4" w:rsidP="000C7DD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1" w:type="pct"/>
            <w:gridSpan w:val="9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9" w:type="pct"/>
            <w:gridSpan w:val="9"/>
            <w:vAlign w:val="center"/>
          </w:tcPr>
          <w:p w:rsidR="001655A4" w:rsidRPr="0046468F" w:rsidRDefault="00826E6F" w:rsidP="00FC1E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7.6</w:t>
            </w:r>
          </w:p>
        </w:tc>
        <w:tc>
          <w:tcPr>
            <w:tcW w:w="379" w:type="pct"/>
            <w:gridSpan w:val="15"/>
            <w:shd w:val="clear" w:color="auto" w:fill="auto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9" w:type="pct"/>
            <w:gridSpan w:val="6"/>
            <w:shd w:val="clear" w:color="auto" w:fill="auto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18" w:type="pct"/>
            <w:gridSpan w:val="6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9" w:type="pct"/>
            <w:gridSpan w:val="4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3" w:type="pct"/>
            <w:gridSpan w:val="2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4" w:type="pct"/>
            <w:gridSpan w:val="4"/>
            <w:vAlign w:val="center"/>
          </w:tcPr>
          <w:p w:rsidR="001655A4" w:rsidRPr="0046468F" w:rsidRDefault="001655A4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3"/>
          <w:gridAfter w:val="1"/>
          <w:wBefore w:w="7" w:type="pct"/>
          <w:wAfter w:w="67" w:type="pct"/>
        </w:trPr>
        <w:tc>
          <w:tcPr>
            <w:tcW w:w="1335" w:type="pct"/>
            <w:gridSpan w:val="11"/>
          </w:tcPr>
          <w:p w:rsidR="001655A4" w:rsidRPr="0046468F" w:rsidRDefault="00142F84" w:rsidP="00BE1853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21</w:t>
            </w:r>
            <w:r w:rsidR="001655A4" w:rsidRPr="0046468F">
              <w:rPr>
                <w:sz w:val="24"/>
                <w:lang w:val="uk-UA"/>
              </w:rPr>
              <w:t>.</w:t>
            </w:r>
            <w:r w:rsidRPr="0046468F">
              <w:rPr>
                <w:b/>
                <w:sz w:val="24"/>
                <w:lang w:val="uk-UA"/>
              </w:rPr>
              <w:t xml:space="preserve">Підсумковий </w:t>
            </w:r>
            <w:r w:rsidR="001655A4" w:rsidRPr="0046468F">
              <w:rPr>
                <w:b/>
                <w:sz w:val="24"/>
                <w:lang w:val="uk-UA"/>
              </w:rPr>
              <w:t xml:space="preserve"> контроль</w:t>
            </w:r>
            <w:r w:rsidR="00C956BD" w:rsidRPr="0046468F">
              <w:rPr>
                <w:b/>
                <w:sz w:val="24"/>
                <w:lang w:val="uk-UA"/>
              </w:rPr>
              <w:t>. Модуль</w:t>
            </w:r>
            <w:r w:rsidR="001655A4" w:rsidRPr="0046468F">
              <w:rPr>
                <w:b/>
                <w:sz w:val="24"/>
                <w:lang w:val="uk-UA"/>
              </w:rPr>
              <w:t xml:space="preserve"> №</w:t>
            </w:r>
            <w:r w:rsidR="00C956BD" w:rsidRPr="0046468F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536" w:type="pct"/>
            <w:gridSpan w:val="12"/>
            <w:shd w:val="clear" w:color="auto" w:fill="auto"/>
            <w:vAlign w:val="center"/>
          </w:tcPr>
          <w:p w:rsidR="001655A4" w:rsidRPr="0046468F" w:rsidRDefault="00001DEF" w:rsidP="00001DE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4.1</w:t>
            </w:r>
          </w:p>
        </w:tc>
        <w:tc>
          <w:tcPr>
            <w:tcW w:w="244" w:type="pct"/>
            <w:gridSpan w:val="7"/>
            <w:shd w:val="clear" w:color="auto" w:fill="auto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23" w:type="pct"/>
            <w:gridSpan w:val="5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</w:t>
            </w:r>
          </w:p>
        </w:tc>
        <w:tc>
          <w:tcPr>
            <w:tcW w:w="306" w:type="pct"/>
            <w:gridSpan w:val="6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1" w:type="pct"/>
            <w:gridSpan w:val="9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9" w:type="pct"/>
            <w:gridSpan w:val="9"/>
            <w:vAlign w:val="center"/>
          </w:tcPr>
          <w:p w:rsidR="001655A4" w:rsidRPr="0046468F" w:rsidRDefault="002A2BD9" w:rsidP="00937CD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2.1</w:t>
            </w:r>
          </w:p>
        </w:tc>
        <w:tc>
          <w:tcPr>
            <w:tcW w:w="379" w:type="pct"/>
            <w:gridSpan w:val="1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9" w:type="pct"/>
            <w:gridSpan w:val="6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18" w:type="pct"/>
            <w:gridSpan w:val="6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9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3" w:type="pct"/>
            <w:gridSpan w:val="2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4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1655A4" w:rsidRPr="0046468F" w:rsidTr="00D55EEA">
        <w:trPr>
          <w:gridBefore w:val="2"/>
          <w:gridAfter w:val="3"/>
          <w:wAfter w:w="178" w:type="pct"/>
        </w:trPr>
        <w:tc>
          <w:tcPr>
            <w:tcW w:w="4822" w:type="pct"/>
            <w:gridSpan w:val="95"/>
          </w:tcPr>
          <w:p w:rsidR="001655A4" w:rsidRPr="0046468F" w:rsidRDefault="001655A4" w:rsidP="0065654F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</w:tr>
      <w:tr w:rsidR="001655A4" w:rsidRPr="0046468F" w:rsidTr="00D55EEA">
        <w:trPr>
          <w:gridBefore w:val="2"/>
          <w:gridAfter w:val="3"/>
          <w:wAfter w:w="178" w:type="pct"/>
        </w:trPr>
        <w:tc>
          <w:tcPr>
            <w:tcW w:w="4822" w:type="pct"/>
            <w:gridSpan w:val="95"/>
          </w:tcPr>
          <w:p w:rsidR="001655A4" w:rsidRPr="0046468F" w:rsidRDefault="001655A4" w:rsidP="00F54974">
            <w:pPr>
              <w:jc w:val="center"/>
              <w:rPr>
                <w:sz w:val="24"/>
                <w:lang w:val="uk-UA"/>
              </w:rPr>
            </w:pPr>
          </w:p>
        </w:tc>
      </w:tr>
      <w:tr w:rsidR="00D55EEA" w:rsidRPr="0046468F" w:rsidTr="00817A31">
        <w:trPr>
          <w:gridBefore w:val="2"/>
        </w:trPr>
        <w:tc>
          <w:tcPr>
            <w:tcW w:w="1311" w:type="pct"/>
            <w:gridSpan w:val="10"/>
          </w:tcPr>
          <w:p w:rsidR="001655A4" w:rsidRPr="0046468F" w:rsidRDefault="0065654F" w:rsidP="0065654F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46468F">
              <w:rPr>
                <w:sz w:val="24"/>
                <w:lang w:val="uk-UA" w:eastAsia="en-US"/>
              </w:rPr>
              <w:t>Тема 22</w:t>
            </w:r>
            <w:r w:rsidR="001655A4" w:rsidRPr="0046468F">
              <w:rPr>
                <w:sz w:val="24"/>
                <w:lang w:val="uk-UA" w:eastAsia="en-US"/>
              </w:rPr>
              <w:t xml:space="preserve">. Дослідження біосинтезу та катаболізму пуринових і </w:t>
            </w:r>
            <w:proofErr w:type="spellStart"/>
            <w:r w:rsidR="001655A4" w:rsidRPr="0046468F">
              <w:rPr>
                <w:sz w:val="24"/>
                <w:lang w:val="uk-UA" w:eastAsia="en-US"/>
              </w:rPr>
              <w:t>піримідинових</w:t>
            </w:r>
            <w:proofErr w:type="spellEnd"/>
            <w:r w:rsidR="001655A4" w:rsidRPr="0046468F">
              <w:rPr>
                <w:sz w:val="24"/>
                <w:lang w:val="uk-UA" w:eastAsia="en-US"/>
              </w:rPr>
              <w:t xml:space="preserve"> </w:t>
            </w:r>
            <w:proofErr w:type="spellStart"/>
            <w:r w:rsidR="001655A4" w:rsidRPr="0046468F">
              <w:rPr>
                <w:sz w:val="24"/>
                <w:lang w:val="uk-UA" w:eastAsia="en-US"/>
              </w:rPr>
              <w:t>нуклеотидів</w:t>
            </w:r>
            <w:proofErr w:type="spellEnd"/>
            <w:r w:rsidR="001655A4" w:rsidRPr="0046468F">
              <w:rPr>
                <w:sz w:val="24"/>
                <w:lang w:val="uk-UA" w:eastAsia="en-US"/>
              </w:rPr>
              <w:t>. Порушення обміну.</w:t>
            </w:r>
          </w:p>
        </w:tc>
        <w:tc>
          <w:tcPr>
            <w:tcW w:w="553" w:type="pct"/>
            <w:gridSpan w:val="12"/>
            <w:shd w:val="clear" w:color="auto" w:fill="auto"/>
            <w:vAlign w:val="center"/>
          </w:tcPr>
          <w:p w:rsidR="001655A4" w:rsidRPr="0046468F" w:rsidRDefault="005E5E6C" w:rsidP="00F9591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1655A4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0" w:type="pct"/>
            <w:gridSpan w:val="7"/>
            <w:shd w:val="clear" w:color="auto" w:fill="auto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</w:t>
            </w:r>
          </w:p>
        </w:tc>
        <w:tc>
          <w:tcPr>
            <w:tcW w:w="364" w:type="pct"/>
            <w:gridSpan w:val="8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03" w:type="pct"/>
            <w:gridSpan w:val="6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9" w:type="pct"/>
            <w:gridSpan w:val="9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1" w:type="pct"/>
            <w:gridSpan w:val="10"/>
            <w:vAlign w:val="center"/>
          </w:tcPr>
          <w:p w:rsidR="001655A4" w:rsidRPr="0046468F" w:rsidRDefault="005E5E6C" w:rsidP="00937CD1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2" w:type="pct"/>
            <w:gridSpan w:val="14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36" w:type="pct"/>
            <w:gridSpan w:val="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7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9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27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78" w:type="pct"/>
            <w:gridSpan w:val="3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2"/>
        </w:trPr>
        <w:tc>
          <w:tcPr>
            <w:tcW w:w="1311" w:type="pct"/>
            <w:gridSpan w:val="10"/>
          </w:tcPr>
          <w:p w:rsidR="001655A4" w:rsidRPr="0046468F" w:rsidRDefault="001655A4" w:rsidP="0065654F">
            <w:pPr>
              <w:spacing w:after="200"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sz w:val="24"/>
                <w:lang w:val="uk-UA" w:eastAsia="en-US"/>
              </w:rPr>
              <w:t xml:space="preserve">Тема </w:t>
            </w:r>
            <w:r w:rsidR="0065654F" w:rsidRPr="0046468F">
              <w:rPr>
                <w:sz w:val="24"/>
                <w:lang w:val="uk-UA" w:eastAsia="en-US"/>
              </w:rPr>
              <w:t>23</w:t>
            </w:r>
            <w:r w:rsidRPr="0046468F">
              <w:rPr>
                <w:sz w:val="24"/>
                <w:lang w:val="uk-UA" w:eastAsia="en-US"/>
              </w:rPr>
              <w:t xml:space="preserve">. Дослідження біосинтезу ДНК та  РНК. Дослідження біосинтезу білка на рибосомах. </w:t>
            </w:r>
            <w:r w:rsidRPr="0046468F">
              <w:rPr>
                <w:sz w:val="24"/>
                <w:lang w:val="uk-UA"/>
              </w:rPr>
              <w:t>Антибіотики - інгібітори матричних синтезів. Дія вірусів та токсинів.</w:t>
            </w:r>
          </w:p>
        </w:tc>
        <w:tc>
          <w:tcPr>
            <w:tcW w:w="553" w:type="pct"/>
            <w:gridSpan w:val="12"/>
            <w:shd w:val="clear" w:color="auto" w:fill="auto"/>
            <w:vAlign w:val="center"/>
          </w:tcPr>
          <w:p w:rsidR="001655A4" w:rsidRPr="0046468F" w:rsidRDefault="005E5E6C" w:rsidP="00F9591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1655A4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0" w:type="pct"/>
            <w:gridSpan w:val="7"/>
            <w:shd w:val="clear" w:color="auto" w:fill="auto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</w:t>
            </w:r>
          </w:p>
        </w:tc>
        <w:tc>
          <w:tcPr>
            <w:tcW w:w="364" w:type="pct"/>
            <w:gridSpan w:val="8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03" w:type="pct"/>
            <w:gridSpan w:val="6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9" w:type="pct"/>
            <w:gridSpan w:val="9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1" w:type="pct"/>
            <w:gridSpan w:val="10"/>
            <w:vAlign w:val="center"/>
          </w:tcPr>
          <w:p w:rsidR="001655A4" w:rsidRPr="0046468F" w:rsidRDefault="005E5E6C" w:rsidP="00937CD1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2" w:type="pct"/>
            <w:gridSpan w:val="14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36" w:type="pct"/>
            <w:gridSpan w:val="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7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9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27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78" w:type="pct"/>
            <w:gridSpan w:val="3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3"/>
          <w:gridAfter w:val="1"/>
          <w:wBefore w:w="7" w:type="pct"/>
          <w:wAfter w:w="67" w:type="pct"/>
        </w:trPr>
        <w:tc>
          <w:tcPr>
            <w:tcW w:w="1313" w:type="pct"/>
            <w:gridSpan w:val="10"/>
          </w:tcPr>
          <w:p w:rsidR="00D55EEA" w:rsidRPr="0046468F" w:rsidRDefault="00D55EEA" w:rsidP="000C7DD6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b/>
                <w:bCs/>
                <w:sz w:val="24"/>
                <w:lang w:val="uk-UA"/>
              </w:rPr>
              <w:t xml:space="preserve">Разом за змістовим модулем </w:t>
            </w:r>
            <w:r w:rsidR="001C6785" w:rsidRPr="0046468F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558" w:type="pct"/>
            <w:gridSpan w:val="13"/>
            <w:shd w:val="clear" w:color="auto" w:fill="auto"/>
            <w:vAlign w:val="center"/>
          </w:tcPr>
          <w:p w:rsidR="00D55EEA" w:rsidRPr="0046468F" w:rsidRDefault="00D55EEA" w:rsidP="00F9591E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  <w:r w:rsidR="005E5E6C">
              <w:rPr>
                <w:sz w:val="24"/>
                <w:lang w:val="uk-UA"/>
              </w:rPr>
              <w:t>3</w:t>
            </w:r>
            <w:r w:rsidRPr="0046468F">
              <w:rPr>
                <w:sz w:val="24"/>
                <w:lang w:val="uk-UA"/>
              </w:rPr>
              <w:t>,</w:t>
            </w:r>
            <w:r w:rsidR="005E5E6C">
              <w:rPr>
                <w:sz w:val="24"/>
                <w:lang w:val="uk-UA"/>
              </w:rPr>
              <w:t>8</w:t>
            </w:r>
          </w:p>
        </w:tc>
        <w:tc>
          <w:tcPr>
            <w:tcW w:w="244" w:type="pct"/>
            <w:gridSpan w:val="7"/>
            <w:shd w:val="clear" w:color="auto" w:fill="auto"/>
            <w:vAlign w:val="center"/>
          </w:tcPr>
          <w:p w:rsidR="00D55EEA" w:rsidRPr="0046468F" w:rsidRDefault="00E63484" w:rsidP="000C7DD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4</w:t>
            </w:r>
          </w:p>
        </w:tc>
        <w:tc>
          <w:tcPr>
            <w:tcW w:w="323" w:type="pct"/>
            <w:gridSpan w:val="5"/>
            <w:vAlign w:val="center"/>
          </w:tcPr>
          <w:p w:rsidR="00D55EEA" w:rsidRPr="0046468F" w:rsidRDefault="00E63484" w:rsidP="000C7DD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6</w:t>
            </w:r>
          </w:p>
        </w:tc>
        <w:tc>
          <w:tcPr>
            <w:tcW w:w="306" w:type="pct"/>
            <w:gridSpan w:val="6"/>
            <w:vAlign w:val="center"/>
          </w:tcPr>
          <w:p w:rsidR="00D55EEA" w:rsidRPr="0046468F" w:rsidRDefault="00D55EEA" w:rsidP="000C7DD6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91" w:type="pct"/>
            <w:gridSpan w:val="9"/>
            <w:vAlign w:val="center"/>
          </w:tcPr>
          <w:p w:rsidR="00D55EEA" w:rsidRPr="0046468F" w:rsidRDefault="00D55EEA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9" w:type="pct"/>
            <w:gridSpan w:val="9"/>
            <w:vAlign w:val="center"/>
          </w:tcPr>
          <w:p w:rsidR="00D55EEA" w:rsidRPr="0046468F" w:rsidRDefault="000D500D" w:rsidP="000D50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D55EEA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379" w:type="pct"/>
            <w:gridSpan w:val="15"/>
            <w:shd w:val="clear" w:color="auto" w:fill="auto"/>
            <w:vAlign w:val="center"/>
          </w:tcPr>
          <w:p w:rsidR="00D55EEA" w:rsidRPr="0046468F" w:rsidRDefault="00D55EEA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39" w:type="pct"/>
            <w:gridSpan w:val="6"/>
            <w:shd w:val="clear" w:color="auto" w:fill="auto"/>
            <w:vAlign w:val="center"/>
          </w:tcPr>
          <w:p w:rsidR="00D55EEA" w:rsidRPr="0046468F" w:rsidRDefault="00D55EEA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18" w:type="pct"/>
            <w:gridSpan w:val="6"/>
            <w:vAlign w:val="center"/>
          </w:tcPr>
          <w:p w:rsidR="00D55EEA" w:rsidRPr="0046468F" w:rsidRDefault="00D55EEA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9" w:type="pct"/>
            <w:gridSpan w:val="4"/>
            <w:vAlign w:val="center"/>
          </w:tcPr>
          <w:p w:rsidR="00D55EEA" w:rsidRPr="0046468F" w:rsidRDefault="00D55EEA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3" w:type="pct"/>
            <w:gridSpan w:val="2"/>
            <w:vAlign w:val="center"/>
          </w:tcPr>
          <w:p w:rsidR="00D55EEA" w:rsidRPr="0046468F" w:rsidRDefault="00D55EEA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44" w:type="pct"/>
            <w:gridSpan w:val="4"/>
            <w:vAlign w:val="center"/>
          </w:tcPr>
          <w:p w:rsidR="00D55EEA" w:rsidRPr="0046468F" w:rsidRDefault="00D55EEA" w:rsidP="000C7DD6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7E7E92" w:rsidRPr="0046468F" w:rsidTr="00D55EEA">
        <w:trPr>
          <w:gridBefore w:val="2"/>
          <w:gridAfter w:val="3"/>
          <w:wAfter w:w="178" w:type="pct"/>
        </w:trPr>
        <w:tc>
          <w:tcPr>
            <w:tcW w:w="4822" w:type="pct"/>
            <w:gridSpan w:val="95"/>
          </w:tcPr>
          <w:p w:rsidR="007E7E92" w:rsidRPr="0046468F" w:rsidRDefault="007E7E92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b/>
                <w:bCs/>
                <w:sz w:val="24"/>
                <w:lang w:val="uk-UA"/>
              </w:rPr>
              <w:t xml:space="preserve">Змістовий модуль 11. </w:t>
            </w:r>
            <w:r w:rsidRPr="0046468F">
              <w:rPr>
                <w:bCs/>
                <w:sz w:val="24"/>
                <w:lang w:val="uk-UA" w:eastAsia="en-US"/>
              </w:rPr>
              <w:t>Молекулярні механізми дії гормонів на клітини-мішені. Біохімія гормональної регуляції</w:t>
            </w:r>
            <w:r w:rsidRPr="0046468F">
              <w:rPr>
                <w:sz w:val="24"/>
                <w:lang w:val="uk-UA"/>
              </w:rPr>
              <w:t>.</w:t>
            </w:r>
          </w:p>
        </w:tc>
      </w:tr>
      <w:tr w:rsidR="00D55EEA" w:rsidRPr="0046468F" w:rsidTr="00817A31">
        <w:trPr>
          <w:gridBefore w:val="2"/>
        </w:trPr>
        <w:tc>
          <w:tcPr>
            <w:tcW w:w="1311" w:type="pct"/>
            <w:gridSpan w:val="10"/>
          </w:tcPr>
          <w:p w:rsidR="001655A4" w:rsidRPr="0046468F" w:rsidRDefault="0065654F" w:rsidP="0065654F">
            <w:pPr>
              <w:spacing w:after="200" w:line="276" w:lineRule="auto"/>
              <w:jc w:val="both"/>
              <w:rPr>
                <w:sz w:val="24"/>
                <w:lang w:val="uk-UA"/>
              </w:rPr>
            </w:pPr>
            <w:r w:rsidRPr="0046468F">
              <w:rPr>
                <w:sz w:val="24"/>
                <w:lang w:val="uk-UA" w:eastAsia="en-US"/>
              </w:rPr>
              <w:t>Тема 24</w:t>
            </w:r>
            <w:r w:rsidR="001655A4" w:rsidRPr="0046468F">
              <w:rPr>
                <w:sz w:val="24"/>
                <w:lang w:val="uk-UA" w:eastAsia="en-US"/>
              </w:rPr>
              <w:t>.</w:t>
            </w:r>
            <w:r w:rsidRPr="0046468F">
              <w:rPr>
                <w:sz w:val="24"/>
                <w:lang w:val="uk-UA" w:eastAsia="en-US"/>
              </w:rPr>
              <w:t xml:space="preserve"> </w:t>
            </w:r>
            <w:r w:rsidR="001655A4" w:rsidRPr="0046468F">
              <w:rPr>
                <w:sz w:val="24"/>
                <w:lang w:val="uk-UA"/>
              </w:rPr>
              <w:t>Дослідження ролі гормонів білково-пептидної природи різного ґенезу на метаболізм.</w:t>
            </w:r>
          </w:p>
        </w:tc>
        <w:tc>
          <w:tcPr>
            <w:tcW w:w="553" w:type="pct"/>
            <w:gridSpan w:val="12"/>
            <w:shd w:val="clear" w:color="auto" w:fill="auto"/>
            <w:vAlign w:val="center"/>
          </w:tcPr>
          <w:p w:rsidR="001655A4" w:rsidRPr="0046468F" w:rsidRDefault="00796395" w:rsidP="001062F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1655A4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0" w:type="pct"/>
            <w:gridSpan w:val="7"/>
            <w:shd w:val="clear" w:color="auto" w:fill="auto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64" w:type="pct"/>
            <w:gridSpan w:val="8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03" w:type="pct"/>
            <w:gridSpan w:val="6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9" w:type="pct"/>
            <w:gridSpan w:val="9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1" w:type="pct"/>
            <w:gridSpan w:val="10"/>
            <w:vAlign w:val="center"/>
          </w:tcPr>
          <w:p w:rsidR="001655A4" w:rsidRPr="0046468F" w:rsidRDefault="000D500D" w:rsidP="00F9591E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2" w:type="pct"/>
            <w:gridSpan w:val="14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36" w:type="pct"/>
            <w:gridSpan w:val="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7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9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95" w:type="pct"/>
            <w:gridSpan w:val="6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10" w:type="pct"/>
            <w:gridSpan w:val="2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2"/>
        </w:trPr>
        <w:tc>
          <w:tcPr>
            <w:tcW w:w="1311" w:type="pct"/>
            <w:gridSpan w:val="10"/>
          </w:tcPr>
          <w:p w:rsidR="001655A4" w:rsidRPr="0046468F" w:rsidRDefault="0065654F" w:rsidP="0065654F">
            <w:pPr>
              <w:spacing w:line="276" w:lineRule="auto"/>
              <w:jc w:val="both"/>
              <w:rPr>
                <w:b/>
                <w:bCs/>
                <w:sz w:val="24"/>
                <w:lang w:val="uk-UA" w:eastAsia="en-US"/>
              </w:rPr>
            </w:pPr>
            <w:r w:rsidRPr="0046468F">
              <w:rPr>
                <w:sz w:val="24"/>
                <w:lang w:val="uk-UA" w:eastAsia="en-US"/>
              </w:rPr>
              <w:t>Тема 25</w:t>
            </w:r>
            <w:r w:rsidR="001655A4" w:rsidRPr="0046468F">
              <w:rPr>
                <w:sz w:val="24"/>
                <w:lang w:val="uk-UA" w:eastAsia="en-US"/>
              </w:rPr>
              <w:t>.</w:t>
            </w:r>
            <w:r w:rsidRPr="0046468F">
              <w:rPr>
                <w:sz w:val="24"/>
                <w:lang w:val="uk-UA" w:eastAsia="en-US"/>
              </w:rPr>
              <w:t xml:space="preserve"> </w:t>
            </w:r>
            <w:r w:rsidR="001655A4" w:rsidRPr="0046468F">
              <w:rPr>
                <w:sz w:val="24"/>
                <w:lang w:val="uk-UA"/>
              </w:rPr>
              <w:t xml:space="preserve">Дослідження ролі стероїдних гормонів. Фізіологічно активні </w:t>
            </w:r>
            <w:proofErr w:type="spellStart"/>
            <w:r w:rsidR="001655A4" w:rsidRPr="0046468F">
              <w:rPr>
                <w:sz w:val="24"/>
                <w:lang w:val="uk-UA"/>
              </w:rPr>
              <w:t>ейкозаноїди</w:t>
            </w:r>
            <w:proofErr w:type="spellEnd"/>
            <w:r w:rsidR="001655A4" w:rsidRPr="0046468F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553" w:type="pct"/>
            <w:gridSpan w:val="12"/>
            <w:shd w:val="clear" w:color="auto" w:fill="auto"/>
            <w:vAlign w:val="center"/>
          </w:tcPr>
          <w:p w:rsidR="001655A4" w:rsidRPr="0046468F" w:rsidRDefault="00796395" w:rsidP="001062F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1655A4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0" w:type="pct"/>
            <w:gridSpan w:val="7"/>
            <w:shd w:val="clear" w:color="auto" w:fill="auto"/>
            <w:vAlign w:val="center"/>
          </w:tcPr>
          <w:p w:rsidR="001655A4" w:rsidRPr="0046468F" w:rsidRDefault="00544291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64" w:type="pct"/>
            <w:gridSpan w:val="8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03" w:type="pct"/>
            <w:gridSpan w:val="6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9" w:type="pct"/>
            <w:gridSpan w:val="9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1" w:type="pct"/>
            <w:gridSpan w:val="10"/>
            <w:vAlign w:val="center"/>
          </w:tcPr>
          <w:p w:rsidR="001655A4" w:rsidRPr="0046468F" w:rsidRDefault="000D500D" w:rsidP="00F9591E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2" w:type="pct"/>
            <w:gridSpan w:val="14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36" w:type="pct"/>
            <w:gridSpan w:val="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7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9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95" w:type="pct"/>
            <w:gridSpan w:val="6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10" w:type="pct"/>
            <w:gridSpan w:val="2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2"/>
        </w:trPr>
        <w:tc>
          <w:tcPr>
            <w:tcW w:w="1311" w:type="pct"/>
            <w:gridSpan w:val="10"/>
          </w:tcPr>
          <w:p w:rsidR="001655A4" w:rsidRPr="0046468F" w:rsidRDefault="0065654F" w:rsidP="00BE1853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sz w:val="24"/>
                <w:lang w:val="uk-UA"/>
              </w:rPr>
              <w:lastRenderedPageBreak/>
              <w:t>Тема 26</w:t>
            </w:r>
            <w:r w:rsidR="001655A4" w:rsidRPr="0046468F">
              <w:rPr>
                <w:sz w:val="24"/>
                <w:lang w:val="uk-UA"/>
              </w:rPr>
              <w:t xml:space="preserve">. Дослідження гормональної регуляції гомеостазу кальцію та фосфатів в організмі. </w:t>
            </w:r>
            <w:r w:rsidR="001655A4" w:rsidRPr="0046468F">
              <w:rPr>
                <w:b/>
                <w:sz w:val="24"/>
                <w:lang w:val="uk-UA"/>
              </w:rPr>
              <w:t>Контрольна робота</w:t>
            </w:r>
            <w:r w:rsidR="005207A5">
              <w:rPr>
                <w:b/>
                <w:sz w:val="24"/>
                <w:lang w:val="uk-UA"/>
              </w:rPr>
              <w:t>. Модуль</w:t>
            </w:r>
            <w:r w:rsidR="001655A4" w:rsidRPr="0046468F">
              <w:rPr>
                <w:b/>
                <w:sz w:val="24"/>
                <w:lang w:val="uk-UA"/>
              </w:rPr>
              <w:t xml:space="preserve"> №3.</w:t>
            </w:r>
          </w:p>
        </w:tc>
        <w:tc>
          <w:tcPr>
            <w:tcW w:w="553" w:type="pct"/>
            <w:gridSpan w:val="12"/>
            <w:shd w:val="clear" w:color="auto" w:fill="auto"/>
            <w:vAlign w:val="center"/>
          </w:tcPr>
          <w:p w:rsidR="001655A4" w:rsidRPr="0046468F" w:rsidRDefault="00796395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1062F7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0" w:type="pct"/>
            <w:gridSpan w:val="7"/>
            <w:shd w:val="clear" w:color="auto" w:fill="auto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64" w:type="pct"/>
            <w:gridSpan w:val="8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03" w:type="pct"/>
            <w:gridSpan w:val="6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9" w:type="pct"/>
            <w:gridSpan w:val="9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1" w:type="pct"/>
            <w:gridSpan w:val="10"/>
            <w:vAlign w:val="center"/>
          </w:tcPr>
          <w:p w:rsidR="001655A4" w:rsidRPr="0046468F" w:rsidRDefault="000D500D" w:rsidP="00F9591E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72" w:type="pct"/>
            <w:gridSpan w:val="14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36" w:type="pct"/>
            <w:gridSpan w:val="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7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9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95" w:type="pct"/>
            <w:gridSpan w:val="6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10" w:type="pct"/>
            <w:gridSpan w:val="2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2"/>
          <w:trHeight w:val="555"/>
        </w:trPr>
        <w:tc>
          <w:tcPr>
            <w:tcW w:w="1311" w:type="pct"/>
            <w:gridSpan w:val="10"/>
          </w:tcPr>
          <w:p w:rsidR="001655A4" w:rsidRPr="0046468F" w:rsidRDefault="001655A4" w:rsidP="00BE1853">
            <w:pPr>
              <w:spacing w:after="200"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b/>
                <w:bCs/>
                <w:sz w:val="24"/>
                <w:lang w:val="uk-UA"/>
              </w:rPr>
              <w:t>Разом за змістовим модулем 1</w:t>
            </w:r>
            <w:r w:rsidR="001C6785" w:rsidRPr="0046468F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553" w:type="pct"/>
            <w:gridSpan w:val="12"/>
            <w:shd w:val="clear" w:color="auto" w:fill="auto"/>
            <w:vAlign w:val="center"/>
          </w:tcPr>
          <w:p w:rsidR="001655A4" w:rsidRPr="0046468F" w:rsidRDefault="001062F7" w:rsidP="005207A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5207A5">
              <w:rPr>
                <w:sz w:val="24"/>
                <w:lang w:val="uk-UA"/>
              </w:rPr>
              <w:t>6</w:t>
            </w:r>
            <w:r w:rsidR="001C6785" w:rsidRPr="0046468F">
              <w:rPr>
                <w:sz w:val="24"/>
                <w:lang w:val="uk-UA"/>
              </w:rPr>
              <w:t>.</w:t>
            </w:r>
            <w:r w:rsidR="005207A5">
              <w:rPr>
                <w:sz w:val="24"/>
                <w:lang w:val="uk-UA"/>
              </w:rPr>
              <w:t>7</w:t>
            </w:r>
          </w:p>
        </w:tc>
        <w:tc>
          <w:tcPr>
            <w:tcW w:w="240" w:type="pct"/>
            <w:gridSpan w:val="7"/>
            <w:shd w:val="clear" w:color="auto" w:fill="auto"/>
            <w:vAlign w:val="center"/>
          </w:tcPr>
          <w:p w:rsidR="001655A4" w:rsidRPr="0046468F" w:rsidRDefault="00544291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</w:t>
            </w:r>
          </w:p>
        </w:tc>
        <w:tc>
          <w:tcPr>
            <w:tcW w:w="364" w:type="pct"/>
            <w:gridSpan w:val="8"/>
            <w:vAlign w:val="center"/>
          </w:tcPr>
          <w:p w:rsidR="001655A4" w:rsidRPr="0046468F" w:rsidRDefault="00544291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9</w:t>
            </w:r>
          </w:p>
        </w:tc>
        <w:tc>
          <w:tcPr>
            <w:tcW w:w="303" w:type="pct"/>
            <w:gridSpan w:val="6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9" w:type="pct"/>
            <w:gridSpan w:val="9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1" w:type="pct"/>
            <w:gridSpan w:val="10"/>
            <w:vAlign w:val="center"/>
          </w:tcPr>
          <w:p w:rsidR="001655A4" w:rsidRPr="0046468F" w:rsidRDefault="00796395" w:rsidP="001062F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5.7</w:t>
            </w:r>
          </w:p>
        </w:tc>
        <w:tc>
          <w:tcPr>
            <w:tcW w:w="372" w:type="pct"/>
            <w:gridSpan w:val="14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36" w:type="pct"/>
            <w:gridSpan w:val="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7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9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495" w:type="pct"/>
            <w:gridSpan w:val="6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10" w:type="pct"/>
            <w:gridSpan w:val="2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695F88" w:rsidRPr="0046468F" w:rsidTr="00C956BD">
        <w:trPr>
          <w:gridBefore w:val="2"/>
          <w:gridAfter w:val="2"/>
          <w:wAfter w:w="110" w:type="pct"/>
        </w:trPr>
        <w:tc>
          <w:tcPr>
            <w:tcW w:w="4890" w:type="pct"/>
            <w:gridSpan w:val="96"/>
          </w:tcPr>
          <w:p w:rsidR="00695F88" w:rsidRPr="0046468F" w:rsidRDefault="00695F88" w:rsidP="00D16916">
            <w:pPr>
              <w:jc w:val="center"/>
              <w:rPr>
                <w:b/>
                <w:bCs/>
                <w:sz w:val="24"/>
                <w:lang w:val="uk-UA"/>
              </w:rPr>
            </w:pPr>
            <w:r w:rsidRPr="0046468F">
              <w:rPr>
                <w:b/>
                <w:sz w:val="24"/>
                <w:lang w:val="uk-UA"/>
              </w:rPr>
              <w:t xml:space="preserve">Модуль 5. </w:t>
            </w:r>
            <w:r w:rsidRPr="0046468F">
              <w:rPr>
                <w:sz w:val="24"/>
                <w:lang w:val="uk-UA"/>
              </w:rPr>
              <w:t>Біохімія тканин та фізіологічних функцій.</w:t>
            </w:r>
          </w:p>
        </w:tc>
      </w:tr>
      <w:tr w:rsidR="001655A4" w:rsidRPr="0046468F" w:rsidTr="00C956BD">
        <w:trPr>
          <w:gridBefore w:val="2"/>
          <w:gridAfter w:val="2"/>
          <w:wAfter w:w="110" w:type="pct"/>
        </w:trPr>
        <w:tc>
          <w:tcPr>
            <w:tcW w:w="4890" w:type="pct"/>
            <w:gridSpan w:val="96"/>
          </w:tcPr>
          <w:p w:rsidR="001655A4" w:rsidRPr="0046468F" w:rsidRDefault="00544291" w:rsidP="00D16916">
            <w:pPr>
              <w:ind w:left="1070"/>
              <w:jc w:val="center"/>
              <w:rPr>
                <w:sz w:val="24"/>
                <w:lang w:val="uk-UA"/>
              </w:rPr>
            </w:pPr>
            <w:r w:rsidRPr="0046468F">
              <w:rPr>
                <w:b/>
                <w:bCs/>
                <w:sz w:val="24"/>
                <w:lang w:val="uk-UA"/>
              </w:rPr>
              <w:t>Змістовий модуль 12</w:t>
            </w:r>
            <w:r w:rsidR="001655A4" w:rsidRPr="0046468F">
              <w:rPr>
                <w:b/>
                <w:bCs/>
                <w:sz w:val="24"/>
                <w:lang w:val="uk-UA"/>
              </w:rPr>
              <w:t xml:space="preserve">. </w:t>
            </w:r>
            <w:r w:rsidR="00D16916" w:rsidRPr="0046468F">
              <w:rPr>
                <w:bCs/>
                <w:sz w:val="24"/>
                <w:lang w:val="uk-UA"/>
              </w:rPr>
              <w:t xml:space="preserve">Біохімія та </w:t>
            </w:r>
            <w:proofErr w:type="spellStart"/>
            <w:r w:rsidR="00D16916" w:rsidRPr="0046468F">
              <w:rPr>
                <w:bCs/>
                <w:sz w:val="24"/>
                <w:lang w:val="uk-UA"/>
              </w:rPr>
              <w:t>патобіохімія</w:t>
            </w:r>
            <w:proofErr w:type="spellEnd"/>
            <w:r w:rsidR="00D16916" w:rsidRPr="0046468F">
              <w:rPr>
                <w:bCs/>
                <w:sz w:val="24"/>
                <w:lang w:val="uk-UA"/>
              </w:rPr>
              <w:t xml:space="preserve"> крові та імунних процесів</w:t>
            </w:r>
          </w:p>
        </w:tc>
      </w:tr>
      <w:tr w:rsidR="00D55EEA" w:rsidRPr="0046468F" w:rsidTr="00817A31">
        <w:trPr>
          <w:gridBefore w:val="2"/>
          <w:gridAfter w:val="2"/>
          <w:wAfter w:w="110" w:type="pct"/>
        </w:trPr>
        <w:tc>
          <w:tcPr>
            <w:tcW w:w="1311" w:type="pct"/>
            <w:gridSpan w:val="10"/>
          </w:tcPr>
          <w:p w:rsidR="001655A4" w:rsidRPr="0046468F" w:rsidRDefault="00391844" w:rsidP="00BE1853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sz w:val="24"/>
                <w:lang w:val="uk-UA" w:eastAsia="en-US"/>
              </w:rPr>
              <w:t>Тема 27</w:t>
            </w:r>
            <w:r w:rsidR="001655A4" w:rsidRPr="0046468F">
              <w:rPr>
                <w:sz w:val="24"/>
                <w:lang w:val="uk-UA" w:eastAsia="en-US"/>
              </w:rPr>
              <w:t xml:space="preserve">. </w:t>
            </w:r>
          </w:p>
          <w:p w:rsidR="001655A4" w:rsidRPr="0046468F" w:rsidRDefault="001655A4" w:rsidP="00BE1853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 xml:space="preserve">Дослідження функцій крові: буферні системи, кислотно-лужний стан, </w:t>
            </w:r>
            <w:proofErr w:type="spellStart"/>
            <w:r w:rsidRPr="0046468F">
              <w:rPr>
                <w:sz w:val="24"/>
                <w:lang w:val="uk-UA"/>
              </w:rPr>
              <w:t>згортальна</w:t>
            </w:r>
            <w:proofErr w:type="spellEnd"/>
            <w:r w:rsidRPr="0046468F">
              <w:rPr>
                <w:sz w:val="24"/>
                <w:lang w:val="uk-UA"/>
              </w:rPr>
              <w:t xml:space="preserve"> система. Патологічні форми гемоглобіну.</w:t>
            </w:r>
          </w:p>
        </w:tc>
        <w:tc>
          <w:tcPr>
            <w:tcW w:w="559" w:type="pct"/>
            <w:gridSpan w:val="13"/>
            <w:shd w:val="clear" w:color="auto" w:fill="auto"/>
            <w:vAlign w:val="center"/>
          </w:tcPr>
          <w:p w:rsidR="001655A4" w:rsidRPr="0046468F" w:rsidRDefault="008D562F" w:rsidP="008D562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1655A4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2" w:type="pct"/>
            <w:gridSpan w:val="7"/>
            <w:shd w:val="clear" w:color="auto" w:fill="auto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64" w:type="pct"/>
            <w:gridSpan w:val="8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03" w:type="pct"/>
            <w:gridSpan w:val="6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1" w:type="pct"/>
            <w:gridSpan w:val="8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1" w:type="pct"/>
            <w:gridSpan w:val="10"/>
            <w:vAlign w:val="center"/>
          </w:tcPr>
          <w:p w:rsidR="001655A4" w:rsidRPr="0046468F" w:rsidRDefault="005207A5" w:rsidP="001F5B4E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69" w:type="pct"/>
            <w:gridSpan w:val="13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4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3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5" w:type="pct"/>
            <w:gridSpan w:val="3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33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2"/>
          <w:gridAfter w:val="2"/>
          <w:wAfter w:w="110" w:type="pct"/>
        </w:trPr>
        <w:tc>
          <w:tcPr>
            <w:tcW w:w="1311" w:type="pct"/>
            <w:gridSpan w:val="10"/>
          </w:tcPr>
          <w:p w:rsidR="001655A4" w:rsidRPr="0046468F" w:rsidRDefault="00391844" w:rsidP="00BE1853">
            <w:pPr>
              <w:jc w:val="both"/>
              <w:rPr>
                <w:sz w:val="24"/>
                <w:lang w:val="uk-UA" w:eastAsia="en-US"/>
              </w:rPr>
            </w:pPr>
            <w:r w:rsidRPr="0046468F">
              <w:rPr>
                <w:sz w:val="24"/>
                <w:lang w:val="uk-UA"/>
              </w:rPr>
              <w:t>Тема 28</w:t>
            </w:r>
            <w:r w:rsidR="001655A4" w:rsidRPr="0046468F">
              <w:rPr>
                <w:sz w:val="24"/>
                <w:lang w:val="uk-UA"/>
              </w:rPr>
              <w:t>.</w:t>
            </w:r>
          </w:p>
          <w:p w:rsidR="001655A4" w:rsidRPr="0046468F" w:rsidRDefault="001655A4" w:rsidP="00BE1853">
            <w:pPr>
              <w:jc w:val="both"/>
              <w:rPr>
                <w:sz w:val="24"/>
                <w:lang w:val="uk-UA"/>
              </w:rPr>
            </w:pPr>
            <w:r w:rsidRPr="0046468F">
              <w:rPr>
                <w:sz w:val="24"/>
                <w:lang w:val="uk-UA" w:eastAsia="en-US"/>
              </w:rPr>
              <w:t>Дослідження білків плазми крові: білки гострої фази запалення, ліпопротеїди,  індикаторні ферменти.  Імунні процеси.</w:t>
            </w:r>
          </w:p>
          <w:p w:rsidR="001655A4" w:rsidRPr="0046468F" w:rsidRDefault="001655A4" w:rsidP="00BE1853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59" w:type="pct"/>
            <w:gridSpan w:val="13"/>
            <w:shd w:val="clear" w:color="auto" w:fill="auto"/>
            <w:vAlign w:val="center"/>
          </w:tcPr>
          <w:p w:rsidR="001655A4" w:rsidRPr="0046468F" w:rsidRDefault="008D562F" w:rsidP="008D562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1655A4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2" w:type="pct"/>
            <w:gridSpan w:val="7"/>
            <w:shd w:val="clear" w:color="auto" w:fill="auto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64" w:type="pct"/>
            <w:gridSpan w:val="8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03" w:type="pct"/>
            <w:gridSpan w:val="6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1" w:type="pct"/>
            <w:gridSpan w:val="8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1" w:type="pct"/>
            <w:gridSpan w:val="10"/>
            <w:vAlign w:val="center"/>
          </w:tcPr>
          <w:p w:rsidR="001655A4" w:rsidRPr="0046468F" w:rsidRDefault="005207A5" w:rsidP="001F5B4E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69" w:type="pct"/>
            <w:gridSpan w:val="13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4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3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5" w:type="pct"/>
            <w:gridSpan w:val="3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33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2"/>
          <w:gridAfter w:val="2"/>
          <w:wAfter w:w="110" w:type="pct"/>
        </w:trPr>
        <w:tc>
          <w:tcPr>
            <w:tcW w:w="1311" w:type="pct"/>
            <w:gridSpan w:val="10"/>
          </w:tcPr>
          <w:p w:rsidR="001655A4" w:rsidRPr="0046468F" w:rsidRDefault="00391844" w:rsidP="00BE1853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sz w:val="24"/>
                <w:lang w:val="uk-UA" w:eastAsia="en-US"/>
              </w:rPr>
              <w:t>Тема 29</w:t>
            </w:r>
            <w:r w:rsidR="001655A4" w:rsidRPr="0046468F">
              <w:rPr>
                <w:sz w:val="24"/>
                <w:lang w:val="uk-UA" w:eastAsia="en-US"/>
              </w:rPr>
              <w:t>.</w:t>
            </w:r>
          </w:p>
          <w:p w:rsidR="001655A4" w:rsidRPr="0046468F" w:rsidRDefault="001655A4" w:rsidP="00BE1853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sz w:val="24"/>
                <w:lang w:val="uk-UA" w:eastAsia="en-US"/>
              </w:rPr>
              <w:t xml:space="preserve">Дослідження азотного обміну. Кінцеві продукти: сечовина, сечова кислота, креатин, </w:t>
            </w:r>
            <w:proofErr w:type="spellStart"/>
            <w:r w:rsidRPr="0046468F">
              <w:rPr>
                <w:sz w:val="24"/>
                <w:lang w:val="uk-UA" w:eastAsia="en-US"/>
              </w:rPr>
              <w:t>креатинін</w:t>
            </w:r>
            <w:proofErr w:type="spellEnd"/>
            <w:r w:rsidRPr="0046468F">
              <w:rPr>
                <w:sz w:val="24"/>
                <w:lang w:val="uk-UA" w:eastAsia="en-US"/>
              </w:rPr>
              <w:t>, амінокислоти.</w:t>
            </w:r>
          </w:p>
        </w:tc>
        <w:tc>
          <w:tcPr>
            <w:tcW w:w="559" w:type="pct"/>
            <w:gridSpan w:val="13"/>
            <w:shd w:val="clear" w:color="auto" w:fill="auto"/>
            <w:vAlign w:val="center"/>
          </w:tcPr>
          <w:p w:rsidR="001655A4" w:rsidRPr="0046468F" w:rsidRDefault="008D562F" w:rsidP="009D4C6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1655A4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2" w:type="pct"/>
            <w:gridSpan w:val="7"/>
            <w:shd w:val="clear" w:color="auto" w:fill="auto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64" w:type="pct"/>
            <w:gridSpan w:val="8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03" w:type="pct"/>
            <w:gridSpan w:val="6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1" w:type="pct"/>
            <w:gridSpan w:val="8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1" w:type="pct"/>
            <w:gridSpan w:val="10"/>
            <w:vAlign w:val="center"/>
          </w:tcPr>
          <w:p w:rsidR="001655A4" w:rsidRPr="0046468F" w:rsidRDefault="005207A5" w:rsidP="001F5B4E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69" w:type="pct"/>
            <w:gridSpan w:val="13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4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3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5" w:type="pct"/>
            <w:gridSpan w:val="3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33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2"/>
          <w:gridAfter w:val="2"/>
          <w:wAfter w:w="110" w:type="pct"/>
        </w:trPr>
        <w:tc>
          <w:tcPr>
            <w:tcW w:w="1311" w:type="pct"/>
            <w:gridSpan w:val="10"/>
          </w:tcPr>
          <w:p w:rsidR="001655A4" w:rsidRPr="0046468F" w:rsidRDefault="001655A4" w:rsidP="00BE1853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b/>
                <w:bCs/>
                <w:sz w:val="24"/>
                <w:lang w:val="uk-UA"/>
              </w:rPr>
              <w:t>Разом за змістовим модулем 1</w:t>
            </w:r>
            <w:r w:rsidR="00D84590" w:rsidRPr="0046468F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559" w:type="pct"/>
            <w:gridSpan w:val="13"/>
            <w:shd w:val="clear" w:color="auto" w:fill="auto"/>
            <w:vAlign w:val="center"/>
          </w:tcPr>
          <w:p w:rsidR="001655A4" w:rsidRPr="0046468F" w:rsidRDefault="004E6B9F" w:rsidP="004E6B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  <w:r w:rsidR="001655A4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7</w:t>
            </w:r>
          </w:p>
        </w:tc>
        <w:tc>
          <w:tcPr>
            <w:tcW w:w="242" w:type="pct"/>
            <w:gridSpan w:val="7"/>
            <w:shd w:val="clear" w:color="auto" w:fill="auto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</w:t>
            </w:r>
          </w:p>
        </w:tc>
        <w:tc>
          <w:tcPr>
            <w:tcW w:w="364" w:type="pct"/>
            <w:gridSpan w:val="8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9</w:t>
            </w:r>
          </w:p>
        </w:tc>
        <w:tc>
          <w:tcPr>
            <w:tcW w:w="303" w:type="pct"/>
            <w:gridSpan w:val="6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1" w:type="pct"/>
            <w:gridSpan w:val="8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1" w:type="pct"/>
            <w:gridSpan w:val="10"/>
            <w:vAlign w:val="center"/>
          </w:tcPr>
          <w:p w:rsidR="001655A4" w:rsidRPr="0046468F" w:rsidRDefault="008D562F" w:rsidP="001F5B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5.7</w:t>
            </w:r>
          </w:p>
        </w:tc>
        <w:tc>
          <w:tcPr>
            <w:tcW w:w="369" w:type="pct"/>
            <w:gridSpan w:val="13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4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3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5" w:type="pct"/>
            <w:gridSpan w:val="3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33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1655A4" w:rsidRPr="0046468F" w:rsidTr="00817A31">
        <w:trPr>
          <w:gridBefore w:val="2"/>
          <w:gridAfter w:val="6"/>
          <w:wAfter w:w="443" w:type="pct"/>
        </w:trPr>
        <w:tc>
          <w:tcPr>
            <w:tcW w:w="4557" w:type="pct"/>
            <w:gridSpan w:val="92"/>
          </w:tcPr>
          <w:p w:rsidR="001655A4" w:rsidRPr="0046468F" w:rsidRDefault="00904346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b/>
                <w:bCs/>
                <w:sz w:val="24"/>
                <w:lang w:val="uk-UA"/>
              </w:rPr>
              <w:t>Змістовий модуль 13</w:t>
            </w:r>
            <w:r w:rsidR="001655A4" w:rsidRPr="0046468F">
              <w:rPr>
                <w:b/>
                <w:bCs/>
                <w:sz w:val="24"/>
                <w:lang w:val="uk-UA"/>
              </w:rPr>
              <w:t xml:space="preserve">. </w:t>
            </w:r>
            <w:r w:rsidR="001655A4" w:rsidRPr="0046468F">
              <w:rPr>
                <w:bCs/>
                <w:sz w:val="24"/>
                <w:lang w:val="uk-UA" w:eastAsia="en-US"/>
              </w:rPr>
              <w:t>Функціональна та клінічна біохімія органів і тканин</w:t>
            </w:r>
          </w:p>
        </w:tc>
      </w:tr>
      <w:tr w:rsidR="00D55EEA" w:rsidRPr="0046468F" w:rsidTr="00817A31">
        <w:trPr>
          <w:gridBefore w:val="2"/>
          <w:gridAfter w:val="4"/>
          <w:wAfter w:w="271" w:type="pct"/>
        </w:trPr>
        <w:tc>
          <w:tcPr>
            <w:tcW w:w="1311" w:type="pct"/>
            <w:gridSpan w:val="10"/>
          </w:tcPr>
          <w:p w:rsidR="001655A4" w:rsidRPr="0046468F" w:rsidRDefault="00D84590" w:rsidP="00BE1853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sz w:val="24"/>
                <w:lang w:val="uk-UA" w:eastAsia="en-US"/>
              </w:rPr>
              <w:t>Тема 30</w:t>
            </w:r>
            <w:r w:rsidR="001655A4" w:rsidRPr="0046468F">
              <w:rPr>
                <w:sz w:val="24"/>
                <w:lang w:val="uk-UA" w:eastAsia="en-US"/>
              </w:rPr>
              <w:t>.</w:t>
            </w:r>
          </w:p>
          <w:p w:rsidR="001655A4" w:rsidRPr="0046468F" w:rsidRDefault="001655A4" w:rsidP="00BE1853">
            <w:pPr>
              <w:tabs>
                <w:tab w:val="left" w:pos="1451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sz w:val="24"/>
                <w:lang w:val="uk-UA"/>
              </w:rPr>
              <w:t xml:space="preserve">Дослідження </w:t>
            </w:r>
            <w:proofErr w:type="spellStart"/>
            <w:r w:rsidRPr="0046468F">
              <w:rPr>
                <w:sz w:val="24"/>
                <w:lang w:val="uk-UA"/>
              </w:rPr>
              <w:t>жовчоутворювальної</w:t>
            </w:r>
            <w:proofErr w:type="spellEnd"/>
            <w:r w:rsidRPr="0046468F">
              <w:rPr>
                <w:sz w:val="24"/>
                <w:lang w:val="uk-UA"/>
              </w:rPr>
              <w:t xml:space="preserve"> функції печінки. Обмін жовчних пігментів.  </w:t>
            </w:r>
            <w:proofErr w:type="spellStart"/>
            <w:r w:rsidRPr="0046468F">
              <w:rPr>
                <w:sz w:val="24"/>
                <w:lang w:val="uk-UA"/>
              </w:rPr>
              <w:t>Патобіохімія</w:t>
            </w:r>
            <w:proofErr w:type="spellEnd"/>
            <w:r w:rsidRPr="0046468F">
              <w:rPr>
                <w:sz w:val="24"/>
                <w:lang w:val="uk-UA"/>
              </w:rPr>
              <w:t xml:space="preserve"> жовтяниць.</w:t>
            </w:r>
          </w:p>
          <w:p w:rsidR="001655A4" w:rsidRPr="0046468F" w:rsidRDefault="001655A4" w:rsidP="00BE1853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559" w:type="pct"/>
            <w:gridSpan w:val="13"/>
            <w:shd w:val="clear" w:color="auto" w:fill="auto"/>
            <w:vAlign w:val="center"/>
          </w:tcPr>
          <w:p w:rsidR="001655A4" w:rsidRPr="0046468F" w:rsidRDefault="00E15E20" w:rsidP="008A3C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1655A4" w:rsidRPr="0046468F">
              <w:rPr>
                <w:sz w:val="24"/>
                <w:lang w:val="uk-UA"/>
              </w:rPr>
              <w:t>,</w:t>
            </w:r>
            <w:r w:rsidR="004E6B9F">
              <w:rPr>
                <w:sz w:val="24"/>
                <w:lang w:val="uk-UA"/>
              </w:rPr>
              <w:t>9</w:t>
            </w:r>
          </w:p>
        </w:tc>
        <w:tc>
          <w:tcPr>
            <w:tcW w:w="242" w:type="pct"/>
            <w:gridSpan w:val="7"/>
            <w:shd w:val="clear" w:color="auto" w:fill="auto"/>
            <w:vAlign w:val="center"/>
          </w:tcPr>
          <w:p w:rsidR="001655A4" w:rsidRPr="0046468F" w:rsidRDefault="001655A4" w:rsidP="00BE1853">
            <w:pPr>
              <w:spacing w:line="276" w:lineRule="auto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 xml:space="preserve"> 1</w:t>
            </w:r>
          </w:p>
        </w:tc>
        <w:tc>
          <w:tcPr>
            <w:tcW w:w="364" w:type="pct"/>
            <w:gridSpan w:val="8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03" w:type="pct"/>
            <w:gridSpan w:val="6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1" w:type="pct"/>
            <w:gridSpan w:val="8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1" w:type="pct"/>
            <w:gridSpan w:val="10"/>
            <w:vAlign w:val="center"/>
          </w:tcPr>
          <w:p w:rsidR="001655A4" w:rsidRPr="0046468F" w:rsidRDefault="004E6B9F" w:rsidP="003E5755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69" w:type="pct"/>
            <w:gridSpan w:val="13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4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3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5" w:type="pct"/>
            <w:gridSpan w:val="3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72" w:type="pct"/>
            <w:gridSpan w:val="2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2"/>
          <w:gridAfter w:val="4"/>
          <w:wAfter w:w="271" w:type="pct"/>
        </w:trPr>
        <w:tc>
          <w:tcPr>
            <w:tcW w:w="1311" w:type="pct"/>
            <w:gridSpan w:val="10"/>
          </w:tcPr>
          <w:p w:rsidR="001655A4" w:rsidRPr="0046468F" w:rsidRDefault="00D84590" w:rsidP="00BE1853">
            <w:pPr>
              <w:tabs>
                <w:tab w:val="left" w:pos="1451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sz w:val="24"/>
                <w:lang w:val="uk-UA" w:eastAsia="en-US"/>
              </w:rPr>
              <w:t>Тема 31</w:t>
            </w:r>
            <w:r w:rsidR="001655A4" w:rsidRPr="0046468F">
              <w:rPr>
                <w:sz w:val="24"/>
                <w:lang w:val="uk-UA" w:eastAsia="en-US"/>
              </w:rPr>
              <w:t xml:space="preserve">. </w:t>
            </w:r>
            <w:r w:rsidR="001655A4" w:rsidRPr="0046468F">
              <w:rPr>
                <w:sz w:val="24"/>
                <w:lang w:val="uk-UA" w:eastAsia="en-US"/>
              </w:rPr>
              <w:tab/>
            </w:r>
          </w:p>
          <w:p w:rsidR="001655A4" w:rsidRPr="0046468F" w:rsidRDefault="001655A4" w:rsidP="00BE1853">
            <w:pPr>
              <w:tabs>
                <w:tab w:val="left" w:pos="1451"/>
              </w:tabs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sz w:val="24"/>
                <w:lang w:val="uk-UA"/>
              </w:rPr>
              <w:t xml:space="preserve">Дослідження біохімічних функцій печінки, порушення при </w:t>
            </w:r>
            <w:r w:rsidRPr="0046468F">
              <w:rPr>
                <w:sz w:val="24"/>
                <w:lang w:val="uk-UA"/>
              </w:rPr>
              <w:lastRenderedPageBreak/>
              <w:t xml:space="preserve">окремих захворюваннях. </w:t>
            </w:r>
            <w:proofErr w:type="spellStart"/>
            <w:r w:rsidRPr="0046468F">
              <w:rPr>
                <w:sz w:val="24"/>
                <w:lang w:val="uk-UA"/>
              </w:rPr>
              <w:t>Мікросомальне</w:t>
            </w:r>
            <w:proofErr w:type="spellEnd"/>
            <w:r w:rsidRPr="0046468F">
              <w:rPr>
                <w:sz w:val="24"/>
                <w:lang w:val="uk-UA"/>
              </w:rPr>
              <w:t xml:space="preserve"> окислення.</w:t>
            </w:r>
          </w:p>
        </w:tc>
        <w:tc>
          <w:tcPr>
            <w:tcW w:w="559" w:type="pct"/>
            <w:gridSpan w:val="13"/>
            <w:shd w:val="clear" w:color="auto" w:fill="auto"/>
            <w:vAlign w:val="center"/>
          </w:tcPr>
          <w:p w:rsidR="001655A4" w:rsidRPr="0046468F" w:rsidRDefault="00E15E20" w:rsidP="008A3C3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5</w:t>
            </w:r>
            <w:r w:rsidR="001655A4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2" w:type="pct"/>
            <w:gridSpan w:val="7"/>
            <w:shd w:val="clear" w:color="auto" w:fill="auto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</w:t>
            </w:r>
          </w:p>
        </w:tc>
        <w:tc>
          <w:tcPr>
            <w:tcW w:w="364" w:type="pct"/>
            <w:gridSpan w:val="8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03" w:type="pct"/>
            <w:gridSpan w:val="6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1" w:type="pct"/>
            <w:gridSpan w:val="8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1" w:type="pct"/>
            <w:gridSpan w:val="10"/>
            <w:vAlign w:val="center"/>
          </w:tcPr>
          <w:p w:rsidR="001655A4" w:rsidRPr="0046468F" w:rsidRDefault="004E6B9F" w:rsidP="003E5755">
            <w:pPr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69" w:type="pct"/>
            <w:gridSpan w:val="13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4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3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5" w:type="pct"/>
            <w:gridSpan w:val="3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72" w:type="pct"/>
            <w:gridSpan w:val="2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2"/>
          <w:gridAfter w:val="4"/>
          <w:wAfter w:w="271" w:type="pct"/>
        </w:trPr>
        <w:tc>
          <w:tcPr>
            <w:tcW w:w="1311" w:type="pct"/>
            <w:gridSpan w:val="10"/>
          </w:tcPr>
          <w:p w:rsidR="001655A4" w:rsidRPr="0046468F" w:rsidRDefault="00D84590" w:rsidP="00BE1853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sz w:val="24"/>
                <w:lang w:val="uk-UA" w:eastAsia="en-US"/>
              </w:rPr>
              <w:lastRenderedPageBreak/>
              <w:t>Тема 32</w:t>
            </w:r>
            <w:r w:rsidR="001655A4" w:rsidRPr="0046468F">
              <w:rPr>
                <w:sz w:val="24"/>
                <w:lang w:val="uk-UA" w:eastAsia="en-US"/>
              </w:rPr>
              <w:t xml:space="preserve">. </w:t>
            </w:r>
          </w:p>
          <w:p w:rsidR="001655A4" w:rsidRPr="0046468F" w:rsidRDefault="001655A4" w:rsidP="00BE1853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sz w:val="24"/>
                <w:lang w:val="uk-UA"/>
              </w:rPr>
              <w:t>Дослідження нормальних та патологічних компонентів сечі.</w:t>
            </w:r>
          </w:p>
        </w:tc>
        <w:tc>
          <w:tcPr>
            <w:tcW w:w="559" w:type="pct"/>
            <w:gridSpan w:val="13"/>
            <w:shd w:val="clear" w:color="auto" w:fill="auto"/>
            <w:vAlign w:val="center"/>
          </w:tcPr>
          <w:p w:rsidR="001655A4" w:rsidRPr="0046468F" w:rsidRDefault="00E15E20" w:rsidP="00E15E20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1655A4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42" w:type="pct"/>
            <w:gridSpan w:val="7"/>
            <w:shd w:val="clear" w:color="auto" w:fill="auto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</w:t>
            </w:r>
          </w:p>
        </w:tc>
        <w:tc>
          <w:tcPr>
            <w:tcW w:w="364" w:type="pct"/>
            <w:gridSpan w:val="8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03" w:type="pct"/>
            <w:gridSpan w:val="6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1" w:type="pct"/>
            <w:gridSpan w:val="8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1" w:type="pct"/>
            <w:gridSpan w:val="10"/>
            <w:vAlign w:val="center"/>
          </w:tcPr>
          <w:p w:rsidR="001655A4" w:rsidRPr="0046468F" w:rsidRDefault="004E6B9F" w:rsidP="003E575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69" w:type="pct"/>
            <w:gridSpan w:val="13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4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3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5" w:type="pct"/>
            <w:gridSpan w:val="3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72" w:type="pct"/>
            <w:gridSpan w:val="2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2"/>
          <w:gridAfter w:val="4"/>
          <w:wAfter w:w="271" w:type="pct"/>
        </w:trPr>
        <w:tc>
          <w:tcPr>
            <w:tcW w:w="1311" w:type="pct"/>
            <w:gridSpan w:val="10"/>
          </w:tcPr>
          <w:p w:rsidR="001655A4" w:rsidRPr="0046468F" w:rsidRDefault="00D84590" w:rsidP="00BE1853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sz w:val="24"/>
                <w:lang w:val="uk-UA" w:eastAsia="en-US"/>
              </w:rPr>
              <w:t>Тема 33</w:t>
            </w:r>
            <w:r w:rsidR="001655A4" w:rsidRPr="0046468F">
              <w:rPr>
                <w:sz w:val="24"/>
                <w:lang w:val="uk-UA" w:eastAsia="en-US"/>
              </w:rPr>
              <w:t>.</w:t>
            </w:r>
          </w:p>
          <w:p w:rsidR="001655A4" w:rsidRPr="0046468F" w:rsidRDefault="001655A4" w:rsidP="00BE1853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sz w:val="24"/>
                <w:lang w:val="uk-UA" w:eastAsia="en-US"/>
              </w:rPr>
              <w:t>Дослідження біохімічних функцій м’язової та сполучної тканини. Біохімія  нервової системи.</w:t>
            </w:r>
          </w:p>
        </w:tc>
        <w:tc>
          <w:tcPr>
            <w:tcW w:w="559" w:type="pct"/>
            <w:gridSpan w:val="13"/>
            <w:shd w:val="clear" w:color="auto" w:fill="auto"/>
            <w:vAlign w:val="center"/>
          </w:tcPr>
          <w:p w:rsidR="001655A4" w:rsidRPr="0046468F" w:rsidRDefault="00E15E20" w:rsidP="00E15E20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6.9</w:t>
            </w:r>
          </w:p>
        </w:tc>
        <w:tc>
          <w:tcPr>
            <w:tcW w:w="242" w:type="pct"/>
            <w:gridSpan w:val="7"/>
            <w:shd w:val="clear" w:color="auto" w:fill="auto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</w:t>
            </w:r>
          </w:p>
        </w:tc>
        <w:tc>
          <w:tcPr>
            <w:tcW w:w="364" w:type="pct"/>
            <w:gridSpan w:val="8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</w:t>
            </w:r>
          </w:p>
        </w:tc>
        <w:tc>
          <w:tcPr>
            <w:tcW w:w="303" w:type="pct"/>
            <w:gridSpan w:val="6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1" w:type="pct"/>
            <w:gridSpan w:val="8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1" w:type="pct"/>
            <w:gridSpan w:val="10"/>
            <w:vAlign w:val="center"/>
          </w:tcPr>
          <w:p w:rsidR="001655A4" w:rsidRPr="0046468F" w:rsidRDefault="004E6B9F" w:rsidP="003E5755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FB5C71">
              <w:rPr>
                <w:sz w:val="24"/>
                <w:lang w:val="uk-UA"/>
              </w:rPr>
              <w:t>1.9</w:t>
            </w:r>
          </w:p>
        </w:tc>
        <w:tc>
          <w:tcPr>
            <w:tcW w:w="369" w:type="pct"/>
            <w:gridSpan w:val="13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4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3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5" w:type="pct"/>
            <w:gridSpan w:val="3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72" w:type="pct"/>
            <w:gridSpan w:val="2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2"/>
          <w:gridAfter w:val="4"/>
          <w:wAfter w:w="271" w:type="pct"/>
        </w:trPr>
        <w:tc>
          <w:tcPr>
            <w:tcW w:w="1311" w:type="pct"/>
            <w:gridSpan w:val="10"/>
          </w:tcPr>
          <w:p w:rsidR="001655A4" w:rsidRPr="0046468F" w:rsidRDefault="001655A4" w:rsidP="00BE1853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46468F">
              <w:rPr>
                <w:b/>
                <w:bCs/>
                <w:sz w:val="24"/>
                <w:lang w:val="uk-UA"/>
              </w:rPr>
              <w:t>Разом за змістовим модулем 12</w:t>
            </w:r>
          </w:p>
        </w:tc>
        <w:tc>
          <w:tcPr>
            <w:tcW w:w="559" w:type="pct"/>
            <w:gridSpan w:val="13"/>
            <w:shd w:val="clear" w:color="auto" w:fill="auto"/>
            <w:vAlign w:val="center"/>
          </w:tcPr>
          <w:p w:rsidR="001655A4" w:rsidRPr="0046468F" w:rsidRDefault="004C21FD" w:rsidP="004C21FD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  <w:r w:rsidR="001655A4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242" w:type="pct"/>
            <w:gridSpan w:val="7"/>
            <w:shd w:val="clear" w:color="auto" w:fill="auto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6</w:t>
            </w:r>
          </w:p>
        </w:tc>
        <w:tc>
          <w:tcPr>
            <w:tcW w:w="364" w:type="pct"/>
            <w:gridSpan w:val="8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12</w:t>
            </w:r>
          </w:p>
        </w:tc>
        <w:tc>
          <w:tcPr>
            <w:tcW w:w="303" w:type="pct"/>
            <w:gridSpan w:val="6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1" w:type="pct"/>
            <w:gridSpan w:val="8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1" w:type="pct"/>
            <w:gridSpan w:val="10"/>
            <w:vAlign w:val="center"/>
          </w:tcPr>
          <w:p w:rsidR="001655A4" w:rsidRPr="0046468F" w:rsidRDefault="004C21FD" w:rsidP="003E5755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7.6</w:t>
            </w:r>
          </w:p>
        </w:tc>
        <w:tc>
          <w:tcPr>
            <w:tcW w:w="369" w:type="pct"/>
            <w:gridSpan w:val="13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4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3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5" w:type="pct"/>
            <w:gridSpan w:val="3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72" w:type="pct"/>
            <w:gridSpan w:val="2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2"/>
          <w:gridAfter w:val="4"/>
          <w:wAfter w:w="271" w:type="pct"/>
        </w:trPr>
        <w:tc>
          <w:tcPr>
            <w:tcW w:w="1311" w:type="pct"/>
            <w:gridSpan w:val="10"/>
          </w:tcPr>
          <w:p w:rsidR="001655A4" w:rsidRPr="0046468F" w:rsidRDefault="00D84590" w:rsidP="00BE1853">
            <w:pPr>
              <w:spacing w:line="276" w:lineRule="auto"/>
              <w:jc w:val="both"/>
              <w:rPr>
                <w:b/>
                <w:sz w:val="24"/>
                <w:lang w:val="uk-UA" w:eastAsia="en-US"/>
              </w:rPr>
            </w:pPr>
            <w:r w:rsidRPr="0046468F">
              <w:rPr>
                <w:b/>
                <w:sz w:val="24"/>
                <w:lang w:val="uk-UA" w:eastAsia="en-US"/>
              </w:rPr>
              <w:t>Тема 34</w:t>
            </w:r>
            <w:r w:rsidR="0001472B" w:rsidRPr="0046468F">
              <w:rPr>
                <w:b/>
                <w:sz w:val="24"/>
                <w:lang w:val="uk-UA" w:eastAsia="en-US"/>
              </w:rPr>
              <w:t xml:space="preserve">. Підсумковий </w:t>
            </w:r>
            <w:r w:rsidR="001655A4" w:rsidRPr="0046468F">
              <w:rPr>
                <w:b/>
                <w:sz w:val="24"/>
                <w:lang w:val="uk-UA" w:eastAsia="en-US"/>
              </w:rPr>
              <w:t xml:space="preserve"> контроль</w:t>
            </w:r>
            <w:r w:rsidR="0001472B" w:rsidRPr="0046468F">
              <w:rPr>
                <w:b/>
                <w:sz w:val="24"/>
                <w:lang w:val="uk-UA" w:eastAsia="en-US"/>
              </w:rPr>
              <w:t>. Модуль №5</w:t>
            </w:r>
          </w:p>
        </w:tc>
        <w:tc>
          <w:tcPr>
            <w:tcW w:w="559" w:type="pct"/>
            <w:gridSpan w:val="13"/>
            <w:shd w:val="clear" w:color="auto" w:fill="auto"/>
            <w:vAlign w:val="center"/>
          </w:tcPr>
          <w:p w:rsidR="001655A4" w:rsidRPr="0046468F" w:rsidRDefault="004C21FD" w:rsidP="004C21FD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1655A4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1</w:t>
            </w:r>
          </w:p>
        </w:tc>
        <w:tc>
          <w:tcPr>
            <w:tcW w:w="242" w:type="pct"/>
            <w:gridSpan w:val="7"/>
            <w:shd w:val="clear" w:color="auto" w:fill="auto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64" w:type="pct"/>
            <w:gridSpan w:val="8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2</w:t>
            </w:r>
          </w:p>
        </w:tc>
        <w:tc>
          <w:tcPr>
            <w:tcW w:w="303" w:type="pct"/>
            <w:gridSpan w:val="6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1" w:type="pct"/>
            <w:gridSpan w:val="8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1" w:type="pct"/>
            <w:gridSpan w:val="10"/>
            <w:vAlign w:val="center"/>
          </w:tcPr>
          <w:p w:rsidR="001655A4" w:rsidRPr="0046468F" w:rsidRDefault="004C21FD" w:rsidP="004C21FD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1655A4" w:rsidRPr="0046468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>1</w:t>
            </w:r>
          </w:p>
        </w:tc>
        <w:tc>
          <w:tcPr>
            <w:tcW w:w="369" w:type="pct"/>
            <w:gridSpan w:val="13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4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3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5" w:type="pct"/>
            <w:gridSpan w:val="3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72" w:type="pct"/>
            <w:gridSpan w:val="2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2"/>
          <w:gridAfter w:val="4"/>
          <w:wAfter w:w="271" w:type="pct"/>
        </w:trPr>
        <w:tc>
          <w:tcPr>
            <w:tcW w:w="1311" w:type="pct"/>
            <w:gridSpan w:val="10"/>
          </w:tcPr>
          <w:p w:rsidR="001655A4" w:rsidRPr="0046468F" w:rsidRDefault="001655A4" w:rsidP="00BE1853">
            <w:pPr>
              <w:spacing w:line="276" w:lineRule="auto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ІСРС</w:t>
            </w:r>
          </w:p>
        </w:tc>
        <w:tc>
          <w:tcPr>
            <w:tcW w:w="559" w:type="pct"/>
            <w:gridSpan w:val="13"/>
            <w:shd w:val="clear" w:color="auto" w:fill="auto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2" w:type="pct"/>
            <w:gridSpan w:val="7"/>
            <w:shd w:val="clear" w:color="auto" w:fill="auto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64" w:type="pct"/>
            <w:gridSpan w:val="8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3" w:type="pct"/>
            <w:gridSpan w:val="6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1" w:type="pct"/>
            <w:gridSpan w:val="8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1" w:type="pct"/>
            <w:gridSpan w:val="10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69" w:type="pct"/>
            <w:gridSpan w:val="13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4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3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5" w:type="pct"/>
            <w:gridSpan w:val="3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72" w:type="pct"/>
            <w:gridSpan w:val="2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  <w:tr w:rsidR="00D55EEA" w:rsidRPr="0046468F" w:rsidTr="00817A31">
        <w:trPr>
          <w:gridBefore w:val="2"/>
          <w:gridAfter w:val="4"/>
          <w:wAfter w:w="271" w:type="pct"/>
        </w:trPr>
        <w:tc>
          <w:tcPr>
            <w:tcW w:w="1311" w:type="pct"/>
            <w:gridSpan w:val="10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46468F">
              <w:rPr>
                <w:b/>
                <w:sz w:val="24"/>
                <w:lang w:val="uk-UA"/>
              </w:rPr>
              <w:t>Усього годин</w:t>
            </w:r>
            <w:r w:rsidR="00A6731A" w:rsidRPr="0046468F">
              <w:rPr>
                <w:b/>
                <w:sz w:val="24"/>
                <w:lang w:val="uk-UA"/>
              </w:rPr>
              <w:t xml:space="preserve"> 2 курс</w:t>
            </w:r>
            <w:r w:rsidRPr="0046468F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559" w:type="pct"/>
            <w:gridSpan w:val="13"/>
            <w:shd w:val="clear" w:color="auto" w:fill="auto"/>
            <w:vAlign w:val="center"/>
          </w:tcPr>
          <w:p w:rsidR="001655A4" w:rsidRPr="0046468F" w:rsidRDefault="00670E52" w:rsidP="00670E52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195</w:t>
            </w:r>
          </w:p>
        </w:tc>
        <w:tc>
          <w:tcPr>
            <w:tcW w:w="242" w:type="pct"/>
            <w:gridSpan w:val="7"/>
            <w:shd w:val="clear" w:color="auto" w:fill="auto"/>
            <w:vAlign w:val="center"/>
          </w:tcPr>
          <w:p w:rsidR="001655A4" w:rsidRPr="0046468F" w:rsidRDefault="00127892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30</w:t>
            </w:r>
          </w:p>
        </w:tc>
        <w:tc>
          <w:tcPr>
            <w:tcW w:w="364" w:type="pct"/>
            <w:gridSpan w:val="8"/>
            <w:vAlign w:val="center"/>
          </w:tcPr>
          <w:p w:rsidR="001655A4" w:rsidRPr="0046468F" w:rsidRDefault="00127892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10</w:t>
            </w:r>
            <w:r w:rsidR="001655A4" w:rsidRPr="0046468F">
              <w:rPr>
                <w:sz w:val="24"/>
                <w:lang w:val="uk-UA"/>
              </w:rPr>
              <w:t>0</w:t>
            </w:r>
          </w:p>
        </w:tc>
        <w:tc>
          <w:tcPr>
            <w:tcW w:w="303" w:type="pct"/>
            <w:gridSpan w:val="6"/>
            <w:vAlign w:val="center"/>
          </w:tcPr>
          <w:p w:rsidR="001655A4" w:rsidRPr="0046468F" w:rsidRDefault="001655A4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1" w:type="pct"/>
            <w:gridSpan w:val="8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71" w:type="pct"/>
            <w:gridSpan w:val="10"/>
            <w:vAlign w:val="center"/>
          </w:tcPr>
          <w:p w:rsidR="001655A4" w:rsidRPr="0046468F" w:rsidRDefault="00670E52" w:rsidP="00BE185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65</w:t>
            </w:r>
          </w:p>
        </w:tc>
        <w:tc>
          <w:tcPr>
            <w:tcW w:w="369" w:type="pct"/>
            <w:gridSpan w:val="13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25" w:type="pct"/>
            <w:gridSpan w:val="5"/>
            <w:shd w:val="clear" w:color="auto" w:fill="auto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304" w:type="pct"/>
            <w:gridSpan w:val="5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243" w:type="pct"/>
            <w:gridSpan w:val="4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85" w:type="pct"/>
            <w:gridSpan w:val="3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  <w:tc>
          <w:tcPr>
            <w:tcW w:w="172" w:type="pct"/>
            <w:gridSpan w:val="2"/>
            <w:vAlign w:val="center"/>
          </w:tcPr>
          <w:p w:rsidR="001655A4" w:rsidRPr="0046468F" w:rsidRDefault="001655A4" w:rsidP="00BE1853">
            <w:pPr>
              <w:jc w:val="center"/>
              <w:rPr>
                <w:sz w:val="24"/>
                <w:lang w:val="uk-UA"/>
              </w:rPr>
            </w:pPr>
            <w:r w:rsidRPr="0046468F">
              <w:rPr>
                <w:sz w:val="24"/>
                <w:lang w:val="uk-UA"/>
              </w:rPr>
              <w:t>-</w:t>
            </w:r>
          </w:p>
        </w:tc>
      </w:tr>
    </w:tbl>
    <w:p w:rsidR="00543630" w:rsidRPr="0046468F" w:rsidRDefault="00543630" w:rsidP="00543630">
      <w:pPr>
        <w:rPr>
          <w:lang w:val="uk-UA"/>
        </w:rPr>
      </w:pPr>
    </w:p>
    <w:p w:rsidR="00543630" w:rsidRPr="0046468F" w:rsidRDefault="00543630" w:rsidP="00543630">
      <w:pPr>
        <w:ind w:left="142"/>
        <w:rPr>
          <w:b/>
          <w:szCs w:val="28"/>
          <w:lang w:val="uk-UA"/>
        </w:rPr>
      </w:pPr>
    </w:p>
    <w:p w:rsidR="00543630" w:rsidRPr="0046468F" w:rsidRDefault="00543630" w:rsidP="00543630">
      <w:pPr>
        <w:ind w:left="142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 xml:space="preserve">4.Теми лекцій </w:t>
      </w:r>
    </w:p>
    <w:p w:rsidR="00543630" w:rsidRPr="0046468F" w:rsidRDefault="00A6731A" w:rsidP="00543630">
      <w:pPr>
        <w:ind w:left="142"/>
        <w:jc w:val="center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 xml:space="preserve">1 КУРС </w:t>
      </w:r>
      <w:r w:rsidR="00543630" w:rsidRPr="0046468F">
        <w:rPr>
          <w:b/>
          <w:szCs w:val="28"/>
          <w:lang w:val="uk-UA"/>
        </w:rPr>
        <w:t>МОДУЛЬ 1</w:t>
      </w:r>
    </w:p>
    <w:tbl>
      <w:tblPr>
        <w:tblW w:w="1049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221"/>
        <w:gridCol w:w="1560"/>
      </w:tblGrid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№</w:t>
            </w:r>
          </w:p>
          <w:p w:rsidR="00543630" w:rsidRPr="0046468F" w:rsidRDefault="00543630" w:rsidP="00BE1853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822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Кількість</w:t>
            </w:r>
          </w:p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годин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543630" w:rsidRPr="0046468F" w:rsidRDefault="00543630" w:rsidP="00BE1853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Біоорганічна хімія як наука. Класифікація, будова та хімічні властивості карбонових кислот. Вищі жирні кислоти. </w:t>
            </w:r>
            <w:proofErr w:type="spellStart"/>
            <w:r w:rsidRPr="0046468F">
              <w:rPr>
                <w:szCs w:val="28"/>
                <w:lang w:val="uk-UA"/>
              </w:rPr>
              <w:t>Омиляємі</w:t>
            </w:r>
            <w:proofErr w:type="spellEnd"/>
            <w:r w:rsidRPr="0046468F">
              <w:rPr>
                <w:szCs w:val="28"/>
                <w:lang w:val="uk-UA"/>
              </w:rPr>
              <w:t xml:space="preserve"> та </w:t>
            </w:r>
            <w:proofErr w:type="spellStart"/>
            <w:r w:rsidRPr="0046468F">
              <w:rPr>
                <w:szCs w:val="28"/>
                <w:lang w:val="uk-UA"/>
              </w:rPr>
              <w:t>неомиляємі</w:t>
            </w:r>
            <w:proofErr w:type="spellEnd"/>
            <w:r w:rsidRPr="0046468F">
              <w:rPr>
                <w:szCs w:val="28"/>
                <w:lang w:val="uk-UA"/>
              </w:rPr>
              <w:t xml:space="preserve"> ліпіди. Фосфоліпіди.</w:t>
            </w:r>
          </w:p>
        </w:tc>
        <w:tc>
          <w:tcPr>
            <w:tcW w:w="1560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543630" w:rsidRPr="0046468F" w:rsidRDefault="00543630" w:rsidP="00BE1853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L-α-амінокислоти, пептиди, білки.</w:t>
            </w:r>
          </w:p>
        </w:tc>
        <w:tc>
          <w:tcPr>
            <w:tcW w:w="1560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543630" w:rsidRPr="0046468F" w:rsidRDefault="00543630" w:rsidP="00BE1853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Класифікація, будова та хімічні властивості вуглеводів: моносахариди.</w:t>
            </w:r>
          </w:p>
        </w:tc>
        <w:tc>
          <w:tcPr>
            <w:tcW w:w="1560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543630" w:rsidRPr="0046468F" w:rsidRDefault="00543630" w:rsidP="00BE1853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Будова, хімічні властивості, біологічне значення </w:t>
            </w:r>
            <w:proofErr w:type="spellStart"/>
            <w:r w:rsidRPr="0046468F">
              <w:rPr>
                <w:szCs w:val="28"/>
                <w:lang w:val="uk-UA"/>
              </w:rPr>
              <w:t>ди-</w:t>
            </w:r>
            <w:proofErr w:type="spellEnd"/>
            <w:r w:rsidRPr="0046468F">
              <w:rPr>
                <w:szCs w:val="28"/>
                <w:lang w:val="uk-UA"/>
              </w:rPr>
              <w:t xml:space="preserve"> та полісахаридів.</w:t>
            </w:r>
          </w:p>
        </w:tc>
        <w:tc>
          <w:tcPr>
            <w:tcW w:w="1560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543630" w:rsidRPr="0046468F" w:rsidRDefault="00543630" w:rsidP="00BE1853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Гетероциклічні сполуки. Будова, властивості та біологічне значення нуклеїнових кислот.</w:t>
            </w:r>
          </w:p>
        </w:tc>
        <w:tc>
          <w:tcPr>
            <w:tcW w:w="1560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543630" w:rsidRPr="0046468F" w:rsidRDefault="00543630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i/>
                <w:iCs/>
                <w:szCs w:val="28"/>
                <w:lang w:val="uk-UA" w:eastAsia="en-US"/>
              </w:rPr>
              <w:t>ВСЬОГО:</w:t>
            </w:r>
          </w:p>
        </w:tc>
        <w:tc>
          <w:tcPr>
            <w:tcW w:w="1560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10</w:t>
            </w:r>
          </w:p>
        </w:tc>
      </w:tr>
    </w:tbl>
    <w:p w:rsidR="00543630" w:rsidRPr="0046468F" w:rsidRDefault="00543630" w:rsidP="00543630">
      <w:pPr>
        <w:rPr>
          <w:b/>
          <w:lang w:val="uk-UA"/>
        </w:rPr>
      </w:pPr>
    </w:p>
    <w:p w:rsidR="00543630" w:rsidRPr="0046468F" w:rsidRDefault="00543630" w:rsidP="00543630">
      <w:pPr>
        <w:jc w:val="center"/>
        <w:rPr>
          <w:b/>
          <w:bCs/>
          <w:caps/>
          <w:szCs w:val="28"/>
          <w:lang w:val="uk-UA"/>
        </w:rPr>
      </w:pPr>
    </w:p>
    <w:p w:rsidR="00543630" w:rsidRPr="0046468F" w:rsidRDefault="00543630" w:rsidP="00543630">
      <w:pPr>
        <w:jc w:val="center"/>
        <w:rPr>
          <w:b/>
          <w:bCs/>
          <w:caps/>
          <w:szCs w:val="28"/>
          <w:lang w:val="uk-UA"/>
        </w:rPr>
      </w:pPr>
    </w:p>
    <w:p w:rsidR="00543630" w:rsidRPr="0046468F" w:rsidRDefault="00543630" w:rsidP="00543630">
      <w:pPr>
        <w:jc w:val="center"/>
        <w:rPr>
          <w:b/>
          <w:bCs/>
          <w:caps/>
          <w:szCs w:val="28"/>
          <w:lang w:val="uk-UA"/>
        </w:rPr>
      </w:pPr>
    </w:p>
    <w:p w:rsidR="00543630" w:rsidRPr="0046468F" w:rsidRDefault="00543630" w:rsidP="00543630">
      <w:pPr>
        <w:jc w:val="center"/>
        <w:rPr>
          <w:b/>
          <w:bCs/>
          <w:caps/>
          <w:szCs w:val="28"/>
          <w:lang w:val="uk-UA"/>
        </w:rPr>
      </w:pPr>
    </w:p>
    <w:p w:rsidR="00543630" w:rsidRPr="0046468F" w:rsidRDefault="00543630" w:rsidP="00543630">
      <w:pPr>
        <w:jc w:val="center"/>
        <w:rPr>
          <w:b/>
          <w:bCs/>
          <w:caps/>
          <w:szCs w:val="28"/>
          <w:lang w:val="uk-UA"/>
        </w:rPr>
      </w:pPr>
    </w:p>
    <w:p w:rsidR="00543630" w:rsidRPr="0046468F" w:rsidRDefault="00A6731A" w:rsidP="00543630">
      <w:pPr>
        <w:jc w:val="center"/>
        <w:rPr>
          <w:b/>
          <w:bCs/>
          <w:caps/>
          <w:szCs w:val="28"/>
          <w:lang w:val="uk-UA"/>
        </w:rPr>
      </w:pPr>
      <w:r w:rsidRPr="0046468F">
        <w:rPr>
          <w:b/>
          <w:bCs/>
          <w:caps/>
          <w:szCs w:val="28"/>
          <w:lang w:val="uk-UA"/>
        </w:rPr>
        <w:t xml:space="preserve">2 КУРС 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1275"/>
      </w:tblGrid>
      <w:tr w:rsidR="00543630" w:rsidRPr="0046468F" w:rsidTr="00BE18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 w:eastAsia="en-US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 w:eastAsia="en-US"/>
              </w:rPr>
              <w:t xml:space="preserve">Тема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 w:eastAsia="en-US"/>
              </w:rPr>
              <w:t>Години</w:t>
            </w:r>
          </w:p>
        </w:tc>
      </w:tr>
      <w:tr w:rsidR="00543630" w:rsidRPr="0046468F" w:rsidTr="00BE18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i/>
                <w:szCs w:val="28"/>
                <w:lang w:val="uk-UA" w:eastAsia="en-US"/>
              </w:rPr>
              <w:t>Біохімія як наука.</w:t>
            </w:r>
            <w:r w:rsidRPr="0046468F">
              <w:rPr>
                <w:szCs w:val="28"/>
                <w:lang w:val="uk-UA" w:eastAsia="en-US"/>
              </w:rPr>
              <w:t xml:space="preserve"> Ферменти: будова, властивості, механізм дії </w:t>
            </w:r>
            <w:r w:rsidRPr="0046468F">
              <w:rPr>
                <w:rFonts w:eastAsia="Symbol"/>
                <w:szCs w:val="28"/>
                <w:lang w:val="uk-UA"/>
              </w:rPr>
              <w:t xml:space="preserve">та регуляція ферментативних процесів.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 w:eastAsia="en-US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rFonts w:eastAsia="Symbol"/>
                <w:i/>
                <w:szCs w:val="28"/>
                <w:lang w:val="uk-UA"/>
              </w:rPr>
              <w:t>Біоенергетика.</w:t>
            </w:r>
            <w:r w:rsidRPr="0046468F">
              <w:rPr>
                <w:rFonts w:eastAsia="Symbol"/>
                <w:szCs w:val="28"/>
                <w:lang w:val="uk-UA"/>
              </w:rPr>
              <w:t xml:space="preserve"> Цикл </w:t>
            </w:r>
            <w:proofErr w:type="spellStart"/>
            <w:r w:rsidRPr="0046468F">
              <w:rPr>
                <w:rFonts w:eastAsia="Symbol"/>
                <w:szCs w:val="28"/>
                <w:lang w:val="uk-UA"/>
              </w:rPr>
              <w:t>трикарбонових</w:t>
            </w:r>
            <w:proofErr w:type="spellEnd"/>
            <w:r w:rsidRPr="0046468F">
              <w:rPr>
                <w:rFonts w:eastAsia="Symbol"/>
                <w:szCs w:val="28"/>
                <w:lang w:val="uk-UA"/>
              </w:rPr>
              <w:t xml:space="preserve"> кислот. Біологічне окиснення, тканинне дихання та окисне </w:t>
            </w:r>
            <w:proofErr w:type="spellStart"/>
            <w:r w:rsidRPr="0046468F">
              <w:rPr>
                <w:rFonts w:eastAsia="Symbol"/>
                <w:szCs w:val="28"/>
                <w:lang w:val="uk-UA"/>
              </w:rPr>
              <w:t>фосфорилювання</w:t>
            </w:r>
            <w:proofErr w:type="spellEnd"/>
            <w:r w:rsidRPr="0046468F">
              <w:rPr>
                <w:rFonts w:eastAsia="Symbol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 w:eastAsia="en-US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i/>
                <w:szCs w:val="28"/>
                <w:lang w:val="uk-UA" w:eastAsia="en-US"/>
              </w:rPr>
              <w:t>Метаболізм вуглеводів-1.</w:t>
            </w:r>
            <w:r w:rsidRPr="0046468F">
              <w:rPr>
                <w:szCs w:val="28"/>
                <w:lang w:val="uk-UA" w:eastAsia="en-US"/>
              </w:rPr>
              <w:t xml:space="preserve"> Гліколіз, аеробне окиснення глюкози; альтернативні шляхи обміну моносахаридів.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 w:eastAsia="en-US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i/>
                <w:szCs w:val="28"/>
                <w:lang w:val="uk-UA" w:eastAsia="en-US"/>
              </w:rPr>
              <w:t>Метаболізм вуглеводів-2</w:t>
            </w:r>
            <w:r w:rsidRPr="0046468F">
              <w:rPr>
                <w:b/>
                <w:bCs/>
                <w:i/>
                <w:szCs w:val="28"/>
                <w:lang w:val="uk-UA" w:eastAsia="en-US"/>
              </w:rPr>
              <w:t>.</w:t>
            </w:r>
            <w:r w:rsidRPr="0046468F">
              <w:rPr>
                <w:szCs w:val="28"/>
                <w:lang w:val="uk-UA" w:eastAsia="en-US"/>
              </w:rPr>
              <w:t xml:space="preserve">Обмін глікогену. </w:t>
            </w:r>
            <w:proofErr w:type="spellStart"/>
            <w:r w:rsidRPr="0046468F">
              <w:rPr>
                <w:szCs w:val="28"/>
                <w:lang w:val="uk-UA" w:eastAsia="en-US"/>
              </w:rPr>
              <w:t>Глюконеогенез</w:t>
            </w:r>
            <w:proofErr w:type="spellEnd"/>
            <w:r w:rsidRPr="0046468F">
              <w:rPr>
                <w:szCs w:val="28"/>
                <w:lang w:val="uk-UA" w:eastAsia="en-US"/>
              </w:rPr>
              <w:t xml:space="preserve">. Регуляція та патології вуглеводного обміну.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 w:eastAsia="en-US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i/>
                <w:szCs w:val="28"/>
                <w:lang w:val="uk-UA" w:eastAsia="en-US"/>
              </w:rPr>
              <w:t>Метаболізм ліпідів-1.</w:t>
            </w:r>
            <w:r w:rsidRPr="0046468F">
              <w:rPr>
                <w:szCs w:val="28"/>
                <w:lang w:val="uk-UA" w:eastAsia="en-US"/>
              </w:rPr>
              <w:t xml:space="preserve"> Окиснення та біосинтез жирних кислот, </w:t>
            </w:r>
            <w:proofErr w:type="spellStart"/>
            <w:r w:rsidRPr="0046468F">
              <w:rPr>
                <w:szCs w:val="28"/>
                <w:lang w:val="uk-UA" w:eastAsia="en-US"/>
              </w:rPr>
              <w:t>триацилгліцеролів</w:t>
            </w:r>
            <w:proofErr w:type="spellEnd"/>
            <w:r w:rsidRPr="0046468F">
              <w:rPr>
                <w:szCs w:val="28"/>
                <w:lang w:val="uk-UA" w:eastAsia="en-US"/>
              </w:rPr>
              <w:t xml:space="preserve"> та фосфоліпідів.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 w:eastAsia="en-US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rFonts w:eastAsia="Symbol"/>
                <w:i/>
                <w:szCs w:val="28"/>
                <w:lang w:val="uk-UA"/>
              </w:rPr>
              <w:t>Метаболізм ліпідів -2.</w:t>
            </w:r>
            <w:r w:rsidRPr="0046468F">
              <w:rPr>
                <w:rFonts w:eastAsia="Symbol"/>
                <w:szCs w:val="28"/>
                <w:lang w:val="uk-UA"/>
              </w:rPr>
              <w:t xml:space="preserve"> Обмін </w:t>
            </w:r>
            <w:proofErr w:type="spellStart"/>
            <w:r w:rsidRPr="0046468F">
              <w:rPr>
                <w:rFonts w:eastAsia="Symbol"/>
                <w:szCs w:val="28"/>
                <w:lang w:val="uk-UA"/>
              </w:rPr>
              <w:t>холестеролу</w:t>
            </w:r>
            <w:proofErr w:type="spellEnd"/>
            <w:r w:rsidRPr="0046468F">
              <w:rPr>
                <w:rFonts w:eastAsia="Symbol"/>
                <w:szCs w:val="28"/>
                <w:lang w:val="uk-UA"/>
              </w:rPr>
              <w:t xml:space="preserve"> та кетонових тіл. Регуляція та патології ліпідного обміну.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 w:eastAsia="en-US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iCs/>
                <w:szCs w:val="28"/>
                <w:lang w:val="uk-UA"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i/>
                <w:iCs/>
                <w:szCs w:val="28"/>
                <w:lang w:val="uk-UA" w:eastAsia="en-US"/>
              </w:rPr>
              <w:t xml:space="preserve">Метаболізм амінокислот-1. </w:t>
            </w:r>
            <w:r w:rsidRPr="0046468F">
              <w:rPr>
                <w:rFonts w:eastAsia="Symbol"/>
                <w:szCs w:val="28"/>
                <w:lang w:val="uk-UA"/>
              </w:rPr>
              <w:t xml:space="preserve">Загальні та спеціалізовані шляхи перетворення амінокислот. Спадкові </w:t>
            </w:r>
            <w:proofErr w:type="spellStart"/>
            <w:r w:rsidRPr="0046468F">
              <w:rPr>
                <w:rFonts w:eastAsia="Symbol"/>
                <w:szCs w:val="28"/>
                <w:lang w:val="uk-UA"/>
              </w:rPr>
              <w:t>ензимопатії</w:t>
            </w:r>
            <w:proofErr w:type="spellEnd"/>
            <w:r w:rsidRPr="0046468F">
              <w:rPr>
                <w:rFonts w:eastAsia="Symbol"/>
                <w:szCs w:val="28"/>
                <w:lang w:val="uk-UA"/>
              </w:rPr>
              <w:t xml:space="preserve"> обміну амінокислот.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 w:eastAsia="en-US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iCs/>
                <w:szCs w:val="28"/>
                <w:lang w:val="uk-UA"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i/>
                <w:iCs/>
                <w:szCs w:val="28"/>
                <w:lang w:val="uk-UA" w:eastAsia="en-US"/>
              </w:rPr>
              <w:t xml:space="preserve">Метаболізм амінокислот-2. Шляхи обміну аміаку. Біосинтез сечовини. 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 w:eastAsia="en-US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743EC0" w:rsidRDefault="00A6731A" w:rsidP="00BE185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 w:rsidRPr="00743EC0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 w:eastAsia="en-US"/>
              </w:rPr>
              <w:t xml:space="preserve">Метаболізм пуринових та </w:t>
            </w:r>
            <w:proofErr w:type="spellStart"/>
            <w:r w:rsidRPr="0046468F">
              <w:rPr>
                <w:szCs w:val="28"/>
                <w:lang w:val="uk-UA" w:eastAsia="en-US"/>
              </w:rPr>
              <w:t>піримідинових</w:t>
            </w:r>
            <w:proofErr w:type="spellEnd"/>
            <w:r w:rsidRPr="0046468F">
              <w:rPr>
                <w:szCs w:val="28"/>
                <w:lang w:val="uk-UA" w:eastAsia="en-US"/>
              </w:rPr>
              <w:t xml:space="preserve"> </w:t>
            </w:r>
            <w:proofErr w:type="spellStart"/>
            <w:r w:rsidRPr="0046468F">
              <w:rPr>
                <w:szCs w:val="28"/>
                <w:lang w:val="uk-UA" w:eastAsia="en-US"/>
              </w:rPr>
              <w:t>нуклеотидів</w:t>
            </w:r>
            <w:proofErr w:type="spellEnd"/>
            <w:r w:rsidRPr="0046468F">
              <w:rPr>
                <w:szCs w:val="28"/>
                <w:lang w:val="uk-UA" w:eastAsia="en-US"/>
              </w:rPr>
              <w:t xml:space="preserve">. Патології обміну.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 w:eastAsia="en-US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A6731A" w:rsidP="00BE185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 w:eastAsia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 w:eastAsia="en-US"/>
              </w:rPr>
              <w:t>Процеси реплікації та транскрипції. Біосинтез білка. Д</w:t>
            </w:r>
            <w:r w:rsidRPr="0046468F">
              <w:rPr>
                <w:szCs w:val="28"/>
                <w:lang w:val="uk-UA"/>
              </w:rPr>
              <w:t>ія лікарських засобів, як інгібіторів.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 w:eastAsia="en-US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A6731A" w:rsidP="00BE185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 w:eastAsia="en-US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 w:eastAsia="en-US"/>
              </w:rPr>
              <w:t xml:space="preserve">Біохімічна роль гормонів білково-пептидної, стероїдної та </w:t>
            </w:r>
            <w:proofErr w:type="spellStart"/>
            <w:r w:rsidRPr="0046468F">
              <w:rPr>
                <w:szCs w:val="28"/>
                <w:lang w:val="uk-UA" w:eastAsia="en-US"/>
              </w:rPr>
              <w:t>тиреоїдної</w:t>
            </w:r>
            <w:proofErr w:type="spellEnd"/>
            <w:r w:rsidRPr="0046468F">
              <w:rPr>
                <w:szCs w:val="28"/>
                <w:lang w:val="uk-UA" w:eastAsia="en-US"/>
              </w:rPr>
              <w:t xml:space="preserve"> природи.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 w:eastAsia="en-US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A6731A" w:rsidP="00BE185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 w:eastAsia="en-US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 w:eastAsia="en-US"/>
              </w:rPr>
              <w:t xml:space="preserve">Біохімія та </w:t>
            </w:r>
            <w:proofErr w:type="spellStart"/>
            <w:r w:rsidRPr="0046468F">
              <w:rPr>
                <w:szCs w:val="28"/>
                <w:lang w:val="uk-UA" w:eastAsia="en-US"/>
              </w:rPr>
              <w:t>патобіохімія</w:t>
            </w:r>
            <w:proofErr w:type="spellEnd"/>
            <w:r w:rsidRPr="0046468F">
              <w:rPr>
                <w:szCs w:val="28"/>
                <w:lang w:val="uk-UA" w:eastAsia="en-US"/>
              </w:rPr>
              <w:t xml:space="preserve"> крові.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 w:eastAsia="en-US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A6731A" w:rsidP="00BE185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 w:eastAsia="en-US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rFonts w:eastAsia="Symbol"/>
                <w:szCs w:val="28"/>
                <w:lang w:val="uk-UA"/>
              </w:rPr>
              <w:t xml:space="preserve">Біохімічні функції печінки. Біохімія жовтяниць. </w:t>
            </w:r>
            <w:proofErr w:type="spellStart"/>
            <w:r w:rsidRPr="0046468F">
              <w:rPr>
                <w:rFonts w:eastAsia="Symbol"/>
                <w:szCs w:val="28"/>
                <w:lang w:val="uk-UA"/>
              </w:rPr>
              <w:t>Біотрансформація</w:t>
            </w:r>
            <w:proofErr w:type="spellEnd"/>
            <w:r w:rsidRPr="0046468F">
              <w:rPr>
                <w:rFonts w:eastAsia="Symbol"/>
                <w:szCs w:val="28"/>
                <w:lang w:val="uk-UA"/>
              </w:rPr>
              <w:t xml:space="preserve"> </w:t>
            </w:r>
            <w:proofErr w:type="spellStart"/>
            <w:r w:rsidRPr="0046468F">
              <w:rPr>
                <w:rFonts w:eastAsia="Symbol"/>
                <w:szCs w:val="28"/>
                <w:lang w:val="uk-UA"/>
              </w:rPr>
              <w:t>ксенобіотиків</w:t>
            </w:r>
            <w:proofErr w:type="spellEnd"/>
            <w:r w:rsidRPr="0046468F">
              <w:rPr>
                <w:rFonts w:eastAsia="Symbol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 w:eastAsia="en-US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A6731A" w:rsidP="00BE185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 w:eastAsia="en-US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 w:eastAsia="en-US"/>
              </w:rPr>
              <w:t>Біохімічні функції нирок.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 w:eastAsia="en-US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A6731A" w:rsidP="00BE1853">
            <w:pPr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 w:eastAsia="en-US"/>
              </w:rPr>
              <w:lastRenderedPageBreak/>
              <w:t>15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Біохімія м’язів, сполучної тканини та нервової системи.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 w:eastAsia="en-US"/>
              </w:rPr>
              <w:t>2</w:t>
            </w:r>
          </w:p>
        </w:tc>
      </w:tr>
      <w:tr w:rsidR="00543630" w:rsidRPr="0046468F" w:rsidTr="00BE185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center"/>
              <w:rPr>
                <w:b/>
                <w:bCs/>
                <w:szCs w:val="28"/>
                <w:lang w:val="uk-UA" w:eastAsia="en-US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543630" w:rsidP="00BE1853">
            <w:pPr>
              <w:spacing w:after="200" w:line="276" w:lineRule="auto"/>
              <w:jc w:val="both"/>
              <w:rPr>
                <w:szCs w:val="28"/>
                <w:lang w:val="uk-UA" w:eastAsia="en-US"/>
              </w:rPr>
            </w:pPr>
            <w:r w:rsidRPr="0046468F">
              <w:rPr>
                <w:szCs w:val="28"/>
                <w:lang w:val="uk-UA" w:eastAsia="en-US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43630" w:rsidRPr="0046468F" w:rsidRDefault="00273201" w:rsidP="00BE1853">
            <w:pPr>
              <w:spacing w:after="200" w:line="276" w:lineRule="auto"/>
              <w:jc w:val="center"/>
              <w:rPr>
                <w:b/>
                <w:szCs w:val="28"/>
                <w:lang w:val="uk-UA" w:eastAsia="en-US"/>
              </w:rPr>
            </w:pPr>
            <w:r w:rsidRPr="0046468F">
              <w:rPr>
                <w:b/>
                <w:szCs w:val="28"/>
                <w:lang w:val="uk-UA" w:eastAsia="en-US"/>
              </w:rPr>
              <w:t>30</w:t>
            </w:r>
          </w:p>
        </w:tc>
      </w:tr>
    </w:tbl>
    <w:p w:rsidR="00543630" w:rsidRPr="0046468F" w:rsidRDefault="00543630" w:rsidP="00543630">
      <w:pPr>
        <w:ind w:left="142"/>
        <w:rPr>
          <w:b/>
          <w:szCs w:val="28"/>
          <w:lang w:val="uk-UA"/>
        </w:rPr>
      </w:pPr>
    </w:p>
    <w:p w:rsidR="00543630" w:rsidRPr="0046468F" w:rsidRDefault="00543630" w:rsidP="00543630">
      <w:pPr>
        <w:ind w:left="142"/>
        <w:rPr>
          <w:b/>
          <w:szCs w:val="28"/>
          <w:lang w:val="uk-UA"/>
        </w:rPr>
      </w:pPr>
    </w:p>
    <w:p w:rsidR="00543630" w:rsidRPr="0046468F" w:rsidRDefault="00543630" w:rsidP="00543630">
      <w:pPr>
        <w:ind w:left="142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>5. Теми  семінарських занять</w:t>
      </w:r>
    </w:p>
    <w:tbl>
      <w:tblPr>
        <w:tblW w:w="96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513"/>
        <w:gridCol w:w="1451"/>
      </w:tblGrid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№</w:t>
            </w:r>
          </w:p>
          <w:p w:rsidR="00543630" w:rsidRPr="0046468F" w:rsidRDefault="00543630" w:rsidP="00BE1853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513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Кількість</w:t>
            </w:r>
          </w:p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годин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szCs w:val="28"/>
                <w:lang w:val="uk-UA"/>
              </w:rPr>
            </w:pP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szCs w:val="28"/>
                <w:lang w:val="uk-UA"/>
              </w:rPr>
            </w:pP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...</w:t>
            </w:r>
          </w:p>
        </w:tc>
        <w:tc>
          <w:tcPr>
            <w:tcW w:w="7513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543630" w:rsidRPr="0046468F" w:rsidRDefault="00543630" w:rsidP="00543630">
      <w:pPr>
        <w:ind w:left="142"/>
        <w:rPr>
          <w:b/>
          <w:szCs w:val="28"/>
          <w:lang w:val="uk-UA"/>
        </w:rPr>
      </w:pPr>
    </w:p>
    <w:p w:rsidR="00543630" w:rsidRPr="0046468F" w:rsidRDefault="00543630" w:rsidP="00543630">
      <w:pPr>
        <w:ind w:left="142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>6.Теми практичних занять</w:t>
      </w:r>
    </w:p>
    <w:p w:rsidR="00543630" w:rsidRPr="0046468F" w:rsidRDefault="00273201" w:rsidP="00543630">
      <w:pPr>
        <w:ind w:left="142"/>
        <w:jc w:val="center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 xml:space="preserve">1 КУРС </w:t>
      </w:r>
      <w:r w:rsidR="00543630" w:rsidRPr="0046468F">
        <w:rPr>
          <w:b/>
          <w:szCs w:val="28"/>
          <w:lang w:val="uk-UA"/>
        </w:rPr>
        <w:t>Модуль 1</w:t>
      </w:r>
    </w:p>
    <w:p w:rsidR="00543630" w:rsidRPr="0046468F" w:rsidRDefault="00543630" w:rsidP="00543630">
      <w:pPr>
        <w:ind w:left="142"/>
        <w:jc w:val="center"/>
        <w:rPr>
          <w:b/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54"/>
        <w:gridCol w:w="1276"/>
      </w:tblGrid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№</w:t>
            </w:r>
          </w:p>
          <w:p w:rsidR="00543630" w:rsidRPr="0046468F" w:rsidRDefault="00543630" w:rsidP="00BE1853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276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Години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Класифікація, номенклатура та ізомерія біоорганічних сполук. Природа хімічного зв’язку. Реакційна здатність біоорганічних сполук.</w:t>
            </w:r>
          </w:p>
        </w:tc>
        <w:tc>
          <w:tcPr>
            <w:tcW w:w="1276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bCs/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Структура, властивості та біологічне значення карбонових кислот, </w:t>
            </w:r>
            <w:proofErr w:type="spellStart"/>
            <w:r w:rsidRPr="0046468F">
              <w:rPr>
                <w:szCs w:val="28"/>
                <w:lang w:val="uk-UA"/>
              </w:rPr>
              <w:t>гетерофункціональних</w:t>
            </w:r>
            <w:proofErr w:type="spellEnd"/>
            <w:r w:rsidRPr="0046468F">
              <w:rPr>
                <w:szCs w:val="28"/>
                <w:lang w:val="uk-UA"/>
              </w:rPr>
              <w:t xml:space="preserve"> сполук (</w:t>
            </w:r>
            <w:proofErr w:type="spellStart"/>
            <w:r w:rsidRPr="0046468F">
              <w:rPr>
                <w:szCs w:val="28"/>
                <w:lang w:val="uk-UA"/>
              </w:rPr>
              <w:t>гідрокси-</w:t>
            </w:r>
            <w:proofErr w:type="spellEnd"/>
            <w:r w:rsidRPr="0046468F">
              <w:rPr>
                <w:szCs w:val="28"/>
                <w:lang w:val="uk-UA"/>
              </w:rPr>
              <w:t xml:space="preserve">, </w:t>
            </w:r>
            <w:proofErr w:type="spellStart"/>
            <w:r w:rsidRPr="0046468F">
              <w:rPr>
                <w:szCs w:val="28"/>
                <w:lang w:val="uk-UA"/>
              </w:rPr>
              <w:t>кето-</w:t>
            </w:r>
            <w:proofErr w:type="spellEnd"/>
            <w:r w:rsidRPr="0046468F">
              <w:rPr>
                <w:szCs w:val="28"/>
                <w:lang w:val="uk-UA"/>
              </w:rPr>
              <w:t xml:space="preserve">, </w:t>
            </w:r>
            <w:proofErr w:type="spellStart"/>
            <w:r w:rsidRPr="0046468F">
              <w:rPr>
                <w:szCs w:val="28"/>
                <w:lang w:val="uk-UA"/>
              </w:rPr>
              <w:t>фенолокислот</w:t>
            </w:r>
            <w:proofErr w:type="spellEnd"/>
            <w:r w:rsidRPr="0046468F">
              <w:rPr>
                <w:szCs w:val="28"/>
                <w:lang w:val="uk-UA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Вищі жирні кислоти. </w:t>
            </w:r>
            <w:proofErr w:type="spellStart"/>
            <w:r w:rsidRPr="0046468F">
              <w:rPr>
                <w:szCs w:val="28"/>
                <w:lang w:val="uk-UA"/>
              </w:rPr>
              <w:t>Омиляємі</w:t>
            </w:r>
            <w:proofErr w:type="spellEnd"/>
            <w:r w:rsidRPr="0046468F">
              <w:rPr>
                <w:szCs w:val="28"/>
                <w:lang w:val="uk-UA"/>
              </w:rPr>
              <w:t xml:space="preserve"> та </w:t>
            </w:r>
            <w:proofErr w:type="spellStart"/>
            <w:r w:rsidRPr="0046468F">
              <w:rPr>
                <w:szCs w:val="28"/>
                <w:lang w:val="uk-UA"/>
              </w:rPr>
              <w:t>неомиляємі</w:t>
            </w:r>
            <w:proofErr w:type="spellEnd"/>
            <w:r w:rsidRPr="0046468F">
              <w:rPr>
                <w:szCs w:val="28"/>
                <w:lang w:val="uk-UA"/>
              </w:rPr>
              <w:t xml:space="preserve"> ліпіди. Фосфоліпіди.</w:t>
            </w:r>
          </w:p>
        </w:tc>
        <w:tc>
          <w:tcPr>
            <w:tcW w:w="1276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Амінокислотний склад білків та пептидів. Дезамінування, декарбоксилування, </w:t>
            </w:r>
            <w:proofErr w:type="spellStart"/>
            <w:r w:rsidRPr="0046468F">
              <w:rPr>
                <w:szCs w:val="28"/>
                <w:lang w:val="uk-UA"/>
              </w:rPr>
              <w:t>трансамінування</w:t>
            </w:r>
            <w:proofErr w:type="spellEnd"/>
            <w:r w:rsidRPr="0046468F">
              <w:rPr>
                <w:szCs w:val="28"/>
                <w:lang w:val="uk-UA"/>
              </w:rPr>
              <w:t xml:space="preserve"> α-амінокислот. Кольорові реакції.</w:t>
            </w:r>
          </w:p>
        </w:tc>
        <w:tc>
          <w:tcPr>
            <w:tcW w:w="1276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Структурна організація білків. Фізико-хімічні властивості білків. Розчинність, осадження, діаліз, електрофорез білків. Денатурація. </w:t>
            </w:r>
            <w:r w:rsidRPr="0046468F">
              <w:rPr>
                <w:b/>
                <w:szCs w:val="28"/>
                <w:lang w:val="uk-UA"/>
              </w:rPr>
              <w:t>Контрольна робота</w:t>
            </w:r>
            <w:r w:rsidR="007B540A">
              <w:rPr>
                <w:b/>
                <w:szCs w:val="28"/>
                <w:lang w:val="uk-UA"/>
              </w:rPr>
              <w:t>. Модуль</w:t>
            </w:r>
            <w:r w:rsidRPr="0046468F">
              <w:rPr>
                <w:b/>
                <w:szCs w:val="28"/>
                <w:lang w:val="uk-UA"/>
              </w:rPr>
              <w:t xml:space="preserve"> №1.</w:t>
            </w:r>
          </w:p>
        </w:tc>
        <w:tc>
          <w:tcPr>
            <w:tcW w:w="1276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Вуглеводи. Моносахариди: будова,  хімічні властивості та біологічне значення.</w:t>
            </w:r>
          </w:p>
        </w:tc>
        <w:tc>
          <w:tcPr>
            <w:tcW w:w="1276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Структура, властивості та біологічна </w:t>
            </w:r>
            <w:proofErr w:type="spellStart"/>
            <w:r w:rsidRPr="0046468F">
              <w:rPr>
                <w:szCs w:val="28"/>
                <w:lang w:val="uk-UA"/>
              </w:rPr>
              <w:t>рольди-і</w:t>
            </w:r>
            <w:proofErr w:type="spellEnd"/>
            <w:r w:rsidRPr="0046468F">
              <w:rPr>
                <w:szCs w:val="28"/>
                <w:lang w:val="uk-UA"/>
              </w:rPr>
              <w:t xml:space="preserve"> полісахаридів.</w:t>
            </w:r>
          </w:p>
        </w:tc>
        <w:tc>
          <w:tcPr>
            <w:tcW w:w="1276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00703">
            <w:pPr>
              <w:jc w:val="both"/>
              <w:rPr>
                <w:bCs/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Класифікація, будова та значення біологічно важливих гетероциклічних сполук</w:t>
            </w:r>
            <w:r w:rsidR="00B00703" w:rsidRPr="0046468F">
              <w:rPr>
                <w:szCs w:val="2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Будова та біохімічні функції </w:t>
            </w:r>
            <w:proofErr w:type="spellStart"/>
            <w:r w:rsidRPr="0046468F">
              <w:rPr>
                <w:szCs w:val="28"/>
                <w:lang w:val="uk-UA"/>
              </w:rPr>
              <w:t>нуклеозидів</w:t>
            </w:r>
            <w:proofErr w:type="spellEnd"/>
            <w:r w:rsidRPr="0046468F">
              <w:rPr>
                <w:szCs w:val="28"/>
                <w:lang w:val="uk-UA"/>
              </w:rPr>
              <w:t xml:space="preserve">, </w:t>
            </w:r>
            <w:proofErr w:type="spellStart"/>
            <w:r w:rsidRPr="0046468F">
              <w:rPr>
                <w:szCs w:val="28"/>
                <w:lang w:val="uk-UA"/>
              </w:rPr>
              <w:t>нуклеотидів</w:t>
            </w:r>
            <w:proofErr w:type="spellEnd"/>
            <w:r w:rsidRPr="0046468F">
              <w:rPr>
                <w:szCs w:val="28"/>
                <w:lang w:val="uk-UA"/>
              </w:rPr>
              <w:t xml:space="preserve"> та нуклеїнових кислот.</w:t>
            </w:r>
          </w:p>
        </w:tc>
        <w:tc>
          <w:tcPr>
            <w:tcW w:w="1276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bCs/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Підсумковий модульний контроль №1</w:t>
            </w:r>
          </w:p>
        </w:tc>
        <w:tc>
          <w:tcPr>
            <w:tcW w:w="1276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i/>
                <w:iCs/>
                <w:szCs w:val="28"/>
                <w:lang w:val="uk-UA" w:eastAsia="en-US"/>
              </w:rPr>
              <w:t>ВСЬОГО:</w:t>
            </w:r>
          </w:p>
        </w:tc>
        <w:tc>
          <w:tcPr>
            <w:tcW w:w="1276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30</w:t>
            </w:r>
          </w:p>
        </w:tc>
      </w:tr>
    </w:tbl>
    <w:p w:rsidR="00543630" w:rsidRPr="0046468F" w:rsidRDefault="00543630" w:rsidP="00543630">
      <w:pPr>
        <w:ind w:left="142"/>
        <w:rPr>
          <w:b/>
          <w:szCs w:val="28"/>
          <w:lang w:val="uk-UA"/>
        </w:rPr>
      </w:pPr>
    </w:p>
    <w:p w:rsidR="00273201" w:rsidRPr="0046468F" w:rsidRDefault="00273201" w:rsidP="00543630">
      <w:pPr>
        <w:ind w:left="142"/>
        <w:jc w:val="center"/>
        <w:rPr>
          <w:b/>
          <w:szCs w:val="28"/>
          <w:lang w:val="uk-UA"/>
        </w:rPr>
      </w:pPr>
    </w:p>
    <w:p w:rsidR="00273201" w:rsidRPr="0046468F" w:rsidRDefault="00273201" w:rsidP="00543630">
      <w:pPr>
        <w:ind w:left="142"/>
        <w:jc w:val="center"/>
        <w:rPr>
          <w:b/>
          <w:szCs w:val="28"/>
          <w:lang w:val="uk-UA"/>
        </w:rPr>
      </w:pPr>
    </w:p>
    <w:p w:rsidR="00273201" w:rsidRPr="0046468F" w:rsidRDefault="00273201" w:rsidP="00543630">
      <w:pPr>
        <w:ind w:left="142"/>
        <w:jc w:val="center"/>
        <w:rPr>
          <w:b/>
          <w:szCs w:val="28"/>
          <w:lang w:val="uk-UA"/>
        </w:rPr>
      </w:pPr>
    </w:p>
    <w:p w:rsidR="00273201" w:rsidRPr="0046468F" w:rsidRDefault="00273201" w:rsidP="00543630">
      <w:pPr>
        <w:ind w:left="142"/>
        <w:jc w:val="center"/>
        <w:rPr>
          <w:b/>
          <w:szCs w:val="28"/>
          <w:lang w:val="uk-UA"/>
        </w:rPr>
      </w:pPr>
    </w:p>
    <w:p w:rsidR="00543630" w:rsidRPr="0046468F" w:rsidRDefault="00543630" w:rsidP="00543630">
      <w:pPr>
        <w:ind w:left="142"/>
        <w:jc w:val="center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 xml:space="preserve"> 2</w:t>
      </w:r>
      <w:r w:rsidR="00273201" w:rsidRPr="0046468F">
        <w:rPr>
          <w:b/>
          <w:szCs w:val="28"/>
          <w:lang w:val="uk-UA"/>
        </w:rPr>
        <w:t xml:space="preserve"> КУРС</w:t>
      </w:r>
    </w:p>
    <w:p w:rsidR="00543630" w:rsidRPr="0046468F" w:rsidRDefault="00543630" w:rsidP="00543630">
      <w:pPr>
        <w:tabs>
          <w:tab w:val="left" w:pos="2985"/>
        </w:tabs>
        <w:ind w:left="142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63"/>
        <w:gridCol w:w="7654"/>
        <w:gridCol w:w="1276"/>
      </w:tblGrid>
      <w:tr w:rsidR="00543630" w:rsidRPr="0046468F" w:rsidTr="00320D10">
        <w:trPr>
          <w:trHeight w:val="223"/>
        </w:trPr>
        <w:tc>
          <w:tcPr>
            <w:tcW w:w="896" w:type="dxa"/>
          </w:tcPr>
          <w:p w:rsidR="00543630" w:rsidRPr="0046468F" w:rsidRDefault="00543630" w:rsidP="00BE185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№</w:t>
            </w:r>
          </w:p>
        </w:tc>
        <w:tc>
          <w:tcPr>
            <w:tcW w:w="7717" w:type="dxa"/>
            <w:gridSpan w:val="2"/>
          </w:tcPr>
          <w:p w:rsidR="00543630" w:rsidRPr="0046468F" w:rsidRDefault="00543630" w:rsidP="00BE185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 xml:space="preserve">Тема </w:t>
            </w:r>
          </w:p>
        </w:tc>
        <w:tc>
          <w:tcPr>
            <w:tcW w:w="1276" w:type="dxa"/>
          </w:tcPr>
          <w:p w:rsidR="00543630" w:rsidRPr="0046468F" w:rsidRDefault="00543630" w:rsidP="00BE185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Години</w:t>
            </w:r>
          </w:p>
        </w:tc>
      </w:tr>
      <w:tr w:rsidR="00543630" w:rsidRPr="0046468F" w:rsidTr="00320D10">
        <w:trPr>
          <w:trHeight w:val="651"/>
        </w:trPr>
        <w:tc>
          <w:tcPr>
            <w:tcW w:w="896" w:type="dxa"/>
          </w:tcPr>
          <w:p w:rsidR="00543630" w:rsidRPr="0046468F" w:rsidRDefault="00543630" w:rsidP="0042368C">
            <w:pPr>
              <w:numPr>
                <w:ilvl w:val="0"/>
                <w:numId w:val="7"/>
              </w:numPr>
              <w:tabs>
                <w:tab w:val="left" w:pos="0"/>
              </w:tabs>
              <w:spacing w:after="200" w:line="276" w:lineRule="auto"/>
              <w:ind w:hanging="928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717" w:type="dxa"/>
            <w:gridSpan w:val="2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Контроль початкового рівня знань. Засвоєння принципів проведення біохімічних лабораторних досліджень; </w:t>
            </w:r>
            <w:proofErr w:type="spellStart"/>
            <w:r w:rsidRPr="0046468F">
              <w:rPr>
                <w:szCs w:val="28"/>
                <w:lang w:val="uk-UA"/>
              </w:rPr>
              <w:t>обгрунтування</w:t>
            </w:r>
            <w:proofErr w:type="spellEnd"/>
            <w:r w:rsidRPr="0046468F">
              <w:rPr>
                <w:szCs w:val="28"/>
                <w:lang w:val="uk-UA"/>
              </w:rPr>
              <w:t xml:space="preserve"> та клініко-діагностичне значення змін біохімічних показників.</w:t>
            </w:r>
          </w:p>
        </w:tc>
        <w:tc>
          <w:tcPr>
            <w:tcW w:w="1276" w:type="dxa"/>
          </w:tcPr>
          <w:p w:rsidR="00543630" w:rsidRPr="0046468F" w:rsidRDefault="00543630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3</w:t>
            </w:r>
          </w:p>
        </w:tc>
      </w:tr>
      <w:tr w:rsidR="00543630" w:rsidRPr="0046468F" w:rsidTr="00320D10">
        <w:trPr>
          <w:trHeight w:val="651"/>
        </w:trPr>
        <w:tc>
          <w:tcPr>
            <w:tcW w:w="896" w:type="dxa"/>
          </w:tcPr>
          <w:p w:rsidR="00543630" w:rsidRPr="0046468F" w:rsidRDefault="00543630" w:rsidP="005A38F0">
            <w:pPr>
              <w:numPr>
                <w:ilvl w:val="0"/>
                <w:numId w:val="7"/>
              </w:numPr>
              <w:tabs>
                <w:tab w:val="left" w:pos="285"/>
              </w:tabs>
              <w:spacing w:after="200" w:line="276" w:lineRule="auto"/>
              <w:ind w:hanging="928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717" w:type="dxa"/>
            <w:gridSpan w:val="2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Дослідження фізико-хімічних властивостей ферментів. Класифікація, механізм дії, кінетика. Одиниці виміру активності ферментів.</w:t>
            </w:r>
          </w:p>
        </w:tc>
        <w:tc>
          <w:tcPr>
            <w:tcW w:w="1276" w:type="dxa"/>
          </w:tcPr>
          <w:p w:rsidR="00543630" w:rsidRPr="0046468F" w:rsidRDefault="00543630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3</w:t>
            </w:r>
          </w:p>
        </w:tc>
      </w:tr>
      <w:tr w:rsidR="00543630" w:rsidRPr="0046468F" w:rsidTr="00320D10">
        <w:trPr>
          <w:trHeight w:val="651"/>
        </w:trPr>
        <w:tc>
          <w:tcPr>
            <w:tcW w:w="896" w:type="dxa"/>
          </w:tcPr>
          <w:p w:rsidR="00543630" w:rsidRPr="0046468F" w:rsidRDefault="005A38F0" w:rsidP="005A38F0">
            <w:pPr>
              <w:spacing w:after="200" w:line="276" w:lineRule="auto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3.</w:t>
            </w:r>
          </w:p>
        </w:tc>
        <w:tc>
          <w:tcPr>
            <w:tcW w:w="7717" w:type="dxa"/>
            <w:gridSpan w:val="2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Дослідження регуляції ферментативних процесів. Медична ензимологія.</w:t>
            </w:r>
          </w:p>
        </w:tc>
        <w:tc>
          <w:tcPr>
            <w:tcW w:w="1276" w:type="dxa"/>
          </w:tcPr>
          <w:p w:rsidR="00543630" w:rsidRPr="0046468F" w:rsidRDefault="00543630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3</w:t>
            </w:r>
          </w:p>
        </w:tc>
      </w:tr>
      <w:tr w:rsidR="00543630" w:rsidRPr="0046468F" w:rsidTr="00320D10">
        <w:trPr>
          <w:trHeight w:val="651"/>
        </w:trPr>
        <w:tc>
          <w:tcPr>
            <w:tcW w:w="896" w:type="dxa"/>
          </w:tcPr>
          <w:p w:rsidR="00543630" w:rsidRPr="0046468F" w:rsidRDefault="005A38F0" w:rsidP="005A38F0">
            <w:pPr>
              <w:spacing w:after="200" w:line="276" w:lineRule="auto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4.</w:t>
            </w:r>
          </w:p>
        </w:tc>
        <w:tc>
          <w:tcPr>
            <w:tcW w:w="7717" w:type="dxa"/>
            <w:gridSpan w:val="2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Дослідження ролі </w:t>
            </w:r>
            <w:proofErr w:type="spellStart"/>
            <w:r w:rsidRPr="0046468F">
              <w:rPr>
                <w:szCs w:val="28"/>
                <w:shd w:val="clear" w:color="auto" w:fill="FFFFFF"/>
                <w:lang w:val="uk-UA"/>
              </w:rPr>
              <w:t>кофакторів</w:t>
            </w:r>
            <w:proofErr w:type="spellEnd"/>
            <w:r w:rsidRPr="0046468F">
              <w:rPr>
                <w:szCs w:val="28"/>
                <w:shd w:val="clear" w:color="auto" w:fill="FFFFFF"/>
                <w:lang w:val="uk-UA"/>
              </w:rPr>
              <w:t xml:space="preserve"> та  коферментів: хімічна</w:t>
            </w:r>
            <w:r w:rsidR="00B65AE9" w:rsidRPr="0046468F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46468F">
              <w:rPr>
                <w:szCs w:val="28"/>
                <w:shd w:val="clear" w:color="auto" w:fill="FFFFFF"/>
                <w:lang w:val="uk-UA"/>
              </w:rPr>
              <w:t>будова і функції.</w:t>
            </w:r>
          </w:p>
        </w:tc>
        <w:tc>
          <w:tcPr>
            <w:tcW w:w="1276" w:type="dxa"/>
          </w:tcPr>
          <w:p w:rsidR="00543630" w:rsidRPr="0046468F" w:rsidRDefault="00543630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3</w:t>
            </w:r>
          </w:p>
        </w:tc>
      </w:tr>
      <w:tr w:rsidR="00543630" w:rsidRPr="0046468F" w:rsidTr="00320D10">
        <w:trPr>
          <w:trHeight w:val="651"/>
        </w:trPr>
        <w:tc>
          <w:tcPr>
            <w:tcW w:w="896" w:type="dxa"/>
          </w:tcPr>
          <w:p w:rsidR="00543630" w:rsidRPr="0046468F" w:rsidRDefault="005A38F0" w:rsidP="005A38F0">
            <w:pPr>
              <w:spacing w:after="200" w:line="276" w:lineRule="auto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5.</w:t>
            </w:r>
          </w:p>
        </w:tc>
        <w:tc>
          <w:tcPr>
            <w:tcW w:w="7717" w:type="dxa"/>
            <w:gridSpan w:val="2"/>
          </w:tcPr>
          <w:p w:rsidR="00543630" w:rsidRPr="0046468F" w:rsidRDefault="00BE1853" w:rsidP="00507136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Дослідження </w:t>
            </w:r>
            <w:r w:rsidR="00543630" w:rsidRPr="0046468F">
              <w:rPr>
                <w:szCs w:val="28"/>
                <w:lang w:val="uk-UA"/>
              </w:rPr>
              <w:t>бі</w:t>
            </w:r>
            <w:r w:rsidR="00507136" w:rsidRPr="0046468F">
              <w:rPr>
                <w:szCs w:val="28"/>
                <w:lang w:val="uk-UA"/>
              </w:rPr>
              <w:t xml:space="preserve">охімії харчування та біохімічних функцій </w:t>
            </w:r>
            <w:r w:rsidR="00543630" w:rsidRPr="0046468F">
              <w:rPr>
                <w:szCs w:val="28"/>
                <w:lang w:val="uk-UA"/>
              </w:rPr>
              <w:t xml:space="preserve"> водорозчинних та жиророзчинних вітамінів.</w:t>
            </w:r>
          </w:p>
        </w:tc>
        <w:tc>
          <w:tcPr>
            <w:tcW w:w="1276" w:type="dxa"/>
          </w:tcPr>
          <w:p w:rsidR="00543630" w:rsidRPr="0046468F" w:rsidRDefault="00AB05E1" w:rsidP="00BE185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3</w:t>
            </w:r>
          </w:p>
        </w:tc>
      </w:tr>
      <w:tr w:rsidR="00543630" w:rsidRPr="0046468F" w:rsidTr="00320D10">
        <w:trPr>
          <w:trHeight w:val="651"/>
        </w:trPr>
        <w:tc>
          <w:tcPr>
            <w:tcW w:w="896" w:type="dxa"/>
          </w:tcPr>
          <w:p w:rsidR="00543630" w:rsidRPr="0046468F" w:rsidRDefault="005A38F0" w:rsidP="005A38F0">
            <w:pPr>
              <w:spacing w:after="200" w:line="276" w:lineRule="auto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6.</w:t>
            </w:r>
          </w:p>
        </w:tc>
        <w:tc>
          <w:tcPr>
            <w:tcW w:w="7717" w:type="dxa"/>
            <w:gridSpan w:val="2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Дослідження обміну речовин і енергії. Функціонування, регуляція та енергетична вартість циклу </w:t>
            </w:r>
            <w:proofErr w:type="spellStart"/>
            <w:r w:rsidRPr="0046468F">
              <w:rPr>
                <w:szCs w:val="28"/>
                <w:lang w:val="uk-UA"/>
              </w:rPr>
              <w:t>трикарбонових</w:t>
            </w:r>
            <w:proofErr w:type="spellEnd"/>
            <w:r w:rsidRPr="0046468F">
              <w:rPr>
                <w:szCs w:val="28"/>
                <w:lang w:val="uk-UA"/>
              </w:rPr>
              <w:t xml:space="preserve"> кислот.</w:t>
            </w:r>
          </w:p>
        </w:tc>
        <w:tc>
          <w:tcPr>
            <w:tcW w:w="1276" w:type="dxa"/>
          </w:tcPr>
          <w:p w:rsidR="00543630" w:rsidRPr="0046468F" w:rsidRDefault="00543630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3</w:t>
            </w:r>
          </w:p>
        </w:tc>
      </w:tr>
      <w:tr w:rsidR="00543630" w:rsidRPr="0046468F" w:rsidTr="00320D10">
        <w:trPr>
          <w:trHeight w:val="651"/>
        </w:trPr>
        <w:tc>
          <w:tcPr>
            <w:tcW w:w="896" w:type="dxa"/>
          </w:tcPr>
          <w:p w:rsidR="00543630" w:rsidRPr="0046468F" w:rsidRDefault="005A38F0" w:rsidP="005A38F0">
            <w:pPr>
              <w:spacing w:after="200" w:line="276" w:lineRule="auto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7</w:t>
            </w:r>
            <w:r w:rsidR="00267133" w:rsidRPr="0046468F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7717" w:type="dxa"/>
            <w:gridSpan w:val="2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Дослідження біологічного окислення, окисного </w:t>
            </w:r>
            <w:proofErr w:type="spellStart"/>
            <w:r w:rsidRPr="0046468F">
              <w:rPr>
                <w:szCs w:val="28"/>
                <w:lang w:val="uk-UA"/>
              </w:rPr>
              <w:t>фосфорилювання</w:t>
            </w:r>
            <w:proofErr w:type="spellEnd"/>
            <w:r w:rsidRPr="0046468F">
              <w:rPr>
                <w:szCs w:val="28"/>
                <w:lang w:val="uk-UA"/>
              </w:rPr>
              <w:t xml:space="preserve"> та синтезу АТФ. </w:t>
            </w:r>
          </w:p>
        </w:tc>
        <w:tc>
          <w:tcPr>
            <w:tcW w:w="1276" w:type="dxa"/>
          </w:tcPr>
          <w:p w:rsidR="00543630" w:rsidRPr="0046468F" w:rsidRDefault="00543630" w:rsidP="00BE185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3</w:t>
            </w:r>
          </w:p>
        </w:tc>
      </w:tr>
      <w:tr w:rsidR="00543630" w:rsidRPr="0046468F" w:rsidTr="00320D10">
        <w:trPr>
          <w:trHeight w:val="442"/>
        </w:trPr>
        <w:tc>
          <w:tcPr>
            <w:tcW w:w="896" w:type="dxa"/>
          </w:tcPr>
          <w:p w:rsidR="00543630" w:rsidRPr="0046468F" w:rsidRDefault="00267133" w:rsidP="00267133">
            <w:pPr>
              <w:spacing w:after="200" w:line="276" w:lineRule="auto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8.</w:t>
            </w:r>
          </w:p>
        </w:tc>
        <w:tc>
          <w:tcPr>
            <w:tcW w:w="7717" w:type="dxa"/>
            <w:gridSpan w:val="2"/>
          </w:tcPr>
          <w:p w:rsidR="00543630" w:rsidRPr="0046468F" w:rsidRDefault="00543630" w:rsidP="00BE1853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Засвоєння </w:t>
            </w:r>
            <w:proofErr w:type="spellStart"/>
            <w:r w:rsidRPr="0046468F">
              <w:rPr>
                <w:szCs w:val="28"/>
                <w:lang w:val="uk-UA"/>
              </w:rPr>
              <w:t>хеміосмотичної</w:t>
            </w:r>
            <w:proofErr w:type="spellEnd"/>
            <w:r w:rsidRPr="0046468F">
              <w:rPr>
                <w:szCs w:val="28"/>
                <w:lang w:val="uk-UA"/>
              </w:rPr>
              <w:t xml:space="preserve"> теорії, аналіз механізму дії</w:t>
            </w:r>
            <w:r w:rsidRPr="0072146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721460">
              <w:rPr>
                <w:rStyle w:val="apple-converted-space"/>
                <w:szCs w:val="28"/>
                <w:shd w:val="clear" w:color="auto" w:fill="FFFFFF"/>
                <w:lang w:val="uk-UA"/>
              </w:rPr>
              <w:t>і</w:t>
            </w:r>
            <w:r w:rsidRPr="00721460">
              <w:rPr>
                <w:szCs w:val="28"/>
                <w:shd w:val="clear" w:color="auto" w:fill="FFFFFF"/>
                <w:lang w:val="uk-UA"/>
              </w:rPr>
              <w:t>нгібітор</w:t>
            </w:r>
            <w:r w:rsidRPr="0046468F">
              <w:rPr>
                <w:szCs w:val="28"/>
                <w:shd w:val="clear" w:color="auto" w:fill="FFFFFF"/>
                <w:lang w:val="uk-UA"/>
              </w:rPr>
              <w:t>ів</w:t>
            </w:r>
            <w:r w:rsidRPr="00721460">
              <w:rPr>
                <w:szCs w:val="28"/>
                <w:shd w:val="clear" w:color="auto" w:fill="FFFFFF"/>
                <w:lang w:val="uk-UA"/>
              </w:rPr>
              <w:t xml:space="preserve"> і роз’єднувачі</w:t>
            </w:r>
            <w:r w:rsidRPr="0046468F">
              <w:rPr>
                <w:szCs w:val="28"/>
                <w:shd w:val="clear" w:color="auto" w:fill="FFFFFF"/>
                <w:lang w:val="uk-UA"/>
              </w:rPr>
              <w:t>в</w:t>
            </w:r>
            <w:r w:rsidRPr="00721460">
              <w:rPr>
                <w:szCs w:val="28"/>
                <w:shd w:val="clear" w:color="auto" w:fill="FFFFFF"/>
                <w:lang w:val="uk-UA"/>
              </w:rPr>
              <w:t xml:space="preserve"> окисного </w:t>
            </w:r>
            <w:proofErr w:type="spellStart"/>
            <w:r w:rsidRPr="00721460">
              <w:rPr>
                <w:szCs w:val="28"/>
                <w:shd w:val="clear" w:color="auto" w:fill="FFFFFF"/>
                <w:lang w:val="uk-UA"/>
              </w:rPr>
              <w:t>фосфорилювання</w:t>
            </w:r>
            <w:proofErr w:type="spellEnd"/>
            <w:r w:rsidRPr="0046468F">
              <w:rPr>
                <w:szCs w:val="28"/>
                <w:shd w:val="clear" w:color="auto" w:fill="FFFFFF"/>
                <w:lang w:val="uk-UA"/>
              </w:rPr>
              <w:t>.</w:t>
            </w:r>
            <w:r w:rsidR="00273201" w:rsidRPr="0046468F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="00273201" w:rsidRPr="0046468F">
              <w:rPr>
                <w:b/>
                <w:szCs w:val="28"/>
                <w:shd w:val="clear" w:color="auto" w:fill="FFFFFF"/>
                <w:lang w:val="uk-UA"/>
              </w:rPr>
              <w:t>Контрольна робота</w:t>
            </w:r>
            <w:r w:rsidR="007B540A">
              <w:rPr>
                <w:b/>
                <w:szCs w:val="28"/>
                <w:shd w:val="clear" w:color="auto" w:fill="FFFFFF"/>
                <w:lang w:val="uk-UA"/>
              </w:rPr>
              <w:t>. Модуль</w:t>
            </w:r>
            <w:r w:rsidR="00273201" w:rsidRPr="0046468F">
              <w:rPr>
                <w:b/>
                <w:szCs w:val="28"/>
                <w:shd w:val="clear" w:color="auto" w:fill="FFFFFF"/>
                <w:lang w:val="uk-UA"/>
              </w:rPr>
              <w:t xml:space="preserve"> №2</w:t>
            </w:r>
            <w:r w:rsidR="00BE1853" w:rsidRPr="0046468F">
              <w:rPr>
                <w:b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276" w:type="dxa"/>
          </w:tcPr>
          <w:p w:rsidR="00543630" w:rsidRPr="0046468F" w:rsidRDefault="00543630" w:rsidP="00BE185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3</w:t>
            </w:r>
          </w:p>
        </w:tc>
      </w:tr>
      <w:tr w:rsidR="00543630" w:rsidRPr="0046468F" w:rsidTr="00320D10">
        <w:trPr>
          <w:trHeight w:val="345"/>
        </w:trPr>
        <w:tc>
          <w:tcPr>
            <w:tcW w:w="896" w:type="dxa"/>
          </w:tcPr>
          <w:p w:rsidR="00543630" w:rsidRPr="0046468F" w:rsidRDefault="00267133" w:rsidP="00267133">
            <w:pPr>
              <w:spacing w:after="200" w:line="276" w:lineRule="auto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9.</w:t>
            </w:r>
          </w:p>
        </w:tc>
        <w:tc>
          <w:tcPr>
            <w:tcW w:w="7717" w:type="dxa"/>
            <w:gridSpan w:val="2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Дослідження перетравлення та всмоктування вуглеводів.  Гліколіз. Спиртове бродіння.</w:t>
            </w:r>
          </w:p>
        </w:tc>
        <w:tc>
          <w:tcPr>
            <w:tcW w:w="1276" w:type="dxa"/>
          </w:tcPr>
          <w:p w:rsidR="00543630" w:rsidRPr="0046468F" w:rsidRDefault="00543630" w:rsidP="00BE185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3</w:t>
            </w:r>
          </w:p>
        </w:tc>
      </w:tr>
      <w:tr w:rsidR="00543630" w:rsidRPr="0046468F" w:rsidTr="00320D10">
        <w:trPr>
          <w:trHeight w:val="431"/>
        </w:trPr>
        <w:tc>
          <w:tcPr>
            <w:tcW w:w="896" w:type="dxa"/>
          </w:tcPr>
          <w:p w:rsidR="00543630" w:rsidRPr="0046468F" w:rsidRDefault="00267133" w:rsidP="00267133">
            <w:pPr>
              <w:spacing w:after="200" w:line="276" w:lineRule="auto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10.</w:t>
            </w:r>
          </w:p>
        </w:tc>
        <w:tc>
          <w:tcPr>
            <w:tcW w:w="7717" w:type="dxa"/>
            <w:gridSpan w:val="2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Дослідження</w:t>
            </w:r>
            <w:r w:rsidR="00721460">
              <w:rPr>
                <w:szCs w:val="28"/>
                <w:lang w:val="uk-UA"/>
              </w:rPr>
              <w:t xml:space="preserve"> </w:t>
            </w:r>
            <w:r w:rsidRPr="0046468F">
              <w:rPr>
                <w:szCs w:val="28"/>
                <w:lang w:val="uk-UA"/>
              </w:rPr>
              <w:t>аеробного окиснення глюкози, альтернативних шляхів обміну моносахаридів.</w:t>
            </w:r>
          </w:p>
        </w:tc>
        <w:tc>
          <w:tcPr>
            <w:tcW w:w="1276" w:type="dxa"/>
          </w:tcPr>
          <w:p w:rsidR="00543630" w:rsidRPr="0046468F" w:rsidRDefault="00543630" w:rsidP="00BE185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3</w:t>
            </w:r>
          </w:p>
        </w:tc>
      </w:tr>
      <w:tr w:rsidR="00543630" w:rsidRPr="0046468F" w:rsidTr="00320D10">
        <w:trPr>
          <w:trHeight w:val="483"/>
        </w:trPr>
        <w:tc>
          <w:tcPr>
            <w:tcW w:w="896" w:type="dxa"/>
          </w:tcPr>
          <w:p w:rsidR="00543630" w:rsidRPr="0046468F" w:rsidRDefault="00267133" w:rsidP="00267133">
            <w:pPr>
              <w:spacing w:after="200" w:line="276" w:lineRule="auto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11.</w:t>
            </w:r>
          </w:p>
        </w:tc>
        <w:tc>
          <w:tcPr>
            <w:tcW w:w="7717" w:type="dxa"/>
            <w:gridSpan w:val="2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Дослідження катаболізму та біосинтезу глікогену. Регуляція обміну глікогену. Біосинтез глюкози (</w:t>
            </w:r>
            <w:proofErr w:type="spellStart"/>
            <w:r w:rsidRPr="0046468F">
              <w:rPr>
                <w:szCs w:val="28"/>
                <w:lang w:val="uk-UA"/>
              </w:rPr>
              <w:t>глюконеогенез</w:t>
            </w:r>
            <w:proofErr w:type="spellEnd"/>
            <w:r w:rsidRPr="0046468F">
              <w:rPr>
                <w:szCs w:val="28"/>
                <w:lang w:val="uk-UA"/>
              </w:rPr>
              <w:t>).</w:t>
            </w:r>
          </w:p>
        </w:tc>
        <w:tc>
          <w:tcPr>
            <w:tcW w:w="1276" w:type="dxa"/>
          </w:tcPr>
          <w:p w:rsidR="00543630" w:rsidRPr="0046468F" w:rsidRDefault="00543630" w:rsidP="00BE185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3</w:t>
            </w:r>
          </w:p>
        </w:tc>
      </w:tr>
      <w:tr w:rsidR="00543630" w:rsidRPr="0046468F" w:rsidTr="00320D10">
        <w:trPr>
          <w:trHeight w:val="483"/>
        </w:trPr>
        <w:tc>
          <w:tcPr>
            <w:tcW w:w="896" w:type="dxa"/>
          </w:tcPr>
          <w:p w:rsidR="00543630" w:rsidRPr="0046468F" w:rsidRDefault="00267133" w:rsidP="00267133">
            <w:pPr>
              <w:spacing w:after="200" w:line="276" w:lineRule="auto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12</w:t>
            </w:r>
          </w:p>
        </w:tc>
        <w:tc>
          <w:tcPr>
            <w:tcW w:w="7717" w:type="dxa"/>
            <w:gridSpan w:val="2"/>
          </w:tcPr>
          <w:p w:rsidR="00543630" w:rsidRPr="0046468F" w:rsidRDefault="00543630" w:rsidP="00BE1853">
            <w:pPr>
              <w:shd w:val="clear" w:color="auto" w:fill="FFFFFF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Метаболізм</w:t>
            </w:r>
            <w:r w:rsidR="00FC2F59" w:rsidRPr="0046468F">
              <w:rPr>
                <w:szCs w:val="28"/>
                <w:lang w:val="uk-UA"/>
              </w:rPr>
              <w:t xml:space="preserve"> </w:t>
            </w:r>
            <w:r w:rsidRPr="0046468F">
              <w:rPr>
                <w:szCs w:val="28"/>
                <w:lang w:val="uk-UA"/>
              </w:rPr>
              <w:t xml:space="preserve">фруктози, </w:t>
            </w:r>
            <w:proofErr w:type="spellStart"/>
            <w:r w:rsidRPr="0046468F">
              <w:rPr>
                <w:szCs w:val="28"/>
                <w:lang w:val="uk-UA"/>
              </w:rPr>
              <w:t>сорбітолу</w:t>
            </w:r>
            <w:proofErr w:type="spellEnd"/>
            <w:r w:rsidRPr="0046468F">
              <w:rPr>
                <w:szCs w:val="28"/>
                <w:lang w:val="uk-UA"/>
              </w:rPr>
              <w:t xml:space="preserve"> та галактози. Патології вуглеводного обміну.</w:t>
            </w:r>
          </w:p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43630" w:rsidRPr="0046468F" w:rsidRDefault="00543630" w:rsidP="00BE185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3</w:t>
            </w:r>
          </w:p>
        </w:tc>
      </w:tr>
      <w:tr w:rsidR="00543630" w:rsidRPr="0046468F" w:rsidTr="00320D10">
        <w:trPr>
          <w:trHeight w:val="469"/>
        </w:trPr>
        <w:tc>
          <w:tcPr>
            <w:tcW w:w="896" w:type="dxa"/>
          </w:tcPr>
          <w:p w:rsidR="00543630" w:rsidRPr="0046468F" w:rsidRDefault="00267133" w:rsidP="00267133">
            <w:pPr>
              <w:spacing w:after="200" w:line="276" w:lineRule="auto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13</w:t>
            </w:r>
          </w:p>
        </w:tc>
        <w:tc>
          <w:tcPr>
            <w:tcW w:w="7717" w:type="dxa"/>
            <w:gridSpan w:val="2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Дослідження перетравлення та всмоктування ліпідів.</w:t>
            </w:r>
            <w:r w:rsidR="00FC2F59" w:rsidRPr="0046468F">
              <w:rPr>
                <w:szCs w:val="28"/>
                <w:lang w:val="uk-UA"/>
              </w:rPr>
              <w:t xml:space="preserve"> </w:t>
            </w:r>
            <w:proofErr w:type="spellStart"/>
            <w:r w:rsidRPr="0046468F">
              <w:rPr>
                <w:szCs w:val="28"/>
                <w:lang w:val="uk-UA"/>
              </w:rPr>
              <w:t>Ліполіз</w:t>
            </w:r>
            <w:proofErr w:type="spellEnd"/>
            <w:r w:rsidRPr="0046468F">
              <w:rPr>
                <w:szCs w:val="28"/>
                <w:lang w:val="uk-UA"/>
              </w:rPr>
              <w:t xml:space="preserve"> та його регуляція. Окиснення жирних кислот та </w:t>
            </w:r>
            <w:proofErr w:type="spellStart"/>
            <w:r w:rsidRPr="0046468F">
              <w:rPr>
                <w:szCs w:val="28"/>
                <w:lang w:val="uk-UA"/>
              </w:rPr>
              <w:t>гліцеролу</w:t>
            </w:r>
            <w:proofErr w:type="spellEnd"/>
            <w:r w:rsidRPr="0046468F">
              <w:rPr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543630" w:rsidRPr="0046468F" w:rsidRDefault="00543630" w:rsidP="00BE185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3</w:t>
            </w:r>
          </w:p>
        </w:tc>
      </w:tr>
      <w:tr w:rsidR="00543630" w:rsidRPr="0046468F" w:rsidTr="00320D10">
        <w:trPr>
          <w:trHeight w:val="483"/>
        </w:trPr>
        <w:tc>
          <w:tcPr>
            <w:tcW w:w="896" w:type="dxa"/>
          </w:tcPr>
          <w:p w:rsidR="00543630" w:rsidRPr="0046468F" w:rsidRDefault="00267133" w:rsidP="00267133">
            <w:pPr>
              <w:spacing w:after="200" w:line="276" w:lineRule="auto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14.</w:t>
            </w:r>
          </w:p>
        </w:tc>
        <w:tc>
          <w:tcPr>
            <w:tcW w:w="7717" w:type="dxa"/>
            <w:gridSpan w:val="2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Дослідження біосинтезу жирних кислот, </w:t>
            </w:r>
            <w:proofErr w:type="spellStart"/>
            <w:r w:rsidRPr="0046468F">
              <w:rPr>
                <w:szCs w:val="28"/>
                <w:lang w:val="uk-UA"/>
              </w:rPr>
              <w:t>триацилгліцеролів</w:t>
            </w:r>
            <w:proofErr w:type="spellEnd"/>
            <w:r w:rsidRPr="0046468F">
              <w:rPr>
                <w:szCs w:val="28"/>
                <w:lang w:val="uk-UA"/>
              </w:rPr>
              <w:t xml:space="preserve"> та фосфоліпідів. </w:t>
            </w:r>
          </w:p>
        </w:tc>
        <w:tc>
          <w:tcPr>
            <w:tcW w:w="1276" w:type="dxa"/>
          </w:tcPr>
          <w:p w:rsidR="00543630" w:rsidRPr="0046468F" w:rsidRDefault="00543630" w:rsidP="00BE185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3</w:t>
            </w:r>
          </w:p>
        </w:tc>
      </w:tr>
      <w:tr w:rsidR="00543630" w:rsidRPr="0046468F" w:rsidTr="00320D10">
        <w:trPr>
          <w:trHeight w:val="431"/>
        </w:trPr>
        <w:tc>
          <w:tcPr>
            <w:tcW w:w="896" w:type="dxa"/>
          </w:tcPr>
          <w:p w:rsidR="00543630" w:rsidRPr="0046468F" w:rsidRDefault="00267133" w:rsidP="00267133">
            <w:pPr>
              <w:spacing w:after="200" w:line="276" w:lineRule="auto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15.</w:t>
            </w:r>
          </w:p>
        </w:tc>
        <w:tc>
          <w:tcPr>
            <w:tcW w:w="7717" w:type="dxa"/>
            <w:gridSpan w:val="2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Дослідження біосинтезу та </w:t>
            </w:r>
            <w:proofErr w:type="spellStart"/>
            <w:r w:rsidRPr="0046468F">
              <w:rPr>
                <w:szCs w:val="28"/>
                <w:lang w:val="uk-UA"/>
              </w:rPr>
              <w:t>біотрансформації</w:t>
            </w:r>
            <w:proofErr w:type="spellEnd"/>
            <w:r w:rsidRPr="0046468F">
              <w:rPr>
                <w:szCs w:val="28"/>
                <w:lang w:val="uk-UA"/>
              </w:rPr>
              <w:t xml:space="preserve">  </w:t>
            </w:r>
            <w:proofErr w:type="spellStart"/>
            <w:r w:rsidRPr="0046468F">
              <w:rPr>
                <w:szCs w:val="28"/>
                <w:lang w:val="uk-UA"/>
              </w:rPr>
              <w:t>холестеролу</w:t>
            </w:r>
            <w:proofErr w:type="spellEnd"/>
            <w:r w:rsidRPr="0046468F">
              <w:rPr>
                <w:szCs w:val="28"/>
                <w:lang w:val="uk-UA"/>
              </w:rPr>
              <w:t xml:space="preserve"> (вітамін D, жовчні кислоти, стероїдні гормони). Метаболізм кетонових тіл.</w:t>
            </w:r>
          </w:p>
        </w:tc>
        <w:tc>
          <w:tcPr>
            <w:tcW w:w="1276" w:type="dxa"/>
          </w:tcPr>
          <w:p w:rsidR="00543630" w:rsidRPr="0046468F" w:rsidRDefault="00543630" w:rsidP="00BE185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3</w:t>
            </w:r>
          </w:p>
        </w:tc>
      </w:tr>
      <w:tr w:rsidR="00543630" w:rsidRPr="0046468F" w:rsidTr="00320D10">
        <w:trPr>
          <w:trHeight w:val="442"/>
        </w:trPr>
        <w:tc>
          <w:tcPr>
            <w:tcW w:w="896" w:type="dxa"/>
          </w:tcPr>
          <w:p w:rsidR="00543630" w:rsidRPr="0046468F" w:rsidRDefault="008A39FA" w:rsidP="008A39FA">
            <w:pPr>
              <w:spacing w:after="200" w:line="276" w:lineRule="auto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16.</w:t>
            </w:r>
          </w:p>
        </w:tc>
        <w:tc>
          <w:tcPr>
            <w:tcW w:w="7717" w:type="dxa"/>
            <w:gridSpan w:val="2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Дослідження патологій ліпідного обміну(</w:t>
            </w:r>
            <w:proofErr w:type="spellStart"/>
            <w:r w:rsidRPr="0046468F">
              <w:rPr>
                <w:szCs w:val="28"/>
                <w:lang w:val="uk-UA"/>
              </w:rPr>
              <w:t>стеаторея</w:t>
            </w:r>
            <w:proofErr w:type="spellEnd"/>
            <w:r w:rsidRPr="0046468F">
              <w:rPr>
                <w:szCs w:val="28"/>
                <w:lang w:val="uk-UA"/>
              </w:rPr>
              <w:t xml:space="preserve">, ожиріння, </w:t>
            </w:r>
            <w:r w:rsidRPr="0046468F">
              <w:rPr>
                <w:szCs w:val="28"/>
                <w:lang w:val="uk-UA"/>
              </w:rPr>
              <w:lastRenderedPageBreak/>
              <w:t>атеросклероз, цукровий діабет)</w:t>
            </w:r>
            <w:proofErr w:type="spellStart"/>
            <w:r w:rsidRPr="0046468F">
              <w:rPr>
                <w:szCs w:val="28"/>
                <w:lang w:val="uk-UA"/>
              </w:rPr>
              <w:t>.Транспортні</w:t>
            </w:r>
            <w:proofErr w:type="spellEnd"/>
            <w:r w:rsidRPr="0046468F">
              <w:rPr>
                <w:szCs w:val="28"/>
                <w:lang w:val="uk-UA"/>
              </w:rPr>
              <w:t xml:space="preserve"> форми ліпідів. Тестовий контроль.</w:t>
            </w:r>
          </w:p>
        </w:tc>
        <w:tc>
          <w:tcPr>
            <w:tcW w:w="1276" w:type="dxa"/>
          </w:tcPr>
          <w:p w:rsidR="00543630" w:rsidRPr="0046468F" w:rsidRDefault="00543630" w:rsidP="00BE185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lastRenderedPageBreak/>
              <w:t>3</w:t>
            </w:r>
          </w:p>
        </w:tc>
      </w:tr>
      <w:tr w:rsidR="003E3C9A" w:rsidRPr="0046468F" w:rsidTr="00320D10">
        <w:trPr>
          <w:trHeight w:val="431"/>
        </w:trPr>
        <w:tc>
          <w:tcPr>
            <w:tcW w:w="896" w:type="dxa"/>
          </w:tcPr>
          <w:p w:rsidR="003E3C9A" w:rsidRPr="0046468F" w:rsidRDefault="003E3C9A" w:rsidP="008A39FA">
            <w:pPr>
              <w:tabs>
                <w:tab w:val="left" w:pos="142"/>
              </w:tabs>
              <w:spacing w:after="200" w:line="276" w:lineRule="auto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7717" w:type="dxa"/>
            <w:gridSpan w:val="2"/>
          </w:tcPr>
          <w:p w:rsidR="003E3C9A" w:rsidRPr="0046468F" w:rsidRDefault="003E3C9A" w:rsidP="003E3C9A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Дослідження перетравлення білків  та всмоктування амінокислот. Загальні шляхи перетворення амінокислот.</w:t>
            </w:r>
          </w:p>
        </w:tc>
        <w:tc>
          <w:tcPr>
            <w:tcW w:w="1276" w:type="dxa"/>
          </w:tcPr>
          <w:p w:rsidR="003E3C9A" w:rsidRPr="0046468F" w:rsidRDefault="003E3C9A" w:rsidP="00BE185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46468F">
              <w:rPr>
                <w:b/>
                <w:bCs/>
                <w:szCs w:val="28"/>
                <w:lang w:val="uk-UA"/>
              </w:rPr>
              <w:t>2</w:t>
            </w:r>
          </w:p>
        </w:tc>
      </w:tr>
      <w:tr w:rsidR="003E3C9A" w:rsidRPr="0046468F" w:rsidTr="0032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3E3C9A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 w:eastAsia="en-US"/>
              </w:rPr>
              <w:t>Дослідження шляхів утворення та детоксикації аміаку. Біосинтез сечовини.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3E3C9A" w:rsidRPr="0046468F" w:rsidTr="0032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5F269E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 w:eastAsia="en-US"/>
              </w:rPr>
              <w:t xml:space="preserve">Дослідження спеціалізованих </w:t>
            </w:r>
            <w:r w:rsidRPr="0046468F">
              <w:rPr>
                <w:szCs w:val="28"/>
                <w:shd w:val="clear" w:color="auto" w:fill="FFFFFF"/>
                <w:lang w:val="uk-UA"/>
              </w:rPr>
              <w:t xml:space="preserve">шляхів обміну ациклічних і циклічних амінокислот. </w:t>
            </w:r>
            <w:proofErr w:type="spellStart"/>
            <w:r w:rsidRPr="0046468F">
              <w:rPr>
                <w:szCs w:val="28"/>
                <w:lang w:val="uk-UA" w:eastAsia="en-US"/>
              </w:rPr>
              <w:t>Ензимопатії</w:t>
            </w:r>
            <w:proofErr w:type="spellEnd"/>
            <w:r w:rsidRPr="0046468F">
              <w:rPr>
                <w:szCs w:val="28"/>
                <w:lang w:val="uk-UA" w:eastAsia="en-US"/>
              </w:rPr>
              <w:t>.</w:t>
            </w:r>
            <w:r w:rsidRPr="0046468F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3E3C9A" w:rsidRPr="0046468F" w:rsidTr="0032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952D7" w:rsidP="003952D7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 w:eastAsia="en-US"/>
              </w:rPr>
              <w:t xml:space="preserve">Дослідження </w:t>
            </w:r>
            <w:r w:rsidRPr="0046468F">
              <w:rPr>
                <w:szCs w:val="28"/>
                <w:lang w:val="uk-UA"/>
              </w:rPr>
              <w:t>. біосинтезу</w:t>
            </w:r>
            <w:r>
              <w:rPr>
                <w:szCs w:val="28"/>
                <w:lang w:val="uk-UA"/>
              </w:rPr>
              <w:t xml:space="preserve"> </w:t>
            </w:r>
            <w:r w:rsidRPr="0046468F">
              <w:rPr>
                <w:szCs w:val="28"/>
                <w:lang w:val="uk-UA"/>
              </w:rPr>
              <w:t>порфіринів. Спадкові порушення обміну порфіринів.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3E3C9A" w:rsidRPr="0046468F" w:rsidTr="0032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952D7" w:rsidP="00BE1853">
            <w:pPr>
              <w:shd w:val="clear" w:color="auto" w:fill="FFFFFF"/>
              <w:rPr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Підсумковий контроль. Модуль №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3E3C9A" w:rsidRPr="0046468F" w:rsidTr="0032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 w:eastAsia="en-US"/>
              </w:rPr>
              <w:t xml:space="preserve">Дослідження біосинтезу та катаболізму пуринових і </w:t>
            </w:r>
            <w:proofErr w:type="spellStart"/>
            <w:r w:rsidRPr="0046468F">
              <w:rPr>
                <w:szCs w:val="28"/>
                <w:lang w:val="uk-UA" w:eastAsia="en-US"/>
              </w:rPr>
              <w:t>піримідиновихнуклеотидів</w:t>
            </w:r>
            <w:proofErr w:type="spellEnd"/>
            <w:r w:rsidRPr="0046468F">
              <w:rPr>
                <w:szCs w:val="28"/>
                <w:lang w:val="uk-UA" w:eastAsia="en-US"/>
              </w:rPr>
              <w:t>. Порушення обміну.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3E3C9A" w:rsidRPr="0046468F" w:rsidTr="0032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 w:eastAsia="en-US"/>
              </w:rPr>
              <w:t xml:space="preserve">Дослідження біосинтезу ДНК, РНК та білка на рибосомах. </w:t>
            </w:r>
            <w:r w:rsidRPr="0046468F">
              <w:rPr>
                <w:szCs w:val="28"/>
                <w:lang w:val="uk-UA"/>
              </w:rPr>
              <w:t>Антибіотики - інгібітори матричних синтезів. Дія вірусів та токсинів.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3E3C9A" w:rsidRPr="0046468F" w:rsidTr="0032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Дослідження ролі гормонів білково-пептидної природи різного ґенезу на метаболізм.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3E3C9A" w:rsidRPr="0046468F" w:rsidTr="0032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Дослідження ролі стероїдних та </w:t>
            </w:r>
            <w:proofErr w:type="spellStart"/>
            <w:r w:rsidRPr="0046468F">
              <w:rPr>
                <w:szCs w:val="28"/>
                <w:lang w:val="uk-UA"/>
              </w:rPr>
              <w:t>тиреоїдних</w:t>
            </w:r>
            <w:proofErr w:type="spellEnd"/>
            <w:r w:rsidRPr="0046468F">
              <w:rPr>
                <w:szCs w:val="28"/>
                <w:lang w:val="uk-UA"/>
              </w:rPr>
              <w:t xml:space="preserve"> гормонів. Фізіологічно активні </w:t>
            </w:r>
            <w:proofErr w:type="spellStart"/>
            <w:r w:rsidRPr="0046468F">
              <w:rPr>
                <w:szCs w:val="28"/>
                <w:lang w:val="uk-UA"/>
              </w:rPr>
              <w:t>ейкозаноїди</w:t>
            </w:r>
            <w:proofErr w:type="spellEnd"/>
            <w:r w:rsidRPr="0046468F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3E3C9A" w:rsidRPr="0046468F" w:rsidTr="0032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7B540A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Дослідження гормональної регуляції гомеостазу кальцію та фосфатів в організмі. </w:t>
            </w:r>
            <w:r w:rsidRPr="0046468F">
              <w:rPr>
                <w:b/>
                <w:szCs w:val="28"/>
                <w:lang w:val="uk-UA"/>
              </w:rPr>
              <w:t>Контрольна робота</w:t>
            </w:r>
            <w:r>
              <w:rPr>
                <w:b/>
                <w:szCs w:val="28"/>
                <w:lang w:val="uk-UA"/>
              </w:rPr>
              <w:t>. Модуль</w:t>
            </w:r>
            <w:r w:rsidRPr="0046468F">
              <w:rPr>
                <w:b/>
                <w:szCs w:val="28"/>
                <w:lang w:val="uk-UA"/>
              </w:rPr>
              <w:t xml:space="preserve"> №</w:t>
            </w:r>
            <w:r>
              <w:rPr>
                <w:b/>
                <w:szCs w:val="28"/>
                <w:lang w:val="uk-UA"/>
              </w:rPr>
              <w:t>4</w:t>
            </w:r>
            <w:r w:rsidRPr="0046468F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3E3C9A" w:rsidRPr="0046468F" w:rsidTr="0032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Дослідження функцій крові: буферні системи, кислотно-лужний стан, </w:t>
            </w:r>
            <w:proofErr w:type="spellStart"/>
            <w:r w:rsidRPr="0046468F">
              <w:rPr>
                <w:szCs w:val="28"/>
                <w:lang w:val="uk-UA"/>
              </w:rPr>
              <w:t>згортальна</w:t>
            </w:r>
            <w:proofErr w:type="spellEnd"/>
            <w:r w:rsidRPr="0046468F">
              <w:rPr>
                <w:szCs w:val="28"/>
                <w:lang w:val="uk-UA"/>
              </w:rPr>
              <w:t xml:space="preserve"> система. Патологічні форми гемоглобіну.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3E3C9A" w:rsidRPr="0046468F" w:rsidTr="0032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 w:eastAsia="en-US"/>
              </w:rPr>
              <w:t>Дослідження білків плазми крові: білки гострої фази запалення, ліпопротеїди,  індикаторні ферменти.  Імунні процеси.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3E3C9A" w:rsidRPr="0046468F" w:rsidTr="0032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 w:eastAsia="en-US"/>
              </w:rPr>
              <w:t xml:space="preserve">Дослідження азотного обміну. Кінцеві продукти: сечовина, сечова кислота, креатин, </w:t>
            </w:r>
            <w:proofErr w:type="spellStart"/>
            <w:r w:rsidRPr="0046468F">
              <w:rPr>
                <w:szCs w:val="28"/>
                <w:lang w:val="uk-UA" w:eastAsia="en-US"/>
              </w:rPr>
              <w:t>креатинін</w:t>
            </w:r>
            <w:proofErr w:type="spellEnd"/>
            <w:r w:rsidRPr="0046468F">
              <w:rPr>
                <w:szCs w:val="28"/>
                <w:lang w:val="uk-UA" w:eastAsia="en-US"/>
              </w:rPr>
              <w:t>, амінокислоти.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3E3C9A" w:rsidRPr="0046468F" w:rsidTr="0032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Дослідження </w:t>
            </w:r>
            <w:proofErr w:type="spellStart"/>
            <w:r w:rsidRPr="0046468F">
              <w:rPr>
                <w:szCs w:val="28"/>
                <w:lang w:val="uk-UA"/>
              </w:rPr>
              <w:t>жовчоутворювальної</w:t>
            </w:r>
            <w:proofErr w:type="spellEnd"/>
            <w:r w:rsidRPr="0046468F">
              <w:rPr>
                <w:szCs w:val="28"/>
                <w:lang w:val="uk-UA"/>
              </w:rPr>
              <w:t xml:space="preserve"> функції печінки. Обмін жовчних пігментів.  </w:t>
            </w:r>
            <w:proofErr w:type="spellStart"/>
            <w:r w:rsidRPr="0046468F">
              <w:rPr>
                <w:szCs w:val="28"/>
                <w:lang w:val="uk-UA"/>
              </w:rPr>
              <w:t>Патобіохімія</w:t>
            </w:r>
            <w:proofErr w:type="spellEnd"/>
            <w:r w:rsidRPr="0046468F">
              <w:rPr>
                <w:szCs w:val="28"/>
                <w:lang w:val="uk-UA"/>
              </w:rPr>
              <w:t xml:space="preserve"> жовтяниць.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3E3C9A" w:rsidRPr="0046468F" w:rsidTr="0032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Дослідження біохімічних функцій печінки, порушення при окремих захворюваннях. </w:t>
            </w:r>
            <w:proofErr w:type="spellStart"/>
            <w:r w:rsidRPr="0046468F">
              <w:rPr>
                <w:szCs w:val="28"/>
                <w:lang w:val="uk-UA"/>
              </w:rPr>
              <w:t>Мікросомальне</w:t>
            </w:r>
            <w:proofErr w:type="spellEnd"/>
            <w:r w:rsidRPr="0046468F">
              <w:rPr>
                <w:szCs w:val="28"/>
                <w:lang w:val="uk-UA"/>
              </w:rPr>
              <w:t xml:space="preserve"> окислення.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3E3C9A" w:rsidRPr="0046468F" w:rsidTr="0032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Дослідження нормальних та патологічних компонентів сечі.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3E3C9A" w:rsidRPr="0046468F" w:rsidTr="0032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 w:eastAsia="en-US"/>
              </w:rPr>
              <w:t>Дослідження біохімічних функцій м’язової та сполучної тканини. Біохімія  нервової системи.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</w:tr>
      <w:tr w:rsidR="003E3C9A" w:rsidRPr="0046468F" w:rsidTr="0032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C9A" w:rsidRPr="0046468F" w:rsidRDefault="003E3C9A" w:rsidP="00AB05E1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Підсумковий контроль. Модуль № 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C9A" w:rsidRPr="0046468F" w:rsidRDefault="003E3C9A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2</w:t>
            </w:r>
          </w:p>
        </w:tc>
      </w:tr>
    </w:tbl>
    <w:p w:rsidR="00543630" w:rsidRPr="0046468F" w:rsidRDefault="00543630" w:rsidP="00543630">
      <w:pPr>
        <w:ind w:left="142"/>
        <w:rPr>
          <w:b/>
          <w:szCs w:val="28"/>
          <w:lang w:val="uk-UA"/>
        </w:rPr>
      </w:pPr>
    </w:p>
    <w:p w:rsidR="00543630" w:rsidRPr="0046468F" w:rsidRDefault="00543630" w:rsidP="00543630">
      <w:pPr>
        <w:ind w:left="142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>7. Теми лабораторних занять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276"/>
      </w:tblGrid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№</w:t>
            </w:r>
          </w:p>
          <w:p w:rsidR="00543630" w:rsidRPr="0046468F" w:rsidRDefault="00543630" w:rsidP="00BE1853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938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276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Кількість</w:t>
            </w:r>
          </w:p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годин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938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...</w:t>
            </w:r>
          </w:p>
        </w:tc>
        <w:tc>
          <w:tcPr>
            <w:tcW w:w="7938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543630" w:rsidRPr="0046468F" w:rsidRDefault="00543630" w:rsidP="00543630">
      <w:pPr>
        <w:rPr>
          <w:b/>
          <w:szCs w:val="28"/>
          <w:lang w:val="uk-UA"/>
        </w:rPr>
      </w:pPr>
    </w:p>
    <w:p w:rsidR="00543630" w:rsidRPr="0046468F" w:rsidRDefault="00543630" w:rsidP="00543630">
      <w:pPr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>8.Самостійна робота</w:t>
      </w:r>
    </w:p>
    <w:p w:rsidR="00543630" w:rsidRPr="0046468F" w:rsidRDefault="00543630" w:rsidP="00543630">
      <w:pPr>
        <w:ind w:left="142"/>
        <w:jc w:val="center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>Модуль 1</w:t>
      </w:r>
    </w:p>
    <w:p w:rsidR="00543630" w:rsidRPr="0046468F" w:rsidRDefault="00543630" w:rsidP="00543630">
      <w:pPr>
        <w:ind w:left="142"/>
        <w:jc w:val="center"/>
        <w:rPr>
          <w:b/>
          <w:szCs w:val="28"/>
          <w:lang w:val="uk-UA"/>
        </w:rPr>
      </w:pPr>
    </w:p>
    <w:tbl>
      <w:tblPr>
        <w:tblW w:w="10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938"/>
        <w:gridCol w:w="1451"/>
      </w:tblGrid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№</w:t>
            </w:r>
          </w:p>
          <w:p w:rsidR="00543630" w:rsidRPr="0046468F" w:rsidRDefault="00543630" w:rsidP="00BE1853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938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Кількість</w:t>
            </w:r>
          </w:p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годин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Структурні формули біоорганічних сполук, схеми будови біополімерів та їх структурних компонентів. </w:t>
            </w:r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Стереохімічна будова біоорганічних сполук, оптична активність біоорганічних сполук.</w:t>
            </w:r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Будова, реакційна здатність та біологічна роль альдегідів та кетонів, карбонових кислот та їх похідних. Вищі жирні кислоти: будова та біологічне значення.</w:t>
            </w:r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4</w:t>
            </w:r>
          </w:p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Склад та будова «кетонових» тіл, шляхи утворення в організмі, лабораторні методи визначення.</w:t>
            </w:r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4</w:t>
            </w:r>
          </w:p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Будова</w:t>
            </w:r>
            <w:r w:rsidR="002139DE" w:rsidRPr="0046468F">
              <w:rPr>
                <w:szCs w:val="28"/>
                <w:lang w:val="uk-UA"/>
              </w:rPr>
              <w:t xml:space="preserve"> </w:t>
            </w:r>
            <w:proofErr w:type="spellStart"/>
            <w:r w:rsidRPr="0046468F">
              <w:rPr>
                <w:szCs w:val="28"/>
                <w:lang w:val="uk-UA"/>
              </w:rPr>
              <w:t>неомиляємих</w:t>
            </w:r>
            <w:proofErr w:type="spellEnd"/>
            <w:r w:rsidRPr="0046468F">
              <w:rPr>
                <w:szCs w:val="28"/>
                <w:lang w:val="uk-UA"/>
              </w:rPr>
              <w:t xml:space="preserve"> ліпідів, поняття про багатоатомні спирти та їх біологічне значення у побудові складних ліпідів (</w:t>
            </w:r>
            <w:proofErr w:type="spellStart"/>
            <w:r w:rsidRPr="0046468F">
              <w:rPr>
                <w:szCs w:val="28"/>
                <w:lang w:val="uk-UA"/>
              </w:rPr>
              <w:t>сфінголіпідів</w:t>
            </w:r>
            <w:proofErr w:type="spellEnd"/>
            <w:r w:rsidRPr="0046468F">
              <w:rPr>
                <w:szCs w:val="28"/>
                <w:lang w:val="uk-UA"/>
              </w:rPr>
              <w:t xml:space="preserve"> та </w:t>
            </w:r>
            <w:proofErr w:type="spellStart"/>
            <w:r w:rsidRPr="0046468F">
              <w:rPr>
                <w:szCs w:val="28"/>
                <w:lang w:val="uk-UA"/>
              </w:rPr>
              <w:t>гліколіпідів</w:t>
            </w:r>
            <w:proofErr w:type="spellEnd"/>
            <w:r w:rsidRPr="0046468F">
              <w:rPr>
                <w:szCs w:val="28"/>
                <w:lang w:val="uk-UA"/>
              </w:rPr>
              <w:t xml:space="preserve">); їх значення у побудові </w:t>
            </w:r>
            <w:proofErr w:type="spellStart"/>
            <w:r w:rsidRPr="0046468F">
              <w:rPr>
                <w:szCs w:val="28"/>
                <w:lang w:val="uk-UA"/>
              </w:rPr>
              <w:t>біомембран</w:t>
            </w:r>
            <w:proofErr w:type="spellEnd"/>
            <w:r w:rsidRPr="0046468F">
              <w:rPr>
                <w:szCs w:val="28"/>
                <w:lang w:val="uk-UA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4</w:t>
            </w:r>
          </w:p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Біологічно важливі хімічні властивості α-амінокислот, що забезпечують їх функціональні властивості та метаболічні перетворення.</w:t>
            </w:r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4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543630" w:rsidRPr="0046468F" w:rsidRDefault="002139DE" w:rsidP="002665FA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Будова та біологічна роль </w:t>
            </w:r>
            <w:proofErr w:type="spellStart"/>
            <w:r w:rsidRPr="0046468F">
              <w:rPr>
                <w:szCs w:val="28"/>
                <w:lang w:val="uk-UA"/>
              </w:rPr>
              <w:t>глікозаміногліканів</w:t>
            </w:r>
            <w:proofErr w:type="spellEnd"/>
            <w:r w:rsidRPr="0046468F">
              <w:rPr>
                <w:szCs w:val="28"/>
                <w:lang w:val="uk-UA"/>
              </w:rPr>
              <w:t>:</w:t>
            </w:r>
            <w:r w:rsidR="00543630" w:rsidRPr="0046468F">
              <w:rPr>
                <w:szCs w:val="28"/>
                <w:lang w:val="uk-UA"/>
              </w:rPr>
              <w:t xml:space="preserve"> </w:t>
            </w:r>
            <w:r w:rsidRPr="0046468F">
              <w:rPr>
                <w:szCs w:val="28"/>
                <w:lang w:val="uk-UA"/>
              </w:rPr>
              <w:t>(</w:t>
            </w:r>
            <w:proofErr w:type="spellStart"/>
            <w:r w:rsidRPr="0046468F">
              <w:rPr>
                <w:szCs w:val="28"/>
                <w:lang w:val="uk-UA"/>
              </w:rPr>
              <w:t>гіалуронова</w:t>
            </w:r>
            <w:proofErr w:type="spellEnd"/>
            <w:r w:rsidRPr="0046468F">
              <w:rPr>
                <w:szCs w:val="28"/>
                <w:lang w:val="uk-UA"/>
              </w:rPr>
              <w:t xml:space="preserve"> кислота, </w:t>
            </w:r>
            <w:proofErr w:type="spellStart"/>
            <w:r w:rsidR="002665FA" w:rsidRPr="0046468F">
              <w:rPr>
                <w:szCs w:val="28"/>
                <w:lang w:val="uk-UA"/>
              </w:rPr>
              <w:t>хонроїтинсульфат</w:t>
            </w:r>
            <w:proofErr w:type="spellEnd"/>
            <w:r w:rsidR="002665FA" w:rsidRPr="0046468F">
              <w:rPr>
                <w:szCs w:val="28"/>
                <w:lang w:val="uk-UA"/>
              </w:rPr>
              <w:t>, гепарин).</w:t>
            </w:r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4</w:t>
            </w:r>
          </w:p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543630" w:rsidRPr="0046468F" w:rsidRDefault="002139DE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Б</w:t>
            </w:r>
            <w:r w:rsidR="00543630" w:rsidRPr="0046468F">
              <w:rPr>
                <w:szCs w:val="28"/>
                <w:lang w:val="uk-UA"/>
              </w:rPr>
              <w:t xml:space="preserve">удова та біологічна роль у складі </w:t>
            </w:r>
            <w:proofErr w:type="spellStart"/>
            <w:r w:rsidR="00543630" w:rsidRPr="0046468F">
              <w:rPr>
                <w:szCs w:val="28"/>
                <w:lang w:val="uk-UA"/>
              </w:rPr>
              <w:t>гіалуронової</w:t>
            </w:r>
            <w:proofErr w:type="spellEnd"/>
            <w:r w:rsidR="00543630" w:rsidRPr="0046468F">
              <w:rPr>
                <w:szCs w:val="28"/>
                <w:lang w:val="uk-UA"/>
              </w:rPr>
              <w:t xml:space="preserve"> кислоти, </w:t>
            </w:r>
            <w:proofErr w:type="spellStart"/>
            <w:r w:rsidR="00543630" w:rsidRPr="0046468F">
              <w:rPr>
                <w:szCs w:val="28"/>
                <w:lang w:val="uk-UA"/>
              </w:rPr>
              <w:t>хондроїтинсульфатів</w:t>
            </w:r>
            <w:proofErr w:type="spellEnd"/>
            <w:r w:rsidR="00543630" w:rsidRPr="0046468F">
              <w:rPr>
                <w:szCs w:val="28"/>
                <w:lang w:val="uk-UA"/>
              </w:rPr>
              <w:t xml:space="preserve"> та гепарину.</w:t>
            </w:r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4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Будова та властивості гетероциклічних сполук, що лежать в основі будови біологічно важливих речовин ти лікарських засобів.</w:t>
            </w:r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4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Будова та біохімічні функції вільних </w:t>
            </w:r>
            <w:proofErr w:type="spellStart"/>
            <w:r w:rsidRPr="0046468F">
              <w:rPr>
                <w:szCs w:val="28"/>
                <w:lang w:val="uk-UA"/>
              </w:rPr>
              <w:t>нуклеотидів</w:t>
            </w:r>
            <w:proofErr w:type="spellEnd"/>
            <w:r w:rsidRPr="0046468F">
              <w:rPr>
                <w:szCs w:val="28"/>
                <w:lang w:val="uk-UA"/>
              </w:rPr>
              <w:t xml:space="preserve">: </w:t>
            </w:r>
            <w:proofErr w:type="spellStart"/>
            <w:r w:rsidRPr="0046468F">
              <w:rPr>
                <w:szCs w:val="28"/>
                <w:lang w:val="uk-UA"/>
              </w:rPr>
              <w:t>нуклеотиди-коферменти</w:t>
            </w:r>
            <w:proofErr w:type="spellEnd"/>
            <w:r w:rsidRPr="0046468F">
              <w:rPr>
                <w:szCs w:val="28"/>
                <w:lang w:val="uk-UA"/>
              </w:rPr>
              <w:t xml:space="preserve">; циклічні </w:t>
            </w:r>
            <w:proofErr w:type="spellStart"/>
            <w:r w:rsidRPr="0046468F">
              <w:rPr>
                <w:szCs w:val="28"/>
                <w:lang w:val="uk-UA"/>
              </w:rPr>
              <w:t>нуклеотиди</w:t>
            </w:r>
            <w:proofErr w:type="spellEnd"/>
            <w:r w:rsidRPr="0046468F">
              <w:rPr>
                <w:szCs w:val="28"/>
                <w:lang w:val="uk-UA"/>
              </w:rPr>
              <w:t xml:space="preserve"> 3’, 5’-цАМФ та 3’, 5’- </w:t>
            </w:r>
            <w:proofErr w:type="spellStart"/>
            <w:r w:rsidRPr="0046468F">
              <w:rPr>
                <w:szCs w:val="28"/>
                <w:lang w:val="uk-UA"/>
              </w:rPr>
              <w:t>цГМФ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4</w:t>
            </w:r>
          </w:p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 w:eastAsia="en-US"/>
              </w:rPr>
              <w:t xml:space="preserve">Фізіологічно активні сполуки – вітаміни, ферменти, </w:t>
            </w:r>
            <w:proofErr w:type="spellStart"/>
            <w:r w:rsidRPr="0046468F">
              <w:rPr>
                <w:szCs w:val="28"/>
                <w:lang w:val="uk-UA" w:eastAsia="en-US"/>
              </w:rPr>
              <w:t>нейромедіатори</w:t>
            </w:r>
            <w:proofErr w:type="spellEnd"/>
            <w:r w:rsidRPr="0046468F">
              <w:rPr>
                <w:szCs w:val="28"/>
                <w:lang w:val="uk-UA" w:eastAsia="en-US"/>
              </w:rPr>
              <w:t xml:space="preserve"> (ГАМК, ацетилхолін) – загальні поняття</w:t>
            </w:r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4</w:t>
            </w:r>
          </w:p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Аналіз відповідності вітамінів біохімічним функціям, які вони виконують в організмі. </w:t>
            </w:r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4</w:t>
            </w:r>
          </w:p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Підготовка до підсумкового контролю модуля №1.</w:t>
            </w:r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4</w:t>
            </w:r>
          </w:p>
        </w:tc>
      </w:tr>
      <w:tr w:rsidR="00543630" w:rsidRPr="0046468F" w:rsidTr="00BE1853">
        <w:tc>
          <w:tcPr>
            <w:tcW w:w="709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543630" w:rsidRPr="0046468F" w:rsidRDefault="00543630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i/>
                <w:iCs/>
                <w:szCs w:val="28"/>
                <w:lang w:val="uk-UA" w:eastAsia="en-US"/>
              </w:rPr>
              <w:t>ВСЬОГО:</w:t>
            </w:r>
          </w:p>
        </w:tc>
        <w:tc>
          <w:tcPr>
            <w:tcW w:w="1451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50</w:t>
            </w:r>
          </w:p>
        </w:tc>
      </w:tr>
    </w:tbl>
    <w:p w:rsidR="00543630" w:rsidRPr="0046468F" w:rsidRDefault="00543630" w:rsidP="00543630">
      <w:pPr>
        <w:ind w:left="142"/>
        <w:rPr>
          <w:b/>
          <w:szCs w:val="28"/>
          <w:lang w:val="uk-UA"/>
        </w:rPr>
      </w:pPr>
    </w:p>
    <w:p w:rsidR="00076ADA" w:rsidRPr="0046468F" w:rsidRDefault="00076ADA" w:rsidP="00543630">
      <w:pPr>
        <w:ind w:firstLine="709"/>
        <w:jc w:val="center"/>
        <w:rPr>
          <w:b/>
          <w:szCs w:val="28"/>
          <w:lang w:val="uk-UA"/>
        </w:rPr>
      </w:pPr>
    </w:p>
    <w:p w:rsidR="00076ADA" w:rsidRPr="0046468F" w:rsidRDefault="00076ADA" w:rsidP="00543630">
      <w:pPr>
        <w:ind w:firstLine="709"/>
        <w:jc w:val="center"/>
        <w:rPr>
          <w:b/>
          <w:szCs w:val="28"/>
          <w:lang w:val="uk-UA"/>
        </w:rPr>
      </w:pPr>
    </w:p>
    <w:p w:rsidR="00076ADA" w:rsidRPr="0046468F" w:rsidRDefault="00076ADA" w:rsidP="00543630">
      <w:pPr>
        <w:ind w:firstLine="709"/>
        <w:jc w:val="center"/>
        <w:rPr>
          <w:b/>
          <w:szCs w:val="28"/>
          <w:lang w:val="uk-UA"/>
        </w:rPr>
      </w:pPr>
    </w:p>
    <w:p w:rsidR="00543630" w:rsidRPr="0046468F" w:rsidRDefault="00543630" w:rsidP="00543630">
      <w:pPr>
        <w:ind w:firstLine="709"/>
        <w:jc w:val="center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 xml:space="preserve"> 2</w:t>
      </w:r>
      <w:r w:rsidR="00076ADA" w:rsidRPr="0046468F">
        <w:rPr>
          <w:b/>
          <w:szCs w:val="28"/>
          <w:lang w:val="uk-UA"/>
        </w:rPr>
        <w:t xml:space="preserve"> КУРС</w:t>
      </w:r>
    </w:p>
    <w:p w:rsidR="00543630" w:rsidRPr="0046468F" w:rsidRDefault="00543630" w:rsidP="00543630">
      <w:pPr>
        <w:ind w:firstLine="709"/>
        <w:rPr>
          <w:b/>
          <w:szCs w:val="28"/>
          <w:lang w:val="uk-UA"/>
        </w:rPr>
      </w:pPr>
    </w:p>
    <w:tbl>
      <w:tblPr>
        <w:tblW w:w="980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654"/>
        <w:gridCol w:w="1418"/>
      </w:tblGrid>
      <w:tr w:rsidR="00543630" w:rsidRPr="0046468F" w:rsidTr="00BE1853">
        <w:trPr>
          <w:trHeight w:val="295"/>
        </w:trPr>
        <w:tc>
          <w:tcPr>
            <w:tcW w:w="732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Тема</w:t>
            </w:r>
          </w:p>
        </w:tc>
        <w:tc>
          <w:tcPr>
            <w:tcW w:w="1418" w:type="dxa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Години</w:t>
            </w:r>
          </w:p>
        </w:tc>
      </w:tr>
      <w:tr w:rsidR="00543630" w:rsidRPr="0046468F" w:rsidTr="00BE1853">
        <w:trPr>
          <w:trHeight w:val="507"/>
        </w:trPr>
        <w:tc>
          <w:tcPr>
            <w:tcW w:w="732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Обґрунтування та клініко-діагностичне значення змін біохімічних показників, які визначаються у клініці.</w:t>
            </w:r>
          </w:p>
        </w:tc>
        <w:tc>
          <w:tcPr>
            <w:tcW w:w="1418" w:type="dxa"/>
          </w:tcPr>
          <w:p w:rsidR="00543630" w:rsidRPr="0046468F" w:rsidRDefault="00DE59C3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16"/>
        </w:trPr>
        <w:tc>
          <w:tcPr>
            <w:tcW w:w="732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Принципи визначення активності ферментів у біологічних рідинах</w:t>
            </w:r>
          </w:p>
        </w:tc>
        <w:tc>
          <w:tcPr>
            <w:tcW w:w="1418" w:type="dxa"/>
          </w:tcPr>
          <w:p w:rsidR="00543630" w:rsidRPr="0046468F" w:rsidRDefault="00DE59C3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93"/>
        </w:trPr>
        <w:tc>
          <w:tcPr>
            <w:tcW w:w="732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Інтерпретація графіків залежності швидкості ферментативної реакції від концентрації субстрату, ферменту, зміни </w:t>
            </w:r>
            <w:proofErr w:type="spellStart"/>
            <w:r w:rsidRPr="0046468F">
              <w:rPr>
                <w:szCs w:val="28"/>
                <w:lang w:val="uk-UA"/>
              </w:rPr>
              <w:t>рН</w:t>
            </w:r>
            <w:proofErr w:type="spellEnd"/>
            <w:r w:rsidRPr="0046468F">
              <w:rPr>
                <w:szCs w:val="28"/>
                <w:lang w:val="uk-UA"/>
              </w:rPr>
              <w:t xml:space="preserve"> та температури середовища.</w:t>
            </w:r>
          </w:p>
        </w:tc>
        <w:tc>
          <w:tcPr>
            <w:tcW w:w="1418" w:type="dxa"/>
          </w:tcPr>
          <w:p w:rsidR="00543630" w:rsidRPr="0046468F" w:rsidRDefault="00DE59C3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79"/>
        </w:trPr>
        <w:tc>
          <w:tcPr>
            <w:tcW w:w="732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proofErr w:type="spellStart"/>
            <w:r w:rsidRPr="0046468F">
              <w:rPr>
                <w:szCs w:val="28"/>
                <w:lang w:val="uk-UA"/>
              </w:rPr>
              <w:t>Ензимодіагностика</w:t>
            </w:r>
            <w:proofErr w:type="spellEnd"/>
            <w:r w:rsidRPr="0046468F">
              <w:rPr>
                <w:szCs w:val="28"/>
                <w:lang w:val="uk-UA"/>
              </w:rPr>
              <w:t>. Діагностичне значення визначення зміни кількісного вмісту та активності ізоферментів при патологіях.</w:t>
            </w:r>
          </w:p>
        </w:tc>
        <w:tc>
          <w:tcPr>
            <w:tcW w:w="1418" w:type="dxa"/>
          </w:tcPr>
          <w:p w:rsidR="00543630" w:rsidRPr="0046468F" w:rsidRDefault="00DE59C3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21"/>
        </w:trPr>
        <w:tc>
          <w:tcPr>
            <w:tcW w:w="732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Роль </w:t>
            </w:r>
            <w:proofErr w:type="spellStart"/>
            <w:r w:rsidRPr="0046468F">
              <w:rPr>
                <w:szCs w:val="28"/>
                <w:lang w:val="uk-UA"/>
              </w:rPr>
              <w:t>кофакторів</w:t>
            </w:r>
            <w:proofErr w:type="spellEnd"/>
            <w:r w:rsidRPr="0046468F">
              <w:rPr>
                <w:szCs w:val="28"/>
                <w:lang w:val="uk-UA"/>
              </w:rPr>
              <w:t xml:space="preserve"> та </w:t>
            </w:r>
            <w:proofErr w:type="spellStart"/>
            <w:r w:rsidRPr="0046468F">
              <w:rPr>
                <w:szCs w:val="28"/>
                <w:lang w:val="uk-UA"/>
              </w:rPr>
              <w:t>коферментних</w:t>
            </w:r>
            <w:proofErr w:type="spellEnd"/>
            <w:r w:rsidRPr="0046468F">
              <w:rPr>
                <w:szCs w:val="28"/>
                <w:lang w:val="uk-UA"/>
              </w:rPr>
              <w:t xml:space="preserve"> вітамінів та їх активних похідних у прояві каталітичної активності ферментів.</w:t>
            </w:r>
          </w:p>
        </w:tc>
        <w:tc>
          <w:tcPr>
            <w:tcW w:w="1418" w:type="dxa"/>
          </w:tcPr>
          <w:p w:rsidR="00543630" w:rsidRPr="0046468F" w:rsidRDefault="00DE59C3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17"/>
        </w:trPr>
        <w:tc>
          <w:tcPr>
            <w:tcW w:w="732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Біологічні властивості жиророзчинних вітамінів у метаболічних процесах в нормі на при патологіях.</w:t>
            </w:r>
          </w:p>
        </w:tc>
        <w:tc>
          <w:tcPr>
            <w:tcW w:w="1418" w:type="dxa"/>
          </w:tcPr>
          <w:p w:rsidR="00543630" w:rsidRPr="0046468F" w:rsidRDefault="00DE59C3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93"/>
        </w:trPr>
        <w:tc>
          <w:tcPr>
            <w:tcW w:w="732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Методи оцінки метаболітів обміну </w:t>
            </w:r>
            <w:proofErr w:type="spellStart"/>
            <w:r w:rsidRPr="0046468F">
              <w:rPr>
                <w:szCs w:val="28"/>
                <w:lang w:val="uk-UA"/>
              </w:rPr>
              <w:t>речовин.Визначення</w:t>
            </w:r>
            <w:proofErr w:type="spellEnd"/>
            <w:r w:rsidRPr="0046468F">
              <w:rPr>
                <w:szCs w:val="28"/>
                <w:lang w:val="uk-UA"/>
              </w:rPr>
              <w:t xml:space="preserve"> та пояснення значення коефіцієнта </w:t>
            </w:r>
            <w:proofErr w:type="spellStart"/>
            <w:r w:rsidRPr="0046468F">
              <w:rPr>
                <w:szCs w:val="28"/>
                <w:lang w:val="uk-UA"/>
              </w:rPr>
              <w:t>фосфорилювання</w:t>
            </w:r>
            <w:proofErr w:type="spellEnd"/>
            <w:r w:rsidRPr="0046468F">
              <w:rPr>
                <w:szCs w:val="28"/>
                <w:lang w:val="uk-UA"/>
              </w:rPr>
              <w:t xml:space="preserve"> для реакцій аеробного окислення субстратів згідно типу коферменту або </w:t>
            </w:r>
            <w:proofErr w:type="spellStart"/>
            <w:r w:rsidRPr="0046468F">
              <w:rPr>
                <w:szCs w:val="28"/>
                <w:lang w:val="uk-UA"/>
              </w:rPr>
              <w:t>простетичної</w:t>
            </w:r>
            <w:proofErr w:type="spellEnd"/>
            <w:r w:rsidRPr="0046468F">
              <w:rPr>
                <w:szCs w:val="28"/>
                <w:lang w:val="uk-UA"/>
              </w:rPr>
              <w:t xml:space="preserve"> групи ферменту. Інгібітори та роз'єднувачі окисного </w:t>
            </w:r>
            <w:proofErr w:type="spellStart"/>
            <w:r w:rsidRPr="0046468F">
              <w:rPr>
                <w:szCs w:val="28"/>
                <w:lang w:val="uk-UA"/>
              </w:rPr>
              <w:t>фосфорилювання</w:t>
            </w:r>
            <w:proofErr w:type="spellEnd"/>
            <w:r w:rsidRPr="0046468F">
              <w:rPr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543630" w:rsidRPr="0046468F" w:rsidRDefault="00DE59C3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79"/>
        </w:trPr>
        <w:tc>
          <w:tcPr>
            <w:tcW w:w="732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bCs/>
                <w:szCs w:val="28"/>
                <w:lang w:val="uk-UA"/>
              </w:rPr>
              <w:t xml:space="preserve">Механізм дії білково-пептидних, стероїдних, </w:t>
            </w:r>
            <w:proofErr w:type="spellStart"/>
            <w:r w:rsidRPr="0046468F">
              <w:rPr>
                <w:bCs/>
                <w:szCs w:val="28"/>
                <w:lang w:val="uk-UA"/>
              </w:rPr>
              <w:t>тиреоїдних</w:t>
            </w:r>
            <w:proofErr w:type="spellEnd"/>
            <w:r w:rsidRPr="0046468F">
              <w:rPr>
                <w:bCs/>
                <w:szCs w:val="28"/>
                <w:lang w:val="uk-UA"/>
              </w:rPr>
              <w:t xml:space="preserve"> гормонів та </w:t>
            </w:r>
            <w:proofErr w:type="spellStart"/>
            <w:r w:rsidRPr="0046468F">
              <w:rPr>
                <w:bCs/>
                <w:szCs w:val="28"/>
                <w:lang w:val="uk-UA"/>
              </w:rPr>
              <w:t>катехоламінів</w:t>
            </w:r>
            <w:proofErr w:type="spellEnd"/>
            <w:r w:rsidRPr="0046468F">
              <w:rPr>
                <w:bCs/>
                <w:szCs w:val="28"/>
                <w:lang w:val="uk-UA"/>
              </w:rPr>
              <w:t xml:space="preserve"> на клітини-мішені. </w:t>
            </w:r>
            <w:r w:rsidRPr="007B5FF5">
              <w:rPr>
                <w:b/>
                <w:bCs/>
                <w:szCs w:val="28"/>
                <w:lang w:val="uk-UA"/>
              </w:rPr>
              <w:t>Підготовка до контрольної роботи</w:t>
            </w:r>
            <w:r w:rsidR="00C60F21">
              <w:rPr>
                <w:b/>
                <w:bCs/>
                <w:szCs w:val="28"/>
                <w:lang w:val="uk-UA"/>
              </w:rPr>
              <w:t xml:space="preserve">. </w:t>
            </w:r>
            <w:r w:rsidR="00EC314A">
              <w:rPr>
                <w:b/>
                <w:bCs/>
                <w:szCs w:val="28"/>
                <w:lang w:val="uk-UA"/>
              </w:rPr>
              <w:t>Модуль</w:t>
            </w:r>
            <w:r w:rsidR="007B5FF5">
              <w:rPr>
                <w:b/>
                <w:bCs/>
                <w:szCs w:val="28"/>
                <w:lang w:val="uk-UA"/>
              </w:rPr>
              <w:t xml:space="preserve"> №2</w:t>
            </w:r>
            <w:r w:rsidRPr="007B5FF5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543630" w:rsidRPr="0046468F" w:rsidRDefault="00DE59C3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79"/>
        </w:trPr>
        <w:tc>
          <w:tcPr>
            <w:tcW w:w="732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Клініко-діагностичне значення виявлення метаболітів анаеробного окислення глюкози за фізіологічних та патологічних станів.</w:t>
            </w:r>
          </w:p>
        </w:tc>
        <w:tc>
          <w:tcPr>
            <w:tcW w:w="1418" w:type="dxa"/>
          </w:tcPr>
          <w:p w:rsidR="00543630" w:rsidRPr="0046468F" w:rsidRDefault="00DE59C3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93"/>
        </w:trPr>
        <w:tc>
          <w:tcPr>
            <w:tcW w:w="732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Побудова схем  альтернативних шляхів обміну глюкози.</w:t>
            </w:r>
          </w:p>
        </w:tc>
        <w:tc>
          <w:tcPr>
            <w:tcW w:w="1418" w:type="dxa"/>
          </w:tcPr>
          <w:p w:rsidR="00543630" w:rsidRPr="0046468F" w:rsidRDefault="00DE59C3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652"/>
        </w:trPr>
        <w:tc>
          <w:tcPr>
            <w:tcW w:w="732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Спадкові порушення біосинтезу ферментів метаболізму глікогену. Особливості метаболізму вуглеводних компонентів </w:t>
            </w:r>
            <w:proofErr w:type="spellStart"/>
            <w:r w:rsidRPr="0046468F">
              <w:rPr>
                <w:szCs w:val="28"/>
                <w:lang w:val="uk-UA"/>
              </w:rPr>
              <w:t>глікокон’югатів</w:t>
            </w:r>
            <w:proofErr w:type="spellEnd"/>
            <w:r w:rsidRPr="0046468F">
              <w:rPr>
                <w:szCs w:val="28"/>
                <w:lang w:val="uk-UA"/>
              </w:rPr>
              <w:t xml:space="preserve"> та генетичні порушення їх обміну.</w:t>
            </w:r>
          </w:p>
        </w:tc>
        <w:tc>
          <w:tcPr>
            <w:tcW w:w="1418" w:type="dxa"/>
          </w:tcPr>
          <w:p w:rsidR="00543630" w:rsidRPr="0046468F" w:rsidRDefault="00DE59C3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93"/>
        </w:trPr>
        <w:tc>
          <w:tcPr>
            <w:tcW w:w="732" w:type="dxa"/>
            <w:shd w:val="clear" w:color="auto" w:fill="auto"/>
          </w:tcPr>
          <w:p w:rsidR="00543630" w:rsidRPr="0046468F" w:rsidRDefault="00543630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Оцінка стану вуглеводневого обміну за біохімічними показниками в нормі та при патологіях </w:t>
            </w:r>
          </w:p>
        </w:tc>
        <w:tc>
          <w:tcPr>
            <w:tcW w:w="1418" w:type="dxa"/>
          </w:tcPr>
          <w:p w:rsidR="00543630" w:rsidRPr="0046468F" w:rsidRDefault="00DE59C3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79"/>
        </w:trPr>
        <w:tc>
          <w:tcPr>
            <w:tcW w:w="732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Метаболізм кетонових тіл в умовах патології; механізми надмірного зростання вмісту кетонових тіл при цукровому діабеті та голодуванні.</w:t>
            </w:r>
          </w:p>
        </w:tc>
        <w:tc>
          <w:tcPr>
            <w:tcW w:w="1418" w:type="dxa"/>
          </w:tcPr>
          <w:p w:rsidR="00543630" w:rsidRPr="0046468F" w:rsidRDefault="00DE59C3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625"/>
        </w:trPr>
        <w:tc>
          <w:tcPr>
            <w:tcW w:w="732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Принципи методів визначення фосфоліпідів у </w:t>
            </w:r>
            <w:proofErr w:type="spellStart"/>
            <w:r w:rsidRPr="0046468F">
              <w:rPr>
                <w:szCs w:val="28"/>
                <w:lang w:val="uk-UA"/>
              </w:rPr>
              <w:t>гомогенізатах</w:t>
            </w:r>
            <w:proofErr w:type="spellEnd"/>
            <w:r w:rsidRPr="0046468F">
              <w:rPr>
                <w:szCs w:val="28"/>
                <w:lang w:val="uk-UA"/>
              </w:rPr>
              <w:t xml:space="preserve"> тканин та загальних ліпідів у сироватці крові. </w:t>
            </w:r>
            <w:proofErr w:type="spellStart"/>
            <w:r w:rsidRPr="0046468F">
              <w:rPr>
                <w:szCs w:val="28"/>
                <w:lang w:val="uk-UA"/>
              </w:rPr>
              <w:t>Сфінголіпідози</w:t>
            </w:r>
            <w:proofErr w:type="spellEnd"/>
            <w:r w:rsidRPr="0046468F">
              <w:rPr>
                <w:szCs w:val="28"/>
                <w:lang w:val="uk-UA"/>
              </w:rPr>
              <w:t xml:space="preserve"> – генетичні аномалії обміну </w:t>
            </w:r>
            <w:proofErr w:type="spellStart"/>
            <w:r w:rsidRPr="0046468F">
              <w:rPr>
                <w:szCs w:val="28"/>
                <w:lang w:val="uk-UA"/>
              </w:rPr>
              <w:t>сфінголіпідів</w:t>
            </w:r>
            <w:proofErr w:type="spellEnd"/>
            <w:r w:rsidRPr="0046468F">
              <w:rPr>
                <w:szCs w:val="28"/>
                <w:lang w:val="uk-UA"/>
              </w:rPr>
              <w:t xml:space="preserve">. </w:t>
            </w:r>
            <w:proofErr w:type="spellStart"/>
            <w:r w:rsidRPr="0046468F">
              <w:rPr>
                <w:szCs w:val="28"/>
                <w:lang w:val="uk-UA"/>
              </w:rPr>
              <w:t>Лізосомальні</w:t>
            </w:r>
            <w:proofErr w:type="spellEnd"/>
            <w:r w:rsidRPr="0046468F">
              <w:rPr>
                <w:szCs w:val="28"/>
                <w:lang w:val="uk-UA"/>
              </w:rPr>
              <w:t xml:space="preserve"> хвороби.</w:t>
            </w:r>
          </w:p>
        </w:tc>
        <w:tc>
          <w:tcPr>
            <w:tcW w:w="1418" w:type="dxa"/>
          </w:tcPr>
          <w:p w:rsidR="00543630" w:rsidRPr="0046468F" w:rsidRDefault="00DE59C3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35"/>
        </w:trPr>
        <w:tc>
          <w:tcPr>
            <w:tcW w:w="732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Обмін </w:t>
            </w:r>
            <w:proofErr w:type="spellStart"/>
            <w:r w:rsidRPr="0046468F">
              <w:rPr>
                <w:szCs w:val="28"/>
                <w:lang w:val="uk-UA"/>
              </w:rPr>
              <w:t>холестеролу</w:t>
            </w:r>
            <w:proofErr w:type="spellEnd"/>
            <w:r w:rsidRPr="0046468F">
              <w:rPr>
                <w:szCs w:val="28"/>
                <w:lang w:val="uk-UA"/>
              </w:rPr>
              <w:t xml:space="preserve"> в організмі. Основні шляхи </w:t>
            </w:r>
            <w:proofErr w:type="spellStart"/>
            <w:r w:rsidRPr="0046468F">
              <w:rPr>
                <w:szCs w:val="28"/>
                <w:lang w:val="uk-UA"/>
              </w:rPr>
              <w:lastRenderedPageBreak/>
              <w:t>біотрансформації</w:t>
            </w:r>
            <w:proofErr w:type="spellEnd"/>
            <w:r w:rsidRPr="0046468F">
              <w:rPr>
                <w:szCs w:val="28"/>
                <w:lang w:val="uk-UA"/>
              </w:rPr>
              <w:t xml:space="preserve">  та екскреції </w:t>
            </w:r>
            <w:proofErr w:type="spellStart"/>
            <w:r w:rsidRPr="0046468F">
              <w:rPr>
                <w:szCs w:val="28"/>
                <w:lang w:val="uk-UA"/>
              </w:rPr>
              <w:t>холестеролу</w:t>
            </w:r>
            <w:proofErr w:type="spellEnd"/>
            <w:r w:rsidRPr="0046468F">
              <w:rPr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543630" w:rsidRPr="0046468F" w:rsidRDefault="00DE59C3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05"/>
        </w:trPr>
        <w:tc>
          <w:tcPr>
            <w:tcW w:w="732" w:type="dxa"/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b/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Оцінка стану ліпідного обміну в нормі та при патрологіях. </w:t>
            </w:r>
            <w:r w:rsidRPr="0046468F">
              <w:rPr>
                <w:iCs/>
                <w:szCs w:val="28"/>
                <w:lang w:val="uk-UA"/>
              </w:rPr>
              <w:t xml:space="preserve">Зміни в системі </w:t>
            </w:r>
            <w:proofErr w:type="spellStart"/>
            <w:r w:rsidRPr="0046468F">
              <w:rPr>
                <w:iCs/>
                <w:szCs w:val="28"/>
                <w:lang w:val="uk-UA"/>
              </w:rPr>
              <w:t>циркуляторних</w:t>
            </w:r>
            <w:proofErr w:type="spellEnd"/>
            <w:r w:rsidRPr="0046468F">
              <w:rPr>
                <w:iCs/>
                <w:szCs w:val="28"/>
                <w:lang w:val="uk-UA"/>
              </w:rPr>
              <w:t xml:space="preserve"> транспортних ліпідів: ХМ, ЛПДНЩ, ЛПНЩ, ЛПВЩ, пояснювати їх функціональне значення</w:t>
            </w:r>
          </w:p>
        </w:tc>
        <w:tc>
          <w:tcPr>
            <w:tcW w:w="1418" w:type="dxa"/>
          </w:tcPr>
          <w:p w:rsidR="00543630" w:rsidRPr="0046468F" w:rsidRDefault="00DE59C3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0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0" w:rsidRPr="0046468F" w:rsidRDefault="00543630" w:rsidP="007B5FF5">
            <w:pPr>
              <w:jc w:val="both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Підго</w:t>
            </w:r>
            <w:r w:rsidR="007B5FF5">
              <w:rPr>
                <w:b/>
                <w:szCs w:val="28"/>
                <w:lang w:val="uk-UA"/>
              </w:rPr>
              <w:t>товка до підсумкового</w:t>
            </w:r>
            <w:r w:rsidRPr="0046468F">
              <w:rPr>
                <w:b/>
                <w:szCs w:val="28"/>
                <w:lang w:val="uk-UA"/>
              </w:rPr>
              <w:t xml:space="preserve"> контролю</w:t>
            </w:r>
            <w:r w:rsidR="007B5FF5">
              <w:rPr>
                <w:b/>
                <w:szCs w:val="28"/>
                <w:lang w:val="uk-UA"/>
              </w:rPr>
              <w:t>. Модуль</w:t>
            </w:r>
            <w:r w:rsidRPr="0046468F">
              <w:rPr>
                <w:b/>
                <w:szCs w:val="28"/>
                <w:lang w:val="uk-UA"/>
              </w:rPr>
              <w:t xml:space="preserve"> № </w:t>
            </w:r>
            <w:r w:rsidR="007B5FF5">
              <w:rPr>
                <w:b/>
                <w:szCs w:val="28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0" w:rsidRPr="0046468F" w:rsidRDefault="00310B4F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2,1</w:t>
            </w:r>
          </w:p>
        </w:tc>
      </w:tr>
      <w:tr w:rsidR="00543630" w:rsidRPr="0046468F" w:rsidTr="00BE1853">
        <w:trPr>
          <w:trHeight w:val="507"/>
        </w:trPr>
        <w:tc>
          <w:tcPr>
            <w:tcW w:w="732" w:type="dxa"/>
            <w:shd w:val="clear" w:color="auto" w:fill="auto"/>
          </w:tcPr>
          <w:p w:rsidR="00543630" w:rsidRPr="0046468F" w:rsidRDefault="0018721E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18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Дослідження порушень </w:t>
            </w:r>
            <w:proofErr w:type="spellStart"/>
            <w:r w:rsidRPr="0046468F">
              <w:rPr>
                <w:szCs w:val="28"/>
                <w:lang w:val="uk-UA"/>
              </w:rPr>
              <w:t>обмінуаміно</w:t>
            </w:r>
            <w:proofErr w:type="spellEnd"/>
            <w:r w:rsidRPr="0046468F">
              <w:rPr>
                <w:szCs w:val="28"/>
                <w:lang w:val="uk-UA"/>
              </w:rPr>
              <w:t xml:space="preserve"> кислот при вроджених і набутих вадах метаболізму за біохімічними показниками</w:t>
            </w:r>
          </w:p>
        </w:tc>
        <w:tc>
          <w:tcPr>
            <w:tcW w:w="1418" w:type="dxa"/>
          </w:tcPr>
          <w:p w:rsidR="00543630" w:rsidRPr="0046468F" w:rsidRDefault="00310B4F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16"/>
        </w:trPr>
        <w:tc>
          <w:tcPr>
            <w:tcW w:w="732" w:type="dxa"/>
            <w:shd w:val="clear" w:color="auto" w:fill="auto"/>
          </w:tcPr>
          <w:p w:rsidR="00543630" w:rsidRPr="0046468F" w:rsidRDefault="0018721E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Складання схем </w:t>
            </w:r>
            <w:proofErr w:type="spellStart"/>
            <w:r w:rsidRPr="0046468F">
              <w:rPr>
                <w:iCs/>
                <w:szCs w:val="28"/>
                <w:lang w:val="uk-UA"/>
              </w:rPr>
              <w:t>циркуляторного</w:t>
            </w:r>
            <w:proofErr w:type="spellEnd"/>
            <w:r w:rsidRPr="0046468F">
              <w:rPr>
                <w:iCs/>
                <w:szCs w:val="28"/>
                <w:lang w:val="uk-UA"/>
              </w:rPr>
              <w:t xml:space="preserve"> транспорту амоніаку</w:t>
            </w:r>
            <w:r w:rsidRPr="0046468F">
              <w:rPr>
                <w:szCs w:val="28"/>
                <w:lang w:val="uk-UA"/>
              </w:rPr>
              <w:t xml:space="preserve"> в організмі. Аналіз </w:t>
            </w:r>
            <w:r w:rsidRPr="0046468F">
              <w:rPr>
                <w:iCs/>
                <w:szCs w:val="28"/>
                <w:lang w:val="uk-UA"/>
              </w:rPr>
              <w:t>зміни в системах знешкодження амоніаку при генетичних аномаліях ферментів його метаболізму</w:t>
            </w:r>
          </w:p>
        </w:tc>
        <w:tc>
          <w:tcPr>
            <w:tcW w:w="1418" w:type="dxa"/>
          </w:tcPr>
          <w:p w:rsidR="00543630" w:rsidRPr="0046468F" w:rsidRDefault="00310B4F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93"/>
        </w:trPr>
        <w:tc>
          <w:tcPr>
            <w:tcW w:w="732" w:type="dxa"/>
            <w:shd w:val="clear" w:color="auto" w:fill="auto"/>
          </w:tcPr>
          <w:p w:rsidR="00543630" w:rsidRPr="0046468F" w:rsidRDefault="0018721E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Клініко-біохімічна характеристика порушень обміну сечової кислоти</w:t>
            </w:r>
          </w:p>
        </w:tc>
        <w:tc>
          <w:tcPr>
            <w:tcW w:w="1418" w:type="dxa"/>
          </w:tcPr>
          <w:p w:rsidR="00543630" w:rsidRPr="0046468F" w:rsidRDefault="00310B4F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79"/>
        </w:trPr>
        <w:tc>
          <w:tcPr>
            <w:tcW w:w="732" w:type="dxa"/>
            <w:shd w:val="clear" w:color="auto" w:fill="auto"/>
          </w:tcPr>
          <w:p w:rsidR="00543630" w:rsidRPr="0046468F" w:rsidRDefault="0018721E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21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Наслідки </w:t>
            </w:r>
            <w:proofErr w:type="spellStart"/>
            <w:r w:rsidRPr="0046468F">
              <w:rPr>
                <w:szCs w:val="28"/>
                <w:lang w:val="uk-UA"/>
              </w:rPr>
              <w:t>геномних</w:t>
            </w:r>
            <w:proofErr w:type="spellEnd"/>
            <w:r w:rsidRPr="0046468F">
              <w:rPr>
                <w:szCs w:val="28"/>
                <w:lang w:val="uk-UA"/>
              </w:rPr>
              <w:t>, хромосомних та генних мутацій. Механізм дії найбільш поширених мутагенів.</w:t>
            </w:r>
          </w:p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43630" w:rsidRPr="0046468F" w:rsidRDefault="00310B4F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21"/>
        </w:trPr>
        <w:tc>
          <w:tcPr>
            <w:tcW w:w="732" w:type="dxa"/>
            <w:shd w:val="clear" w:color="auto" w:fill="auto"/>
          </w:tcPr>
          <w:p w:rsidR="00543630" w:rsidRPr="0046468F" w:rsidRDefault="0018721E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22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Вплив фізіологічно активних сполук на процеси трансляції</w:t>
            </w:r>
          </w:p>
        </w:tc>
        <w:tc>
          <w:tcPr>
            <w:tcW w:w="1418" w:type="dxa"/>
          </w:tcPr>
          <w:p w:rsidR="00543630" w:rsidRPr="0046468F" w:rsidRDefault="00310B4F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17"/>
        </w:trPr>
        <w:tc>
          <w:tcPr>
            <w:tcW w:w="732" w:type="dxa"/>
            <w:shd w:val="clear" w:color="auto" w:fill="auto"/>
          </w:tcPr>
          <w:p w:rsidR="00543630" w:rsidRPr="0046468F" w:rsidRDefault="0018721E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23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Аналіз біохімічних показників, які характеризують обмін вуглеводів, білків і ліпідів при порушеннях функціонування ендокринних залоз </w:t>
            </w:r>
          </w:p>
        </w:tc>
        <w:tc>
          <w:tcPr>
            <w:tcW w:w="1418" w:type="dxa"/>
          </w:tcPr>
          <w:p w:rsidR="00543630" w:rsidRPr="0046468F" w:rsidRDefault="00310B4F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93"/>
        </w:trPr>
        <w:tc>
          <w:tcPr>
            <w:tcW w:w="732" w:type="dxa"/>
            <w:shd w:val="clear" w:color="auto" w:fill="auto"/>
          </w:tcPr>
          <w:p w:rsidR="00543630" w:rsidRPr="0046468F" w:rsidRDefault="0018721E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24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tabs>
                <w:tab w:val="left" w:pos="540"/>
              </w:tabs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Патології щитоподібної залози; особливості порушень метаболічних процесів за умов </w:t>
            </w:r>
            <w:proofErr w:type="spellStart"/>
            <w:r w:rsidRPr="0046468F">
              <w:rPr>
                <w:szCs w:val="28"/>
                <w:lang w:val="uk-UA"/>
              </w:rPr>
              <w:t>гіпер-</w:t>
            </w:r>
            <w:proofErr w:type="spellEnd"/>
            <w:r w:rsidRPr="0046468F">
              <w:rPr>
                <w:szCs w:val="28"/>
                <w:lang w:val="uk-UA"/>
              </w:rPr>
              <w:t xml:space="preserve"> та гіпотиреозу. Механізми виникнення ендемічного зобу та його попередження</w:t>
            </w:r>
          </w:p>
        </w:tc>
        <w:tc>
          <w:tcPr>
            <w:tcW w:w="1418" w:type="dxa"/>
          </w:tcPr>
          <w:p w:rsidR="00543630" w:rsidRPr="0046468F" w:rsidRDefault="00310B4F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79"/>
        </w:trPr>
        <w:tc>
          <w:tcPr>
            <w:tcW w:w="732" w:type="dxa"/>
            <w:shd w:val="clear" w:color="auto" w:fill="auto"/>
          </w:tcPr>
          <w:p w:rsidR="00543630" w:rsidRPr="0046468F" w:rsidRDefault="0018721E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25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7B5FF5">
            <w:pPr>
              <w:jc w:val="both"/>
              <w:rPr>
                <w:b/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Розподіл іонів кальцію в організмі, форми кальцію в плазмі крові людини. Вклад кісткової тканини, тонкої кишки та нирок в гомеостаз кальцію. </w:t>
            </w:r>
            <w:r w:rsidRPr="007B5FF5">
              <w:rPr>
                <w:b/>
                <w:szCs w:val="28"/>
                <w:lang w:val="uk-UA"/>
              </w:rPr>
              <w:t>Під</w:t>
            </w:r>
            <w:r w:rsidR="007B5FF5">
              <w:rPr>
                <w:b/>
                <w:szCs w:val="28"/>
                <w:lang w:val="uk-UA"/>
              </w:rPr>
              <w:t>готовка до контрольної роботи №3</w:t>
            </w:r>
            <w:r w:rsidR="007B5FF5" w:rsidRPr="007B5FF5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543630" w:rsidRPr="0046468F" w:rsidRDefault="00310B4F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79"/>
        </w:trPr>
        <w:tc>
          <w:tcPr>
            <w:tcW w:w="732" w:type="dxa"/>
            <w:shd w:val="clear" w:color="auto" w:fill="auto"/>
          </w:tcPr>
          <w:p w:rsidR="00543630" w:rsidRPr="0046468F" w:rsidRDefault="0018721E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26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Біохімічні основи функціонування систем регуляції тиску крові. Застосування гіпотензивних лікарських засобів – інгібіторів </w:t>
            </w:r>
            <w:proofErr w:type="spellStart"/>
            <w:r w:rsidRPr="0046468F">
              <w:rPr>
                <w:szCs w:val="28"/>
                <w:lang w:val="uk-UA"/>
              </w:rPr>
              <w:t>ангіотензинперетворюючого</w:t>
            </w:r>
            <w:proofErr w:type="spellEnd"/>
            <w:r w:rsidRPr="0046468F">
              <w:rPr>
                <w:szCs w:val="28"/>
                <w:lang w:val="uk-UA"/>
              </w:rPr>
              <w:t xml:space="preserve"> ферменту </w:t>
            </w:r>
          </w:p>
        </w:tc>
        <w:tc>
          <w:tcPr>
            <w:tcW w:w="1418" w:type="dxa"/>
          </w:tcPr>
          <w:p w:rsidR="00543630" w:rsidRPr="0046468F" w:rsidRDefault="00310B4F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93"/>
        </w:trPr>
        <w:tc>
          <w:tcPr>
            <w:tcW w:w="732" w:type="dxa"/>
            <w:shd w:val="clear" w:color="auto" w:fill="auto"/>
          </w:tcPr>
          <w:p w:rsidR="00543630" w:rsidRPr="0046468F" w:rsidRDefault="0018721E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27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Спадкові та набуті порушення </w:t>
            </w:r>
            <w:proofErr w:type="spellStart"/>
            <w:r w:rsidRPr="0046468F">
              <w:rPr>
                <w:szCs w:val="28"/>
                <w:lang w:val="uk-UA"/>
              </w:rPr>
              <w:t>судинно-тромбоцитарного</w:t>
            </w:r>
            <w:proofErr w:type="spellEnd"/>
            <w:r w:rsidRPr="0046468F">
              <w:rPr>
                <w:szCs w:val="28"/>
                <w:lang w:val="uk-UA"/>
              </w:rPr>
              <w:t xml:space="preserve"> та </w:t>
            </w:r>
            <w:proofErr w:type="spellStart"/>
            <w:r w:rsidRPr="0046468F">
              <w:rPr>
                <w:szCs w:val="28"/>
                <w:lang w:val="uk-UA"/>
              </w:rPr>
              <w:t>коагуляційного</w:t>
            </w:r>
            <w:proofErr w:type="spellEnd"/>
            <w:r w:rsidRPr="0046468F">
              <w:rPr>
                <w:szCs w:val="28"/>
                <w:lang w:val="uk-UA"/>
              </w:rPr>
              <w:t xml:space="preserve"> гемостазу. Лікарські засоби, що впливають на процеси фібринолізу. Активатори </w:t>
            </w:r>
            <w:proofErr w:type="spellStart"/>
            <w:r w:rsidRPr="0046468F">
              <w:rPr>
                <w:szCs w:val="28"/>
                <w:lang w:val="uk-UA"/>
              </w:rPr>
              <w:t>плазміногену</w:t>
            </w:r>
            <w:proofErr w:type="spellEnd"/>
            <w:r w:rsidRPr="0046468F">
              <w:rPr>
                <w:szCs w:val="28"/>
                <w:lang w:val="uk-UA"/>
              </w:rPr>
              <w:t xml:space="preserve"> та інгібітори плазміну</w:t>
            </w:r>
          </w:p>
        </w:tc>
        <w:tc>
          <w:tcPr>
            <w:tcW w:w="1418" w:type="dxa"/>
          </w:tcPr>
          <w:p w:rsidR="00543630" w:rsidRPr="0046468F" w:rsidRDefault="00310B4F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652"/>
        </w:trPr>
        <w:tc>
          <w:tcPr>
            <w:tcW w:w="732" w:type="dxa"/>
            <w:shd w:val="clear" w:color="auto" w:fill="auto"/>
          </w:tcPr>
          <w:p w:rsidR="00543630" w:rsidRPr="0046468F" w:rsidRDefault="0018721E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28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Діагностична роль </w:t>
            </w:r>
            <w:proofErr w:type="spellStart"/>
            <w:r w:rsidRPr="0046468F">
              <w:rPr>
                <w:szCs w:val="28"/>
                <w:lang w:val="uk-UA"/>
              </w:rPr>
              <w:t>білківгостроїфазизапалення</w:t>
            </w:r>
            <w:proofErr w:type="spellEnd"/>
            <w:r w:rsidRPr="0046468F">
              <w:rPr>
                <w:szCs w:val="28"/>
                <w:lang w:val="uk-UA"/>
              </w:rPr>
              <w:t xml:space="preserve"> та індикаторних ферментів плазми крові за норми та при патологіях</w:t>
            </w:r>
          </w:p>
        </w:tc>
        <w:tc>
          <w:tcPr>
            <w:tcW w:w="1418" w:type="dxa"/>
          </w:tcPr>
          <w:p w:rsidR="00543630" w:rsidRPr="0046468F" w:rsidRDefault="00310B4F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93"/>
        </w:trPr>
        <w:tc>
          <w:tcPr>
            <w:tcW w:w="732" w:type="dxa"/>
            <w:shd w:val="clear" w:color="auto" w:fill="auto"/>
          </w:tcPr>
          <w:p w:rsidR="00543630" w:rsidRPr="0046468F" w:rsidRDefault="0018721E" w:rsidP="00BE1853">
            <w:pPr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29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Дослідження показників азотного обміну та зміни вмісту азотовмісних небілкових компонентів крові </w:t>
            </w:r>
          </w:p>
        </w:tc>
        <w:tc>
          <w:tcPr>
            <w:tcW w:w="1418" w:type="dxa"/>
          </w:tcPr>
          <w:p w:rsidR="00543630" w:rsidRPr="0046468F" w:rsidRDefault="00310B4F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79"/>
        </w:trPr>
        <w:tc>
          <w:tcPr>
            <w:tcW w:w="732" w:type="dxa"/>
            <w:shd w:val="clear" w:color="auto" w:fill="auto"/>
          </w:tcPr>
          <w:p w:rsidR="00543630" w:rsidRPr="0046468F" w:rsidRDefault="0018721E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tabs>
                <w:tab w:val="num" w:pos="540"/>
                <w:tab w:val="left" w:pos="1080"/>
              </w:tabs>
              <w:jc w:val="both"/>
              <w:rPr>
                <w:i/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Аналіз диференційних змін біохімічних показників крові та сечі (вільний, </w:t>
            </w:r>
            <w:proofErr w:type="spellStart"/>
            <w:r w:rsidRPr="0046468F">
              <w:rPr>
                <w:szCs w:val="28"/>
                <w:lang w:val="uk-UA"/>
              </w:rPr>
              <w:t>кон’югований</w:t>
            </w:r>
            <w:proofErr w:type="spellEnd"/>
            <w:r w:rsidRPr="0046468F">
              <w:rPr>
                <w:szCs w:val="28"/>
                <w:lang w:val="uk-UA"/>
              </w:rPr>
              <w:t xml:space="preserve"> білірубін) з метою оцінки </w:t>
            </w:r>
            <w:proofErr w:type="spellStart"/>
            <w:r w:rsidRPr="0046468F">
              <w:rPr>
                <w:szCs w:val="28"/>
                <w:lang w:val="uk-UA"/>
              </w:rPr>
              <w:t>патобіохімії</w:t>
            </w:r>
            <w:proofErr w:type="spellEnd"/>
            <w:r w:rsidRPr="0046468F">
              <w:rPr>
                <w:szCs w:val="28"/>
                <w:lang w:val="uk-UA"/>
              </w:rPr>
              <w:t xml:space="preserve"> жовтяниць </w:t>
            </w:r>
          </w:p>
        </w:tc>
        <w:tc>
          <w:tcPr>
            <w:tcW w:w="1418" w:type="dxa"/>
          </w:tcPr>
          <w:p w:rsidR="00543630" w:rsidRPr="0046468F" w:rsidRDefault="00310B4F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625"/>
        </w:trPr>
        <w:tc>
          <w:tcPr>
            <w:tcW w:w="732" w:type="dxa"/>
            <w:shd w:val="clear" w:color="auto" w:fill="auto"/>
          </w:tcPr>
          <w:p w:rsidR="00543630" w:rsidRPr="0046468F" w:rsidRDefault="0018721E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Біохімічні основи процесів детоксикації </w:t>
            </w:r>
            <w:proofErr w:type="spellStart"/>
            <w:r w:rsidRPr="0046468F">
              <w:rPr>
                <w:szCs w:val="28"/>
                <w:lang w:val="uk-UA"/>
              </w:rPr>
              <w:t>ксенобіотиків</w:t>
            </w:r>
            <w:proofErr w:type="spellEnd"/>
            <w:r w:rsidRPr="0046468F">
              <w:rPr>
                <w:szCs w:val="28"/>
                <w:lang w:val="uk-UA"/>
              </w:rPr>
              <w:t xml:space="preserve"> та ендогенних токсинів. За біохімічними показниками оцінювати детоксикацій ну функцію печінки</w:t>
            </w:r>
          </w:p>
        </w:tc>
        <w:tc>
          <w:tcPr>
            <w:tcW w:w="1418" w:type="dxa"/>
          </w:tcPr>
          <w:p w:rsidR="00543630" w:rsidRPr="0046468F" w:rsidRDefault="00502014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35"/>
        </w:trPr>
        <w:tc>
          <w:tcPr>
            <w:tcW w:w="732" w:type="dxa"/>
            <w:shd w:val="clear" w:color="auto" w:fill="auto"/>
          </w:tcPr>
          <w:p w:rsidR="00543630" w:rsidRPr="0046468F" w:rsidRDefault="0018721E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Аналіз порушень, що виникають у функціонуванні імунної системи людини. Первинні та вторинні імунодефіцити</w:t>
            </w:r>
          </w:p>
        </w:tc>
        <w:tc>
          <w:tcPr>
            <w:tcW w:w="1418" w:type="dxa"/>
          </w:tcPr>
          <w:p w:rsidR="00543630" w:rsidRPr="0046468F" w:rsidRDefault="00502014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05"/>
        </w:trPr>
        <w:tc>
          <w:tcPr>
            <w:tcW w:w="732" w:type="dxa"/>
            <w:shd w:val="clear" w:color="auto" w:fill="auto"/>
          </w:tcPr>
          <w:p w:rsidR="00543630" w:rsidRPr="0046468F" w:rsidRDefault="0018721E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33</w:t>
            </w:r>
          </w:p>
        </w:tc>
        <w:tc>
          <w:tcPr>
            <w:tcW w:w="7654" w:type="dxa"/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 xml:space="preserve">Молекулярні механізми скорочення скелетних, гладеньких та серцевого м’язу. Порівняльна характеристика </w:t>
            </w:r>
          </w:p>
        </w:tc>
        <w:tc>
          <w:tcPr>
            <w:tcW w:w="1418" w:type="dxa"/>
          </w:tcPr>
          <w:p w:rsidR="00543630" w:rsidRPr="0046468F" w:rsidRDefault="008F5AB2" w:rsidP="008F5AB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867173"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9</w:t>
            </w:r>
          </w:p>
        </w:tc>
      </w:tr>
      <w:tr w:rsidR="00543630" w:rsidRPr="0046468F" w:rsidTr="00BE1853">
        <w:trPr>
          <w:trHeight w:val="40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0" w:rsidRPr="0046468F" w:rsidRDefault="0018721E" w:rsidP="00BE1853">
            <w:pPr>
              <w:jc w:val="center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0" w:rsidRPr="0046468F" w:rsidRDefault="00543630" w:rsidP="00AE3FD4">
            <w:pPr>
              <w:jc w:val="both"/>
              <w:rPr>
                <w:b/>
                <w:szCs w:val="28"/>
                <w:lang w:val="uk-UA"/>
              </w:rPr>
            </w:pPr>
            <w:r w:rsidRPr="0046468F">
              <w:rPr>
                <w:b/>
                <w:szCs w:val="28"/>
                <w:lang w:val="uk-UA"/>
              </w:rPr>
              <w:t>Підго</w:t>
            </w:r>
            <w:r w:rsidR="00AE3FD4">
              <w:rPr>
                <w:b/>
                <w:szCs w:val="28"/>
                <w:lang w:val="uk-UA"/>
              </w:rPr>
              <w:t>товка до підсумкового</w:t>
            </w:r>
            <w:r w:rsidRPr="0046468F">
              <w:rPr>
                <w:b/>
                <w:szCs w:val="28"/>
                <w:lang w:val="uk-UA"/>
              </w:rPr>
              <w:t xml:space="preserve"> контролю</w:t>
            </w:r>
            <w:r w:rsidR="00AE3FD4">
              <w:rPr>
                <w:b/>
                <w:szCs w:val="28"/>
                <w:lang w:val="uk-UA"/>
              </w:rPr>
              <w:t xml:space="preserve">. </w:t>
            </w:r>
            <w:proofErr w:type="spellStart"/>
            <w:r w:rsidR="00AE3FD4">
              <w:rPr>
                <w:b/>
                <w:szCs w:val="28"/>
                <w:lang w:val="uk-UA"/>
              </w:rPr>
              <w:t>Модудь</w:t>
            </w:r>
            <w:proofErr w:type="spellEnd"/>
            <w:r w:rsidRPr="0046468F">
              <w:rPr>
                <w:b/>
                <w:szCs w:val="28"/>
                <w:lang w:val="uk-UA"/>
              </w:rPr>
              <w:t xml:space="preserve"> № </w:t>
            </w:r>
            <w:r w:rsidR="00AE3FD4">
              <w:rPr>
                <w:b/>
                <w:szCs w:val="28"/>
                <w:lang w:val="uk-UA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0" w:rsidRPr="0046468F" w:rsidRDefault="008F5AB2" w:rsidP="008F5AB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="00867173" w:rsidRPr="0046468F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1</w:t>
            </w:r>
          </w:p>
        </w:tc>
      </w:tr>
      <w:tr w:rsidR="00543630" w:rsidRPr="0046468F" w:rsidTr="00BE1853">
        <w:trPr>
          <w:trHeight w:val="40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0" w:rsidRPr="0046468F" w:rsidRDefault="00543630" w:rsidP="00BE1853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30" w:rsidRPr="0046468F" w:rsidRDefault="00543630" w:rsidP="00BE1853">
            <w:pPr>
              <w:jc w:val="both"/>
              <w:rPr>
                <w:szCs w:val="28"/>
                <w:lang w:val="uk-UA"/>
              </w:rPr>
            </w:pPr>
            <w:r w:rsidRPr="0046468F">
              <w:rPr>
                <w:szCs w:val="28"/>
                <w:lang w:val="uk-UA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0" w:rsidRPr="0046468F" w:rsidRDefault="0012454E" w:rsidP="00BE185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65</w:t>
            </w:r>
          </w:p>
        </w:tc>
      </w:tr>
    </w:tbl>
    <w:p w:rsidR="0068343E" w:rsidRPr="0046468F" w:rsidRDefault="0068343E" w:rsidP="00860DA5">
      <w:pPr>
        <w:ind w:firstLine="709"/>
        <w:rPr>
          <w:b/>
          <w:szCs w:val="28"/>
          <w:lang w:val="uk-UA"/>
        </w:rPr>
      </w:pPr>
    </w:p>
    <w:p w:rsidR="00860DA5" w:rsidRPr="0046468F" w:rsidRDefault="00860DA5" w:rsidP="00860DA5">
      <w:pPr>
        <w:ind w:firstLine="709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>6</w:t>
      </w:r>
      <w:r w:rsidRPr="0046468F">
        <w:rPr>
          <w:b/>
          <w:szCs w:val="28"/>
        </w:rPr>
        <w:t xml:space="preserve">. </w:t>
      </w:r>
      <w:proofErr w:type="spellStart"/>
      <w:r w:rsidRPr="0046468F">
        <w:rPr>
          <w:b/>
          <w:szCs w:val="28"/>
        </w:rPr>
        <w:t>Індивідуальні</w:t>
      </w:r>
      <w:proofErr w:type="spellEnd"/>
      <w:r w:rsidR="00A30375" w:rsidRPr="0046468F">
        <w:rPr>
          <w:b/>
          <w:szCs w:val="28"/>
          <w:lang w:val="uk-UA"/>
        </w:rPr>
        <w:t xml:space="preserve"> </w:t>
      </w:r>
      <w:proofErr w:type="spellStart"/>
      <w:r w:rsidRPr="0046468F">
        <w:rPr>
          <w:b/>
          <w:szCs w:val="28"/>
        </w:rPr>
        <w:t>завданн</w:t>
      </w:r>
      <w:proofErr w:type="spellEnd"/>
      <w:r w:rsidRPr="0046468F">
        <w:rPr>
          <w:b/>
          <w:szCs w:val="28"/>
          <w:lang w:val="uk-UA"/>
        </w:rPr>
        <w:t>я</w:t>
      </w:r>
    </w:p>
    <w:p w:rsidR="00860DA5" w:rsidRPr="0046468F" w:rsidRDefault="00860DA5" w:rsidP="00860DA5">
      <w:pPr>
        <w:ind w:firstLine="709"/>
        <w:jc w:val="both"/>
        <w:rPr>
          <w:b/>
          <w:color w:val="000000" w:themeColor="text1"/>
          <w:szCs w:val="28"/>
          <w:lang w:val="uk-UA"/>
        </w:rPr>
      </w:pPr>
      <w:proofErr w:type="spellStart"/>
      <w:r w:rsidRPr="0046468F">
        <w:rPr>
          <w:bCs/>
          <w:color w:val="000000" w:themeColor="text1"/>
          <w:szCs w:val="28"/>
          <w:shd w:val="clear" w:color="auto" w:fill="FFFFFF"/>
        </w:rPr>
        <w:t>Індивідуальні</w:t>
      </w:r>
      <w:proofErr w:type="spellEnd"/>
      <w:r w:rsidR="00CF2B2E" w:rsidRPr="0046468F">
        <w:rPr>
          <w:b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46468F">
        <w:rPr>
          <w:bCs/>
          <w:color w:val="000000" w:themeColor="text1"/>
          <w:szCs w:val="28"/>
          <w:shd w:val="clear" w:color="auto" w:fill="FFFFFF"/>
        </w:rPr>
        <w:t>завдання</w:t>
      </w:r>
      <w:proofErr w:type="spellEnd"/>
      <w:r w:rsidR="00CF2B2E" w:rsidRPr="0046468F">
        <w:rPr>
          <w:b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46468F">
        <w:rPr>
          <w:color w:val="000000" w:themeColor="text1"/>
          <w:szCs w:val="28"/>
          <w:shd w:val="clear" w:color="auto" w:fill="FFFFFF"/>
        </w:rPr>
        <w:t>носять</w:t>
      </w:r>
      <w:proofErr w:type="spellEnd"/>
      <w:r w:rsidR="00CF2B2E" w:rsidRPr="0046468F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46468F">
        <w:rPr>
          <w:color w:val="000000" w:themeColor="text1"/>
          <w:szCs w:val="28"/>
          <w:shd w:val="clear" w:color="auto" w:fill="FFFFFF"/>
        </w:rPr>
        <w:t>творчий</w:t>
      </w:r>
      <w:proofErr w:type="spellEnd"/>
      <w:r w:rsidRPr="0046468F">
        <w:rPr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46468F">
        <w:rPr>
          <w:color w:val="000000" w:themeColor="text1"/>
          <w:szCs w:val="28"/>
          <w:shd w:val="clear" w:color="auto" w:fill="FFFFFF"/>
        </w:rPr>
        <w:t>пошуковий</w:t>
      </w:r>
      <w:proofErr w:type="spellEnd"/>
      <w:r w:rsidRPr="0046468F">
        <w:rPr>
          <w:color w:val="000000" w:themeColor="text1"/>
          <w:szCs w:val="28"/>
          <w:shd w:val="clear" w:color="auto" w:fill="FFFFFF"/>
        </w:rPr>
        <w:t xml:space="preserve"> характер, </w:t>
      </w:r>
      <w:proofErr w:type="spellStart"/>
      <w:r w:rsidRPr="0046468F">
        <w:rPr>
          <w:color w:val="000000" w:themeColor="text1"/>
          <w:szCs w:val="28"/>
          <w:shd w:val="clear" w:color="auto" w:fill="FFFFFF"/>
        </w:rPr>
        <w:t>сприяють</w:t>
      </w:r>
      <w:proofErr w:type="spellEnd"/>
      <w:r w:rsidR="00CF2B2E" w:rsidRPr="0046468F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46468F">
        <w:rPr>
          <w:color w:val="000000" w:themeColor="text1"/>
          <w:szCs w:val="28"/>
          <w:shd w:val="clear" w:color="auto" w:fill="FFFFFF"/>
        </w:rPr>
        <w:t>розвитку</w:t>
      </w:r>
      <w:proofErr w:type="spellEnd"/>
      <w:r w:rsidR="00CF2B2E" w:rsidRPr="0046468F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proofErr w:type="gramStart"/>
      <w:r w:rsidRPr="0046468F">
        <w:rPr>
          <w:color w:val="000000" w:themeColor="text1"/>
          <w:szCs w:val="28"/>
          <w:shd w:val="clear" w:color="auto" w:fill="FFFFFF"/>
        </w:rPr>
        <w:t>п</w:t>
      </w:r>
      <w:proofErr w:type="gramEnd"/>
      <w:r w:rsidRPr="0046468F">
        <w:rPr>
          <w:color w:val="000000" w:themeColor="text1"/>
          <w:szCs w:val="28"/>
          <w:shd w:val="clear" w:color="auto" w:fill="FFFFFF"/>
        </w:rPr>
        <w:t>ізнавальної</w:t>
      </w:r>
      <w:proofErr w:type="spellEnd"/>
      <w:r w:rsidR="00CF2B2E" w:rsidRPr="0046468F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46468F">
        <w:rPr>
          <w:color w:val="000000" w:themeColor="text1"/>
          <w:szCs w:val="28"/>
          <w:shd w:val="clear" w:color="auto" w:fill="FFFFFF"/>
        </w:rPr>
        <w:t>активності</w:t>
      </w:r>
      <w:proofErr w:type="spellEnd"/>
      <w:r w:rsidR="00CF2B2E" w:rsidRPr="0046468F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46468F">
        <w:rPr>
          <w:bCs/>
          <w:color w:val="000000" w:themeColor="text1"/>
          <w:szCs w:val="28"/>
          <w:shd w:val="clear" w:color="auto" w:fill="FFFFFF"/>
        </w:rPr>
        <w:t>студентів</w:t>
      </w:r>
      <w:proofErr w:type="spellEnd"/>
      <w:r w:rsidRPr="0046468F">
        <w:rPr>
          <w:color w:val="000000" w:themeColor="text1"/>
          <w:szCs w:val="28"/>
          <w:shd w:val="clear" w:color="auto" w:fill="FFFFFF"/>
        </w:rPr>
        <w:t>.</w:t>
      </w:r>
      <w:r w:rsidR="00CF2B2E" w:rsidRPr="0046468F">
        <w:rPr>
          <w:color w:val="000000" w:themeColor="text1"/>
          <w:szCs w:val="28"/>
          <w:shd w:val="clear" w:color="auto" w:fill="FFFFFF"/>
        </w:rPr>
        <w:t xml:space="preserve"> </w:t>
      </w:r>
      <w:r w:rsidRPr="0046468F">
        <w:rPr>
          <w:bCs/>
          <w:color w:val="000000" w:themeColor="text1"/>
          <w:szCs w:val="28"/>
          <w:shd w:val="clear" w:color="auto" w:fill="FFFFFF"/>
          <w:lang w:val="uk-UA"/>
        </w:rPr>
        <w:t>Індивідуальні</w:t>
      </w:r>
      <w:r w:rsidR="00CF2B2E" w:rsidRPr="0046468F">
        <w:rPr>
          <w:bCs/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46468F">
        <w:rPr>
          <w:bCs/>
          <w:color w:val="000000" w:themeColor="text1"/>
          <w:szCs w:val="28"/>
          <w:shd w:val="clear" w:color="auto" w:fill="FFFFFF"/>
          <w:lang w:val="uk-UA"/>
        </w:rPr>
        <w:t>завдання</w:t>
      </w:r>
      <w:r w:rsidR="00CF2B2E" w:rsidRPr="0046468F">
        <w:rPr>
          <w:bCs/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46468F">
        <w:rPr>
          <w:bCs/>
          <w:color w:val="000000" w:themeColor="text1"/>
          <w:szCs w:val="28"/>
          <w:shd w:val="clear" w:color="auto" w:fill="FFFFFF"/>
          <w:lang w:val="uk-UA"/>
        </w:rPr>
        <w:t>студенти</w:t>
      </w:r>
      <w:r w:rsidR="00B03298" w:rsidRPr="0046468F">
        <w:rPr>
          <w:bCs/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46468F">
        <w:rPr>
          <w:color w:val="000000" w:themeColor="text1"/>
          <w:szCs w:val="28"/>
          <w:shd w:val="clear" w:color="auto" w:fill="FFFFFF"/>
          <w:lang w:val="uk-UA"/>
        </w:rPr>
        <w:t>виконують самостійно під</w:t>
      </w:r>
      <w:r w:rsidRPr="0046468F">
        <w:rPr>
          <w:rStyle w:val="apple-converted-space"/>
          <w:color w:val="000000" w:themeColor="text1"/>
          <w:szCs w:val="28"/>
          <w:shd w:val="clear" w:color="auto" w:fill="FFFFFF"/>
        </w:rPr>
        <w:t> </w:t>
      </w:r>
      <w:r w:rsidRPr="0046468F">
        <w:rPr>
          <w:color w:val="000000" w:themeColor="text1"/>
          <w:szCs w:val="28"/>
          <w:shd w:val="clear" w:color="auto" w:fill="FFFFFF"/>
          <w:lang w:val="uk-UA"/>
        </w:rPr>
        <w:t>керівництвом викладача.</w:t>
      </w:r>
      <w:r w:rsidRPr="0046468F">
        <w:rPr>
          <w:rStyle w:val="apple-converted-space"/>
          <w:color w:val="000000" w:themeColor="text1"/>
          <w:szCs w:val="28"/>
          <w:shd w:val="clear" w:color="auto" w:fill="FFFFFF"/>
        </w:rPr>
        <w:t> </w:t>
      </w:r>
      <w:r w:rsidRPr="0046468F">
        <w:rPr>
          <w:rStyle w:val="apple-converted-space"/>
          <w:color w:val="000000" w:themeColor="text1"/>
          <w:szCs w:val="28"/>
          <w:shd w:val="clear" w:color="auto" w:fill="FFFFFF"/>
          <w:lang w:val="uk-UA"/>
        </w:rPr>
        <w:t xml:space="preserve">Це додаткові завдання, що дозволяють студентові поглибити свої знання з дисципліни, наприклад, підготовка виступу </w:t>
      </w:r>
      <w:r w:rsidR="00F14F69" w:rsidRPr="0046468F">
        <w:rPr>
          <w:rStyle w:val="apple-converted-space"/>
          <w:color w:val="000000" w:themeColor="text1"/>
          <w:szCs w:val="28"/>
          <w:shd w:val="clear" w:color="auto" w:fill="FFFFFF"/>
          <w:lang w:val="uk-UA"/>
        </w:rPr>
        <w:t>на конференції</w:t>
      </w:r>
      <w:r w:rsidR="00FC6A67" w:rsidRPr="0046468F">
        <w:rPr>
          <w:rStyle w:val="apple-converted-space"/>
          <w:color w:val="000000" w:themeColor="text1"/>
          <w:szCs w:val="28"/>
          <w:shd w:val="clear" w:color="auto" w:fill="FFFFFF"/>
          <w:lang w:val="uk-UA"/>
        </w:rPr>
        <w:t xml:space="preserve"> та друку тез</w:t>
      </w:r>
      <w:r w:rsidRPr="0046468F">
        <w:rPr>
          <w:rStyle w:val="apple-converted-space"/>
          <w:color w:val="000000" w:themeColor="text1"/>
          <w:szCs w:val="28"/>
          <w:shd w:val="clear" w:color="auto" w:fill="FFFFFF"/>
          <w:lang w:val="uk-UA"/>
        </w:rPr>
        <w:t xml:space="preserve"> за тематикою роботи кафедри на щорічну ко</w:t>
      </w:r>
      <w:r w:rsidR="00F14F69" w:rsidRPr="0046468F">
        <w:rPr>
          <w:rStyle w:val="apple-converted-space"/>
          <w:color w:val="000000" w:themeColor="text1"/>
          <w:szCs w:val="28"/>
          <w:shd w:val="clear" w:color="auto" w:fill="FFFFFF"/>
          <w:lang w:val="uk-UA"/>
        </w:rPr>
        <w:t>нференцію, що проходить н</w:t>
      </w:r>
      <w:r w:rsidR="00FC6A67" w:rsidRPr="0046468F">
        <w:rPr>
          <w:rStyle w:val="apple-converted-space"/>
          <w:color w:val="000000" w:themeColor="text1"/>
          <w:szCs w:val="28"/>
          <w:shd w:val="clear" w:color="auto" w:fill="FFFFFF"/>
          <w:lang w:val="uk-UA"/>
        </w:rPr>
        <w:t>а базі</w:t>
      </w:r>
      <w:r w:rsidRPr="0046468F">
        <w:rPr>
          <w:rStyle w:val="apple-converted-space"/>
          <w:color w:val="000000" w:themeColor="text1"/>
          <w:szCs w:val="28"/>
          <w:shd w:val="clear" w:color="auto" w:fill="FFFFFF"/>
          <w:lang w:val="uk-UA"/>
        </w:rPr>
        <w:t xml:space="preserve"> НМУ імені О.О. Богомольця</w:t>
      </w:r>
      <w:r w:rsidR="00021303" w:rsidRPr="0046468F">
        <w:rPr>
          <w:rStyle w:val="apple-converted-space"/>
          <w:color w:val="000000" w:themeColor="text1"/>
          <w:szCs w:val="28"/>
          <w:shd w:val="clear" w:color="auto" w:fill="FFFFFF"/>
          <w:lang w:val="uk-UA"/>
        </w:rPr>
        <w:t>.</w:t>
      </w:r>
    </w:p>
    <w:p w:rsidR="00860DA5" w:rsidRPr="0046468F" w:rsidRDefault="00860DA5" w:rsidP="00860DA5">
      <w:pPr>
        <w:rPr>
          <w:b/>
          <w:szCs w:val="28"/>
          <w:lang w:val="uk-UA"/>
        </w:rPr>
      </w:pPr>
    </w:p>
    <w:p w:rsidR="00860DA5" w:rsidRPr="0046468F" w:rsidRDefault="00860DA5" w:rsidP="00860DA5">
      <w:pPr>
        <w:ind w:firstLine="709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 xml:space="preserve">7. Завдання для самостійної роботи </w:t>
      </w:r>
    </w:p>
    <w:p w:rsidR="00860DA5" w:rsidRPr="0046468F" w:rsidRDefault="00860DA5" w:rsidP="00860DA5">
      <w:pPr>
        <w:ind w:firstLine="709"/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 xml:space="preserve">Завдання для самостійної роботи – це загальнообов’язкові завдання, </w:t>
      </w:r>
      <w:r w:rsidR="00021303" w:rsidRPr="0046468F">
        <w:rPr>
          <w:szCs w:val="28"/>
          <w:lang w:val="uk-UA"/>
        </w:rPr>
        <w:t>виділені у робочих зошитах</w:t>
      </w:r>
      <w:r w:rsidRPr="0046468F">
        <w:rPr>
          <w:szCs w:val="28"/>
          <w:lang w:val="uk-UA"/>
        </w:rPr>
        <w:t>,які студент повинен підготувати на кожне заняття; ведення конспекту, заповнення робочого зошита, вивчення лексики, вивчення підтем, що не потребують пояснення.</w:t>
      </w:r>
    </w:p>
    <w:p w:rsidR="007B6C07" w:rsidRPr="0046468F" w:rsidRDefault="007B6C07" w:rsidP="007B6C07">
      <w:pPr>
        <w:ind w:left="142" w:firstLine="567"/>
        <w:jc w:val="center"/>
        <w:rPr>
          <w:b/>
          <w:szCs w:val="28"/>
          <w:lang w:val="uk-UA"/>
        </w:rPr>
      </w:pPr>
    </w:p>
    <w:p w:rsidR="007B6C07" w:rsidRPr="0046468F" w:rsidRDefault="007B6C07" w:rsidP="007B6C07">
      <w:pPr>
        <w:ind w:left="142" w:firstLine="567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>8. Методи навчання</w:t>
      </w:r>
    </w:p>
    <w:p w:rsidR="007B6C07" w:rsidRPr="0046468F" w:rsidRDefault="007B6C07" w:rsidP="007B6C07">
      <w:pPr>
        <w:ind w:left="142" w:firstLine="567"/>
        <w:rPr>
          <w:szCs w:val="28"/>
          <w:lang w:val="uk-UA"/>
        </w:rPr>
      </w:pPr>
      <w:r w:rsidRPr="0046468F">
        <w:rPr>
          <w:b/>
          <w:szCs w:val="28"/>
          <w:lang w:val="uk-UA"/>
        </w:rPr>
        <w:t xml:space="preserve">— </w:t>
      </w:r>
      <w:r w:rsidRPr="0046468F">
        <w:rPr>
          <w:szCs w:val="28"/>
          <w:lang w:val="uk-UA"/>
        </w:rPr>
        <w:t>методи організації і здійснення навчально-пізнавальної діяльності (пояснювально-ілюстративний; репродуктивний)</w:t>
      </w:r>
    </w:p>
    <w:p w:rsidR="007B6C07" w:rsidRPr="0046468F" w:rsidRDefault="007B6C07" w:rsidP="007B6C07">
      <w:pPr>
        <w:ind w:left="142" w:firstLine="567"/>
        <w:rPr>
          <w:szCs w:val="28"/>
          <w:lang w:val="uk-UA"/>
        </w:rPr>
      </w:pPr>
      <w:r w:rsidRPr="0046468F">
        <w:rPr>
          <w:szCs w:val="28"/>
          <w:lang w:val="uk-UA"/>
        </w:rPr>
        <w:t>— методи стимулювання і мотивації навчально-пізнавальної діяльності (проблемного викладу; частково-пошуковий);</w:t>
      </w:r>
    </w:p>
    <w:p w:rsidR="007B6C07" w:rsidRPr="0046468F" w:rsidRDefault="007B6C07" w:rsidP="007B6C07">
      <w:pPr>
        <w:ind w:left="142" w:firstLine="567"/>
        <w:rPr>
          <w:szCs w:val="28"/>
          <w:lang w:val="uk-UA"/>
        </w:rPr>
      </w:pPr>
      <w:r w:rsidRPr="0046468F">
        <w:rPr>
          <w:szCs w:val="28"/>
          <w:lang w:val="uk-UA"/>
        </w:rPr>
        <w:t>— методи контролю і самоконтролю за ефективністю навчально-пізнавальної діяльності.</w:t>
      </w:r>
    </w:p>
    <w:p w:rsidR="00A30375" w:rsidRPr="0046468F" w:rsidRDefault="00A30375" w:rsidP="007B6C07">
      <w:pPr>
        <w:ind w:left="142" w:firstLine="567"/>
        <w:rPr>
          <w:b/>
          <w:szCs w:val="28"/>
          <w:lang w:val="uk-UA"/>
        </w:rPr>
      </w:pPr>
    </w:p>
    <w:p w:rsidR="007B6C07" w:rsidRPr="0046468F" w:rsidRDefault="007B6C07" w:rsidP="007B6C07">
      <w:pPr>
        <w:ind w:left="142" w:firstLine="567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>9. Методи контролю</w:t>
      </w:r>
    </w:p>
    <w:p w:rsidR="007B6C07" w:rsidRPr="0046468F" w:rsidRDefault="007B6C07" w:rsidP="007B6C07">
      <w:pPr>
        <w:ind w:left="142" w:firstLine="567"/>
        <w:rPr>
          <w:szCs w:val="28"/>
          <w:lang w:val="uk-UA"/>
        </w:rPr>
      </w:pPr>
      <w:r w:rsidRPr="0046468F">
        <w:rPr>
          <w:szCs w:val="28"/>
          <w:lang w:val="uk-UA"/>
        </w:rPr>
        <w:t>Методи усного контролю і самоконтролю:</w:t>
      </w:r>
    </w:p>
    <w:p w:rsidR="007B6C07" w:rsidRPr="0046468F" w:rsidRDefault="007B6C07" w:rsidP="007B6C07">
      <w:pPr>
        <w:ind w:left="142" w:firstLine="567"/>
        <w:rPr>
          <w:szCs w:val="28"/>
          <w:lang w:val="uk-UA"/>
        </w:rPr>
      </w:pPr>
      <w:r w:rsidRPr="0046468F">
        <w:rPr>
          <w:szCs w:val="28"/>
          <w:lang w:val="uk-UA"/>
        </w:rPr>
        <w:t>- Індивідуальне опитування;</w:t>
      </w:r>
    </w:p>
    <w:p w:rsidR="007B6C07" w:rsidRPr="0046468F" w:rsidRDefault="007B6C07" w:rsidP="007B6C07">
      <w:pPr>
        <w:ind w:left="142" w:firstLine="567"/>
        <w:rPr>
          <w:szCs w:val="28"/>
          <w:lang w:val="uk-UA"/>
        </w:rPr>
      </w:pPr>
      <w:r w:rsidRPr="0046468F">
        <w:rPr>
          <w:szCs w:val="28"/>
          <w:lang w:val="uk-UA"/>
        </w:rPr>
        <w:t>- Фронтальне опитування;</w:t>
      </w:r>
    </w:p>
    <w:p w:rsidR="007B6C07" w:rsidRPr="0046468F" w:rsidRDefault="007B6C07" w:rsidP="007B6C07">
      <w:pPr>
        <w:ind w:left="142" w:firstLine="567"/>
        <w:rPr>
          <w:szCs w:val="28"/>
          <w:lang w:val="uk-UA"/>
        </w:rPr>
      </w:pPr>
      <w:r w:rsidRPr="0046468F">
        <w:rPr>
          <w:szCs w:val="28"/>
          <w:lang w:val="uk-UA"/>
        </w:rPr>
        <w:t>- Програмоване опитування.</w:t>
      </w:r>
    </w:p>
    <w:p w:rsidR="00E72FAA" w:rsidRPr="0046468F" w:rsidRDefault="00E72FAA" w:rsidP="007B6C07">
      <w:pPr>
        <w:ind w:left="142" w:firstLine="567"/>
        <w:rPr>
          <w:szCs w:val="28"/>
        </w:rPr>
      </w:pPr>
    </w:p>
    <w:p w:rsidR="007B6C07" w:rsidRPr="0046468F" w:rsidRDefault="007B6C07" w:rsidP="007B6C07">
      <w:pPr>
        <w:ind w:left="142" w:firstLine="567"/>
        <w:rPr>
          <w:szCs w:val="28"/>
          <w:lang w:val="uk-UA"/>
        </w:rPr>
      </w:pPr>
      <w:r w:rsidRPr="0046468F">
        <w:rPr>
          <w:szCs w:val="28"/>
          <w:lang w:val="uk-UA"/>
        </w:rPr>
        <w:t>Методи письмового контролю і самоконтролю:</w:t>
      </w:r>
    </w:p>
    <w:p w:rsidR="007B6C07" w:rsidRPr="0046468F" w:rsidRDefault="007B6C07" w:rsidP="007B6C07">
      <w:pPr>
        <w:ind w:left="142" w:firstLine="567"/>
        <w:rPr>
          <w:szCs w:val="28"/>
          <w:lang w:val="uk-UA"/>
        </w:rPr>
      </w:pPr>
      <w:r w:rsidRPr="0046468F">
        <w:rPr>
          <w:szCs w:val="28"/>
          <w:lang w:val="uk-UA"/>
        </w:rPr>
        <w:t>- Контрольна письмова робота;</w:t>
      </w:r>
    </w:p>
    <w:p w:rsidR="007B6C07" w:rsidRPr="0046468F" w:rsidRDefault="007B6C07" w:rsidP="007B6C07">
      <w:pPr>
        <w:ind w:left="142" w:firstLine="567"/>
        <w:rPr>
          <w:szCs w:val="28"/>
          <w:lang w:val="uk-UA"/>
        </w:rPr>
      </w:pPr>
      <w:r w:rsidRPr="0046468F">
        <w:rPr>
          <w:szCs w:val="28"/>
          <w:lang w:val="uk-UA"/>
        </w:rPr>
        <w:t>- Контрольні тестові  завдання</w:t>
      </w:r>
    </w:p>
    <w:p w:rsidR="007B6C07" w:rsidRPr="0046468F" w:rsidRDefault="007B6C07" w:rsidP="007B6C07">
      <w:pPr>
        <w:ind w:left="142" w:firstLine="567"/>
        <w:rPr>
          <w:szCs w:val="28"/>
          <w:lang w:val="uk-UA"/>
        </w:rPr>
      </w:pPr>
      <w:r w:rsidRPr="0046468F">
        <w:rPr>
          <w:szCs w:val="28"/>
          <w:lang w:val="uk-UA"/>
        </w:rPr>
        <w:t>- Письмові ПМК;</w:t>
      </w:r>
    </w:p>
    <w:p w:rsidR="007B6C07" w:rsidRPr="0046468F" w:rsidRDefault="007B6C07" w:rsidP="007B6C07">
      <w:pPr>
        <w:ind w:left="142" w:firstLine="567"/>
        <w:rPr>
          <w:szCs w:val="28"/>
          <w:lang w:val="uk-UA"/>
        </w:rPr>
      </w:pPr>
      <w:r w:rsidRPr="0046468F">
        <w:rPr>
          <w:szCs w:val="28"/>
          <w:lang w:val="uk-UA"/>
        </w:rPr>
        <w:t>- Програмовані письмові роботи.</w:t>
      </w:r>
    </w:p>
    <w:p w:rsidR="007B6C07" w:rsidRPr="0046468F" w:rsidRDefault="007B6C07" w:rsidP="007B6C07">
      <w:pPr>
        <w:pStyle w:val="3"/>
        <w:ind w:left="420" w:firstLine="289"/>
        <w:rPr>
          <w:rFonts w:ascii="Times New Roman" w:hAnsi="Times New Roman" w:cs="Times New Roman"/>
          <w:color w:val="auto"/>
          <w:szCs w:val="28"/>
          <w:lang w:val="uk-UA"/>
        </w:rPr>
      </w:pPr>
      <w:r w:rsidRPr="0046468F">
        <w:rPr>
          <w:rFonts w:ascii="Times New Roman" w:hAnsi="Times New Roman" w:cs="Times New Roman"/>
          <w:color w:val="auto"/>
          <w:szCs w:val="28"/>
          <w:lang w:val="uk-UA"/>
        </w:rPr>
        <w:lastRenderedPageBreak/>
        <w:t xml:space="preserve">10. Форма підсумкового контролю успішності навчання </w:t>
      </w:r>
    </w:p>
    <w:p w:rsidR="007B6C07" w:rsidRPr="0046468F" w:rsidRDefault="007B6C07" w:rsidP="007B6C07">
      <w:pPr>
        <w:ind w:firstLine="709"/>
        <w:rPr>
          <w:szCs w:val="28"/>
          <w:lang w:val="uk-UA"/>
        </w:rPr>
      </w:pPr>
      <w:r w:rsidRPr="0046468F">
        <w:rPr>
          <w:szCs w:val="28"/>
          <w:lang w:val="uk-UA"/>
        </w:rPr>
        <w:t>Підсумковий контроль успішності н</w:t>
      </w:r>
      <w:r w:rsidR="00FC0231" w:rsidRPr="0046468F">
        <w:rPr>
          <w:szCs w:val="28"/>
          <w:lang w:val="uk-UA"/>
        </w:rPr>
        <w:t>авчання складається із письмової роботи</w:t>
      </w:r>
      <w:r w:rsidRPr="0046468F">
        <w:rPr>
          <w:szCs w:val="28"/>
          <w:lang w:val="uk-UA"/>
        </w:rPr>
        <w:t xml:space="preserve"> у вигляді підсумкового модульного контролю та усної співбесіди.</w:t>
      </w:r>
    </w:p>
    <w:p w:rsidR="007B6C07" w:rsidRPr="0046468F" w:rsidRDefault="007B6C07" w:rsidP="007B6C07">
      <w:pPr>
        <w:ind w:left="142" w:firstLine="425"/>
        <w:jc w:val="center"/>
        <w:rPr>
          <w:b/>
          <w:szCs w:val="28"/>
          <w:lang w:val="uk-UA"/>
        </w:rPr>
      </w:pPr>
    </w:p>
    <w:p w:rsidR="0047243A" w:rsidRPr="0046468F" w:rsidRDefault="007B6C07" w:rsidP="00FC6A67">
      <w:pPr>
        <w:ind w:firstLine="709"/>
        <w:rPr>
          <w:b/>
          <w:szCs w:val="28"/>
          <w:lang w:val="uk-UA"/>
        </w:rPr>
      </w:pPr>
      <w:r w:rsidRPr="0046468F">
        <w:rPr>
          <w:b/>
          <w:szCs w:val="28"/>
        </w:rPr>
        <w:t>1</w:t>
      </w:r>
      <w:r w:rsidRPr="0046468F">
        <w:rPr>
          <w:b/>
          <w:szCs w:val="28"/>
          <w:lang w:val="uk-UA"/>
        </w:rPr>
        <w:t>1</w:t>
      </w:r>
      <w:r w:rsidRPr="0046468F">
        <w:rPr>
          <w:b/>
          <w:szCs w:val="28"/>
        </w:rPr>
        <w:t xml:space="preserve">. Схема </w:t>
      </w:r>
      <w:proofErr w:type="spellStart"/>
      <w:r w:rsidRPr="0046468F">
        <w:rPr>
          <w:b/>
          <w:szCs w:val="28"/>
        </w:rPr>
        <w:t>нарахування</w:t>
      </w:r>
      <w:proofErr w:type="spellEnd"/>
      <w:r w:rsidRPr="0046468F">
        <w:rPr>
          <w:b/>
          <w:szCs w:val="28"/>
        </w:rPr>
        <w:t xml:space="preserve"> та </w:t>
      </w:r>
      <w:proofErr w:type="spellStart"/>
      <w:r w:rsidRPr="0046468F">
        <w:rPr>
          <w:b/>
          <w:szCs w:val="28"/>
        </w:rPr>
        <w:t>розподіл</w:t>
      </w:r>
      <w:proofErr w:type="spellEnd"/>
      <w:r w:rsidR="00F564BE" w:rsidRPr="0046468F">
        <w:rPr>
          <w:b/>
          <w:szCs w:val="28"/>
        </w:rPr>
        <w:t xml:space="preserve"> </w:t>
      </w:r>
      <w:proofErr w:type="spellStart"/>
      <w:r w:rsidRPr="0046468F">
        <w:rPr>
          <w:b/>
          <w:szCs w:val="28"/>
        </w:rPr>
        <w:t>балі</w:t>
      </w:r>
      <w:proofErr w:type="gramStart"/>
      <w:r w:rsidRPr="0046468F">
        <w:rPr>
          <w:b/>
          <w:szCs w:val="28"/>
        </w:rPr>
        <w:t>в</w:t>
      </w:r>
      <w:proofErr w:type="spellEnd"/>
      <w:proofErr w:type="gramEnd"/>
      <w:r w:rsidRPr="0046468F">
        <w:rPr>
          <w:b/>
          <w:szCs w:val="28"/>
        </w:rPr>
        <w:t xml:space="preserve">, </w:t>
      </w:r>
      <w:proofErr w:type="spellStart"/>
      <w:r w:rsidRPr="0046468F">
        <w:rPr>
          <w:b/>
          <w:szCs w:val="28"/>
        </w:rPr>
        <w:t>які</w:t>
      </w:r>
      <w:proofErr w:type="spellEnd"/>
      <w:r w:rsidR="00F564BE" w:rsidRPr="0046468F">
        <w:rPr>
          <w:b/>
          <w:szCs w:val="28"/>
        </w:rPr>
        <w:t xml:space="preserve"> </w:t>
      </w:r>
      <w:proofErr w:type="spellStart"/>
      <w:r w:rsidRPr="0046468F">
        <w:rPr>
          <w:b/>
          <w:szCs w:val="28"/>
        </w:rPr>
        <w:t>отримують</w:t>
      </w:r>
      <w:proofErr w:type="spellEnd"/>
      <w:r w:rsidR="00F564BE" w:rsidRPr="0046468F">
        <w:rPr>
          <w:b/>
          <w:szCs w:val="28"/>
        </w:rPr>
        <w:t xml:space="preserve"> </w:t>
      </w:r>
      <w:proofErr w:type="spellStart"/>
      <w:r w:rsidRPr="0046468F">
        <w:rPr>
          <w:b/>
          <w:szCs w:val="28"/>
        </w:rPr>
        <w:t>студенти</w:t>
      </w:r>
      <w:proofErr w:type="spellEnd"/>
    </w:p>
    <w:p w:rsidR="000014E5" w:rsidRPr="0046468F" w:rsidRDefault="000014E5" w:rsidP="000014E5">
      <w:pPr>
        <w:ind w:firstLine="709"/>
        <w:jc w:val="center"/>
        <w:rPr>
          <w:b/>
          <w:szCs w:val="28"/>
          <w:lang w:val="uk-UA"/>
        </w:rPr>
      </w:pPr>
    </w:p>
    <w:p w:rsidR="000014E5" w:rsidRPr="0046468F" w:rsidRDefault="000014E5" w:rsidP="000014E5">
      <w:pPr>
        <w:ind w:firstLine="709"/>
        <w:jc w:val="center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>Модуль 1</w:t>
      </w:r>
    </w:p>
    <w:p w:rsidR="00A30375" w:rsidRPr="0046468F" w:rsidRDefault="00A30375" w:rsidP="000014E5">
      <w:pPr>
        <w:ind w:firstLine="709"/>
        <w:jc w:val="center"/>
        <w:rPr>
          <w:b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657"/>
      </w:tblGrid>
      <w:tr w:rsidR="00C60836" w:rsidRPr="0046468F" w:rsidTr="00C86EA9">
        <w:tc>
          <w:tcPr>
            <w:tcW w:w="1095" w:type="dxa"/>
            <w:vMerge w:val="restart"/>
            <w:textDirection w:val="btLr"/>
          </w:tcPr>
          <w:p w:rsidR="00C60836" w:rsidRPr="0046468F" w:rsidRDefault="00C60836" w:rsidP="00C86EA9">
            <w:pPr>
              <w:ind w:left="113" w:right="113"/>
              <w:jc w:val="center"/>
            </w:pPr>
            <w:proofErr w:type="spellStart"/>
            <w:r w:rsidRPr="0046468F">
              <w:t>Традиційнаоцінка</w:t>
            </w:r>
            <w:proofErr w:type="spellEnd"/>
          </w:p>
        </w:tc>
        <w:tc>
          <w:tcPr>
            <w:tcW w:w="1095" w:type="dxa"/>
            <w:vMerge w:val="restart"/>
            <w:textDirection w:val="btLr"/>
          </w:tcPr>
          <w:p w:rsidR="00C60836" w:rsidRPr="0046468F" w:rsidRDefault="00C60836" w:rsidP="00C86EA9">
            <w:pPr>
              <w:ind w:left="113" w:right="113"/>
              <w:jc w:val="center"/>
            </w:pPr>
            <w:proofErr w:type="spellStart"/>
            <w:r w:rsidRPr="0046468F">
              <w:t>Поточнеоцінювання</w:t>
            </w:r>
            <w:proofErr w:type="spellEnd"/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  <w:textDirection w:val="btLr"/>
          </w:tcPr>
          <w:p w:rsidR="00C60836" w:rsidRPr="0046468F" w:rsidRDefault="00C60836" w:rsidP="00C86EA9">
            <w:pPr>
              <w:ind w:left="113" w:right="113"/>
              <w:jc w:val="center"/>
            </w:pPr>
            <w:proofErr w:type="spellStart"/>
            <w:r w:rsidRPr="0046468F">
              <w:t>Поточний</w:t>
            </w:r>
            <w:proofErr w:type="spellEnd"/>
            <w:r w:rsidRPr="0046468F">
              <w:t xml:space="preserve"> контроль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836" w:rsidRPr="0046468F" w:rsidRDefault="00C60836" w:rsidP="00C86EA9">
            <w:pPr>
              <w:jc w:val="center"/>
              <w:rPr>
                <w:b/>
              </w:rPr>
            </w:pPr>
            <w:r w:rsidRPr="0046468F">
              <w:rPr>
                <w:b/>
              </w:rPr>
              <w:t>ПМК 1</w:t>
            </w:r>
          </w:p>
        </w:tc>
        <w:tc>
          <w:tcPr>
            <w:tcW w:w="1095" w:type="dxa"/>
            <w:vMerge w:val="restart"/>
            <w:tcBorders>
              <w:left w:val="single" w:sz="4" w:space="0" w:color="auto"/>
            </w:tcBorders>
          </w:tcPr>
          <w:p w:rsidR="00C60836" w:rsidRPr="0046468F" w:rsidRDefault="00C60836" w:rsidP="00C86EA9">
            <w:pPr>
              <w:jc w:val="center"/>
              <w:rPr>
                <w:b/>
              </w:rPr>
            </w:pPr>
          </w:p>
          <w:p w:rsidR="00C60836" w:rsidRPr="0046468F" w:rsidRDefault="00C60836" w:rsidP="00C86EA9">
            <w:pPr>
              <w:jc w:val="center"/>
              <w:rPr>
                <w:b/>
              </w:rPr>
            </w:pPr>
            <w:r w:rsidRPr="0046468F">
              <w:rPr>
                <w:b/>
              </w:rPr>
              <w:t>Сума</w:t>
            </w:r>
          </w:p>
          <w:p w:rsidR="00C60836" w:rsidRPr="0046468F" w:rsidRDefault="00C60836" w:rsidP="00C86EA9">
            <w:pPr>
              <w:jc w:val="center"/>
              <w:rPr>
                <w:b/>
              </w:rPr>
            </w:pPr>
            <w:r w:rsidRPr="0046468F">
              <w:rPr>
                <w:b/>
              </w:rPr>
              <w:t>ПМК</w:t>
            </w:r>
          </w:p>
        </w:tc>
        <w:tc>
          <w:tcPr>
            <w:tcW w:w="1657" w:type="dxa"/>
            <w:vMerge w:val="restart"/>
          </w:tcPr>
          <w:p w:rsidR="00C60836" w:rsidRPr="0046468F" w:rsidRDefault="00C60836" w:rsidP="00C86EA9">
            <w:pPr>
              <w:jc w:val="center"/>
            </w:pPr>
          </w:p>
          <w:p w:rsidR="00C60836" w:rsidRPr="0046468F" w:rsidRDefault="00C60836" w:rsidP="00C86EA9">
            <w:pPr>
              <w:jc w:val="center"/>
            </w:pPr>
            <w:r w:rsidRPr="0046468F">
              <w:t>Бали</w:t>
            </w:r>
          </w:p>
        </w:tc>
      </w:tr>
      <w:tr w:rsidR="00C60836" w:rsidRPr="0046468F" w:rsidTr="00C86EA9">
        <w:trPr>
          <w:cantSplit/>
          <w:trHeight w:val="1630"/>
        </w:trPr>
        <w:tc>
          <w:tcPr>
            <w:tcW w:w="1095" w:type="dxa"/>
            <w:vMerge/>
          </w:tcPr>
          <w:p w:rsidR="00C60836" w:rsidRPr="0046468F" w:rsidRDefault="00C60836" w:rsidP="00C86EA9">
            <w:pPr>
              <w:jc w:val="both"/>
            </w:pPr>
          </w:p>
        </w:tc>
        <w:tc>
          <w:tcPr>
            <w:tcW w:w="1095" w:type="dxa"/>
            <w:vMerge/>
          </w:tcPr>
          <w:p w:rsidR="00C60836" w:rsidRPr="0046468F" w:rsidRDefault="00C60836" w:rsidP="00C86EA9">
            <w:pPr>
              <w:jc w:val="both"/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C60836" w:rsidRPr="0046468F" w:rsidRDefault="00C60836" w:rsidP="00C86EA9">
            <w:pPr>
              <w:jc w:val="both"/>
            </w:pPr>
          </w:p>
        </w:tc>
        <w:tc>
          <w:tcPr>
            <w:tcW w:w="1095" w:type="dxa"/>
            <w:tcBorders>
              <w:left w:val="single" w:sz="4" w:space="0" w:color="auto"/>
            </w:tcBorders>
            <w:textDirection w:val="btLr"/>
          </w:tcPr>
          <w:p w:rsidR="00C60836" w:rsidRPr="0046468F" w:rsidRDefault="00C60836" w:rsidP="00C86EA9">
            <w:pPr>
              <w:ind w:left="113" w:right="113"/>
              <w:jc w:val="both"/>
            </w:pPr>
            <w:proofErr w:type="spellStart"/>
            <w:r w:rsidRPr="0046468F">
              <w:t>Практичнінавички</w:t>
            </w:r>
            <w:proofErr w:type="spellEnd"/>
          </w:p>
        </w:tc>
        <w:tc>
          <w:tcPr>
            <w:tcW w:w="1095" w:type="dxa"/>
            <w:textDirection w:val="btLr"/>
          </w:tcPr>
          <w:p w:rsidR="00C60836" w:rsidRPr="0046468F" w:rsidRDefault="00C60836" w:rsidP="00C86EA9">
            <w:pPr>
              <w:ind w:left="113" w:right="113"/>
              <w:jc w:val="both"/>
            </w:pPr>
            <w:proofErr w:type="spellStart"/>
            <w:r w:rsidRPr="0046468F">
              <w:t>Тестовий</w:t>
            </w:r>
            <w:proofErr w:type="spellEnd"/>
            <w:r w:rsidRPr="0046468F">
              <w:t xml:space="preserve"> контроль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textDirection w:val="btLr"/>
          </w:tcPr>
          <w:p w:rsidR="00C60836" w:rsidRPr="0046468F" w:rsidRDefault="00C60836" w:rsidP="00C86EA9">
            <w:pPr>
              <w:ind w:left="113" w:right="113"/>
              <w:jc w:val="both"/>
            </w:pPr>
            <w:proofErr w:type="spellStart"/>
            <w:r w:rsidRPr="0046468F">
              <w:t>Письмова</w:t>
            </w:r>
            <w:proofErr w:type="spellEnd"/>
            <w:r w:rsidRPr="0046468F">
              <w:t xml:space="preserve"> робота</w:t>
            </w:r>
          </w:p>
        </w:tc>
        <w:tc>
          <w:tcPr>
            <w:tcW w:w="1095" w:type="dxa"/>
            <w:vMerge/>
            <w:tcBorders>
              <w:left w:val="single" w:sz="4" w:space="0" w:color="auto"/>
            </w:tcBorders>
          </w:tcPr>
          <w:p w:rsidR="00C60836" w:rsidRPr="0046468F" w:rsidRDefault="00C60836" w:rsidP="00C86EA9">
            <w:pPr>
              <w:jc w:val="both"/>
            </w:pPr>
          </w:p>
        </w:tc>
        <w:tc>
          <w:tcPr>
            <w:tcW w:w="1657" w:type="dxa"/>
            <w:vMerge/>
          </w:tcPr>
          <w:p w:rsidR="00C60836" w:rsidRPr="0046468F" w:rsidRDefault="00C60836" w:rsidP="00C86EA9">
            <w:pPr>
              <w:jc w:val="both"/>
            </w:pPr>
          </w:p>
        </w:tc>
      </w:tr>
      <w:tr w:rsidR="00C60836" w:rsidRPr="0046468F" w:rsidTr="00C86EA9">
        <w:tc>
          <w:tcPr>
            <w:tcW w:w="1095" w:type="dxa"/>
          </w:tcPr>
          <w:p w:rsidR="00C60836" w:rsidRPr="0046468F" w:rsidRDefault="00C60836" w:rsidP="00C86EA9">
            <w:pPr>
              <w:jc w:val="center"/>
            </w:pPr>
            <w:r w:rsidRPr="0046468F">
              <w:t>5</w:t>
            </w:r>
          </w:p>
        </w:tc>
        <w:tc>
          <w:tcPr>
            <w:tcW w:w="1095" w:type="dxa"/>
          </w:tcPr>
          <w:p w:rsidR="00C60836" w:rsidRPr="0046468F" w:rsidRDefault="00C60836" w:rsidP="00C86EA9">
            <w:pPr>
              <w:jc w:val="center"/>
            </w:pPr>
            <w:r w:rsidRPr="0046468F">
              <w:t>12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60836" w:rsidRPr="0046468F" w:rsidRDefault="00C60836" w:rsidP="00C86EA9">
            <w:pPr>
              <w:jc w:val="center"/>
            </w:pPr>
            <w:r w:rsidRPr="0046468F">
              <w:t>108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C60836" w:rsidRPr="0046468F" w:rsidRDefault="00C60836" w:rsidP="00C86EA9">
            <w:pPr>
              <w:jc w:val="center"/>
            </w:pPr>
            <w:r w:rsidRPr="0046468F">
              <w:t>3</w:t>
            </w:r>
          </w:p>
        </w:tc>
        <w:tc>
          <w:tcPr>
            <w:tcW w:w="1095" w:type="dxa"/>
          </w:tcPr>
          <w:p w:rsidR="00C60836" w:rsidRPr="0046468F" w:rsidRDefault="00C60836" w:rsidP="00C86EA9">
            <w:pPr>
              <w:jc w:val="center"/>
            </w:pPr>
            <w:r w:rsidRPr="0046468F">
              <w:t>13-15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60836" w:rsidRPr="0046468F" w:rsidRDefault="00C60836" w:rsidP="00C86EA9">
            <w:pPr>
              <w:jc w:val="center"/>
              <w:rPr>
                <w:lang w:val="en-US"/>
              </w:rPr>
            </w:pPr>
            <w:r w:rsidRPr="0046468F">
              <w:rPr>
                <w:lang w:val="en-US"/>
              </w:rPr>
              <w:t>5</w:t>
            </w:r>
            <w:r w:rsidRPr="0046468F">
              <w:t>5</w:t>
            </w:r>
            <w:r w:rsidRPr="0046468F">
              <w:rPr>
                <w:lang w:val="en-US"/>
              </w:rPr>
              <w:t>-62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C60836" w:rsidRPr="0046468F" w:rsidRDefault="00C60836" w:rsidP="00C86EA9">
            <w:pPr>
              <w:jc w:val="center"/>
            </w:pPr>
            <w:r w:rsidRPr="0046468F">
              <w:t>71-80</w:t>
            </w:r>
          </w:p>
        </w:tc>
        <w:tc>
          <w:tcPr>
            <w:tcW w:w="1657" w:type="dxa"/>
          </w:tcPr>
          <w:p w:rsidR="00C60836" w:rsidRPr="0046468F" w:rsidRDefault="00C60836" w:rsidP="00C86EA9">
            <w:pPr>
              <w:jc w:val="center"/>
            </w:pPr>
            <w:r w:rsidRPr="0046468F">
              <w:t>170-200</w:t>
            </w:r>
          </w:p>
        </w:tc>
      </w:tr>
      <w:tr w:rsidR="00C60836" w:rsidRPr="0046468F" w:rsidTr="00C86EA9">
        <w:tc>
          <w:tcPr>
            <w:tcW w:w="1095" w:type="dxa"/>
          </w:tcPr>
          <w:p w:rsidR="00C60836" w:rsidRPr="0046468F" w:rsidRDefault="00C60836" w:rsidP="00C86EA9">
            <w:pPr>
              <w:jc w:val="center"/>
            </w:pPr>
            <w:r w:rsidRPr="0046468F">
              <w:t>4</w:t>
            </w:r>
          </w:p>
        </w:tc>
        <w:tc>
          <w:tcPr>
            <w:tcW w:w="1095" w:type="dxa"/>
          </w:tcPr>
          <w:p w:rsidR="00C60836" w:rsidRPr="0046468F" w:rsidRDefault="00C60836" w:rsidP="00C86EA9">
            <w:pPr>
              <w:jc w:val="center"/>
            </w:pPr>
            <w:r w:rsidRPr="0046468F">
              <w:t>10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60836" w:rsidRPr="0046468F" w:rsidRDefault="00C60836" w:rsidP="00C86EA9">
            <w:pPr>
              <w:jc w:val="center"/>
            </w:pPr>
            <w:r w:rsidRPr="0046468F">
              <w:t>90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C60836" w:rsidRPr="0046468F" w:rsidRDefault="00C60836" w:rsidP="00C86EA9">
            <w:pPr>
              <w:jc w:val="center"/>
            </w:pPr>
            <w:r w:rsidRPr="0046468F">
              <w:t>3</w:t>
            </w:r>
          </w:p>
        </w:tc>
        <w:tc>
          <w:tcPr>
            <w:tcW w:w="1095" w:type="dxa"/>
          </w:tcPr>
          <w:p w:rsidR="00C60836" w:rsidRPr="0046468F" w:rsidRDefault="00C60836" w:rsidP="00C86EA9">
            <w:pPr>
              <w:jc w:val="center"/>
            </w:pPr>
            <w:r w:rsidRPr="0046468F">
              <w:t>12-13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60836" w:rsidRPr="0046468F" w:rsidRDefault="00C60836" w:rsidP="00C86EA9">
            <w:pPr>
              <w:jc w:val="center"/>
            </w:pPr>
            <w:r w:rsidRPr="0046468F">
              <w:rPr>
                <w:lang w:val="en-US"/>
              </w:rPr>
              <w:t>4</w:t>
            </w:r>
            <w:r w:rsidRPr="0046468F">
              <w:t>6</w:t>
            </w:r>
            <w:r w:rsidRPr="0046468F">
              <w:rPr>
                <w:lang w:val="en-US"/>
              </w:rPr>
              <w:t>-5</w:t>
            </w:r>
            <w:r w:rsidRPr="0046468F">
              <w:t>4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C60836" w:rsidRPr="0046468F" w:rsidRDefault="00C60836" w:rsidP="00C86EA9">
            <w:pPr>
              <w:jc w:val="center"/>
            </w:pPr>
            <w:r w:rsidRPr="0046468F">
              <w:t>61-70</w:t>
            </w:r>
          </w:p>
        </w:tc>
        <w:tc>
          <w:tcPr>
            <w:tcW w:w="1657" w:type="dxa"/>
          </w:tcPr>
          <w:p w:rsidR="00C60836" w:rsidRPr="0046468F" w:rsidRDefault="00C60836" w:rsidP="00C86EA9">
            <w:pPr>
              <w:jc w:val="center"/>
            </w:pPr>
            <w:r w:rsidRPr="0046468F">
              <w:t>140-169</w:t>
            </w:r>
          </w:p>
        </w:tc>
      </w:tr>
      <w:tr w:rsidR="00C60836" w:rsidRPr="0046468F" w:rsidTr="00C86EA9">
        <w:tc>
          <w:tcPr>
            <w:tcW w:w="1095" w:type="dxa"/>
          </w:tcPr>
          <w:p w:rsidR="00C60836" w:rsidRPr="0046468F" w:rsidRDefault="00C60836" w:rsidP="00C86EA9">
            <w:pPr>
              <w:jc w:val="center"/>
            </w:pPr>
            <w:r w:rsidRPr="0046468F">
              <w:t>3</w:t>
            </w:r>
          </w:p>
        </w:tc>
        <w:tc>
          <w:tcPr>
            <w:tcW w:w="1095" w:type="dxa"/>
          </w:tcPr>
          <w:p w:rsidR="00C60836" w:rsidRPr="0046468F" w:rsidRDefault="00C60836" w:rsidP="00C86EA9">
            <w:pPr>
              <w:jc w:val="center"/>
            </w:pPr>
            <w:r w:rsidRPr="0046468F">
              <w:t>8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60836" w:rsidRPr="0046468F" w:rsidRDefault="00C60836" w:rsidP="00C86EA9">
            <w:pPr>
              <w:jc w:val="center"/>
            </w:pPr>
            <w:r w:rsidRPr="0046468F">
              <w:t>72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C60836" w:rsidRPr="0046468F" w:rsidRDefault="00C60836" w:rsidP="00C86EA9">
            <w:pPr>
              <w:jc w:val="center"/>
            </w:pPr>
            <w:r w:rsidRPr="0046468F">
              <w:t>3</w:t>
            </w:r>
          </w:p>
        </w:tc>
        <w:tc>
          <w:tcPr>
            <w:tcW w:w="1095" w:type="dxa"/>
          </w:tcPr>
          <w:p w:rsidR="00C60836" w:rsidRPr="0046468F" w:rsidRDefault="00C60836" w:rsidP="00C86EA9">
            <w:pPr>
              <w:jc w:val="center"/>
            </w:pPr>
            <w:r w:rsidRPr="0046468F">
              <w:t>11-12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60836" w:rsidRPr="0046468F" w:rsidRDefault="00C60836" w:rsidP="00C86EA9">
            <w:pPr>
              <w:jc w:val="center"/>
            </w:pPr>
            <w:r w:rsidRPr="0046468F">
              <w:rPr>
                <w:lang w:val="en-US"/>
              </w:rPr>
              <w:t>3</w:t>
            </w:r>
            <w:r w:rsidRPr="0046468F">
              <w:t>6</w:t>
            </w:r>
            <w:r w:rsidRPr="0046468F">
              <w:rPr>
                <w:lang w:val="en-US"/>
              </w:rPr>
              <w:t>-4</w:t>
            </w:r>
            <w:r w:rsidRPr="0046468F">
              <w:t>5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C60836" w:rsidRPr="0046468F" w:rsidRDefault="00C60836" w:rsidP="00C86EA9">
            <w:pPr>
              <w:jc w:val="center"/>
            </w:pPr>
            <w:r w:rsidRPr="0046468F">
              <w:t>50-60</w:t>
            </w:r>
          </w:p>
        </w:tc>
        <w:tc>
          <w:tcPr>
            <w:tcW w:w="1657" w:type="dxa"/>
          </w:tcPr>
          <w:p w:rsidR="00C60836" w:rsidRPr="0046468F" w:rsidRDefault="00C60836" w:rsidP="00C86EA9">
            <w:pPr>
              <w:jc w:val="center"/>
            </w:pPr>
            <w:r w:rsidRPr="0046468F">
              <w:t>122-139</w:t>
            </w:r>
          </w:p>
        </w:tc>
      </w:tr>
      <w:tr w:rsidR="00C60836" w:rsidRPr="0046468F" w:rsidTr="00C86EA9">
        <w:tc>
          <w:tcPr>
            <w:tcW w:w="1095" w:type="dxa"/>
          </w:tcPr>
          <w:p w:rsidR="00C60836" w:rsidRPr="0046468F" w:rsidRDefault="00C60836" w:rsidP="00C86EA9">
            <w:pPr>
              <w:jc w:val="center"/>
            </w:pPr>
            <w:r w:rsidRPr="0046468F">
              <w:t>2</w:t>
            </w:r>
          </w:p>
        </w:tc>
        <w:tc>
          <w:tcPr>
            <w:tcW w:w="1095" w:type="dxa"/>
          </w:tcPr>
          <w:p w:rsidR="00C60836" w:rsidRPr="0046468F" w:rsidRDefault="00C60836" w:rsidP="00C86EA9">
            <w:pPr>
              <w:jc w:val="center"/>
            </w:pPr>
            <w:r w:rsidRPr="0046468F">
              <w:t>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60836" w:rsidRPr="0046468F" w:rsidRDefault="00C60836" w:rsidP="00C86EA9">
            <w:pPr>
              <w:jc w:val="center"/>
            </w:pPr>
            <w:r w:rsidRPr="0046468F">
              <w:t>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</w:tcBorders>
          </w:tcPr>
          <w:p w:rsidR="00C60836" w:rsidRPr="0046468F" w:rsidRDefault="00C60836" w:rsidP="00C86EA9">
            <w:pPr>
              <w:jc w:val="center"/>
            </w:pPr>
            <w:r w:rsidRPr="0046468F">
              <w:t>0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C60836" w:rsidRPr="0046468F" w:rsidRDefault="00C60836" w:rsidP="00C86EA9">
            <w:pPr>
              <w:jc w:val="center"/>
              <w:rPr>
                <w:lang w:val="en-US"/>
              </w:rPr>
            </w:pPr>
            <w:r w:rsidRPr="0046468F">
              <w:rPr>
                <w:lang w:val="en-US"/>
              </w:rPr>
              <w:t>&gt;11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</w:tcPr>
          <w:p w:rsidR="00C60836" w:rsidRPr="0046468F" w:rsidRDefault="00C60836" w:rsidP="00C86EA9">
            <w:pPr>
              <w:jc w:val="center"/>
            </w:pPr>
            <w:r w:rsidRPr="0046468F">
              <w:rPr>
                <w:lang w:val="en-US"/>
              </w:rPr>
              <w:t>&gt;3</w:t>
            </w:r>
            <w:r w:rsidRPr="0046468F">
              <w:t>6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C60836" w:rsidRPr="0046468F" w:rsidRDefault="00C60836" w:rsidP="00C86EA9">
            <w:pPr>
              <w:jc w:val="center"/>
            </w:pPr>
            <w:r w:rsidRPr="0046468F">
              <w:t>0-49</w:t>
            </w:r>
          </w:p>
        </w:tc>
        <w:tc>
          <w:tcPr>
            <w:tcW w:w="1657" w:type="dxa"/>
          </w:tcPr>
          <w:p w:rsidR="00C60836" w:rsidRPr="0046468F" w:rsidRDefault="00C60836" w:rsidP="00C86EA9">
            <w:pPr>
              <w:jc w:val="center"/>
            </w:pPr>
            <w:r w:rsidRPr="0046468F">
              <w:t>-----</w:t>
            </w:r>
          </w:p>
        </w:tc>
      </w:tr>
    </w:tbl>
    <w:p w:rsidR="00C60836" w:rsidRPr="0046468F" w:rsidRDefault="00C60836" w:rsidP="00C60836">
      <w:pPr>
        <w:jc w:val="both"/>
      </w:pPr>
      <w:r w:rsidRPr="0046468F">
        <w:t xml:space="preserve">* </w:t>
      </w:r>
      <w:proofErr w:type="spellStart"/>
      <w:r w:rsidRPr="0046468F">
        <w:t>кількість</w:t>
      </w:r>
      <w:proofErr w:type="spellEnd"/>
      <w:r w:rsidR="00F564BE" w:rsidRPr="0046468F">
        <w:t xml:space="preserve"> </w:t>
      </w:r>
      <w:proofErr w:type="spellStart"/>
      <w:r w:rsidRPr="0046468F">
        <w:t>балів</w:t>
      </w:r>
      <w:proofErr w:type="spellEnd"/>
      <w:r w:rsidRPr="0046468F">
        <w:t xml:space="preserve"> за </w:t>
      </w:r>
      <w:proofErr w:type="spellStart"/>
      <w:r w:rsidRPr="0046468F">
        <w:t>виконання</w:t>
      </w:r>
      <w:proofErr w:type="spellEnd"/>
      <w:r w:rsidR="00F564BE" w:rsidRPr="0046468F">
        <w:t xml:space="preserve"> </w:t>
      </w:r>
      <w:r w:rsidRPr="0046468F">
        <w:rPr>
          <w:b/>
        </w:rPr>
        <w:t xml:space="preserve">ІСРС = </w:t>
      </w:r>
      <w:proofErr w:type="spellStart"/>
      <w:r w:rsidRPr="0046468F">
        <w:rPr>
          <w:b/>
        </w:rPr>
        <w:t>від</w:t>
      </w:r>
      <w:proofErr w:type="spellEnd"/>
      <w:r w:rsidRPr="0046468F">
        <w:rPr>
          <w:b/>
        </w:rPr>
        <w:t xml:space="preserve"> 0 до 12 </w:t>
      </w:r>
      <w:proofErr w:type="spellStart"/>
      <w:r w:rsidRPr="0046468F">
        <w:rPr>
          <w:b/>
        </w:rPr>
        <w:t>балі</w:t>
      </w:r>
      <w:proofErr w:type="gramStart"/>
      <w:r w:rsidRPr="0046468F">
        <w:rPr>
          <w:b/>
        </w:rPr>
        <w:t>в</w:t>
      </w:r>
      <w:proofErr w:type="spellEnd"/>
      <w:proofErr w:type="gramEnd"/>
      <w:r w:rsidRPr="0046468F">
        <w:rPr>
          <w:b/>
        </w:rPr>
        <w:t>.</w:t>
      </w:r>
    </w:p>
    <w:p w:rsidR="00C60836" w:rsidRPr="0046468F" w:rsidRDefault="00C60836" w:rsidP="00C60836">
      <w:pPr>
        <w:jc w:val="both"/>
      </w:pPr>
    </w:p>
    <w:p w:rsidR="008F7C88" w:rsidRDefault="008F7C88" w:rsidP="00DD2C69">
      <w:pPr>
        <w:jc w:val="center"/>
        <w:rPr>
          <w:szCs w:val="28"/>
        </w:rPr>
      </w:pPr>
      <w:r>
        <w:rPr>
          <w:szCs w:val="28"/>
        </w:rPr>
        <w:t>ОЦІНЮВ</w:t>
      </w:r>
      <w:r w:rsidR="00DD2C69">
        <w:rPr>
          <w:szCs w:val="28"/>
        </w:rPr>
        <w:t xml:space="preserve">АННЯ ПРАКТИЧНИХ ЗАНЯТЬ </w:t>
      </w:r>
      <w:r w:rsidR="009B7ECE">
        <w:rPr>
          <w:szCs w:val="28"/>
        </w:rPr>
        <w:t>модуль 2 та ПК модуль 3</w:t>
      </w:r>
    </w:p>
    <w:p w:rsidR="008F7C88" w:rsidRDefault="008F7C88" w:rsidP="008F7C88">
      <w:pPr>
        <w:jc w:val="center"/>
        <w:rPr>
          <w:szCs w:val="28"/>
        </w:rPr>
      </w:pPr>
      <w:r>
        <w:rPr>
          <w:szCs w:val="28"/>
        </w:rPr>
        <w:t xml:space="preserve">(20 </w:t>
      </w:r>
      <w:proofErr w:type="spellStart"/>
      <w:r>
        <w:rPr>
          <w:szCs w:val="28"/>
        </w:rPr>
        <w:t>зан</w:t>
      </w:r>
      <w:proofErr w:type="spellEnd"/>
      <w:r>
        <w:rPr>
          <w:szCs w:val="28"/>
        </w:rPr>
        <w:t>, 21-модуль)</w:t>
      </w:r>
    </w:p>
    <w:p w:rsidR="008F7C88" w:rsidRPr="00205962" w:rsidRDefault="008F7C88" w:rsidP="008F7C88">
      <w:pPr>
        <w:jc w:val="center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6"/>
        <w:gridCol w:w="998"/>
        <w:gridCol w:w="1011"/>
        <w:gridCol w:w="995"/>
        <w:gridCol w:w="968"/>
        <w:gridCol w:w="1014"/>
        <w:gridCol w:w="1032"/>
        <w:gridCol w:w="1059"/>
        <w:gridCol w:w="1498"/>
      </w:tblGrid>
      <w:tr w:rsidR="008F7C88" w:rsidTr="008F7C88">
        <w:tc>
          <w:tcPr>
            <w:tcW w:w="1033" w:type="dxa"/>
            <w:vMerge w:val="restart"/>
            <w:textDirection w:val="btLr"/>
          </w:tcPr>
          <w:p w:rsidR="008F7C88" w:rsidRDefault="008F7C88" w:rsidP="008F7C88">
            <w:pPr>
              <w:ind w:left="113" w:right="1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Традиційна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оцінка</w:t>
            </w:r>
            <w:proofErr w:type="spellEnd"/>
          </w:p>
        </w:tc>
        <w:tc>
          <w:tcPr>
            <w:tcW w:w="1034" w:type="dxa"/>
            <w:vMerge w:val="restart"/>
            <w:textDirection w:val="btLr"/>
          </w:tcPr>
          <w:p w:rsidR="008F7C88" w:rsidRDefault="008F7C88" w:rsidP="008F7C88">
            <w:pPr>
              <w:ind w:left="113" w:right="1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Поточне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оцінювання</w:t>
            </w:r>
            <w:proofErr w:type="spellEnd"/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  <w:textDirection w:val="btLr"/>
          </w:tcPr>
          <w:p w:rsidR="008F7C88" w:rsidRDefault="008F7C88" w:rsidP="008F7C88">
            <w:pPr>
              <w:ind w:left="113" w:right="1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Поточний</w:t>
            </w:r>
            <w:proofErr w:type="spellEnd"/>
            <w:r>
              <w:rPr>
                <w:szCs w:val="28"/>
              </w:rPr>
              <w:t xml:space="preserve"> контроль</w:t>
            </w:r>
          </w:p>
        </w:tc>
        <w:tc>
          <w:tcPr>
            <w:tcW w:w="4114" w:type="dxa"/>
            <w:gridSpan w:val="4"/>
            <w:tcBorders>
              <w:right w:val="single" w:sz="4" w:space="0" w:color="auto"/>
            </w:tcBorders>
          </w:tcPr>
          <w:p w:rsidR="008F7C88" w:rsidRPr="006226FB" w:rsidRDefault="009B7ECE" w:rsidP="008F7C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8F7C88" w:rsidRPr="006226FB">
              <w:rPr>
                <w:b/>
                <w:szCs w:val="28"/>
              </w:rPr>
              <w:t xml:space="preserve">К </w:t>
            </w:r>
            <w:r>
              <w:rPr>
                <w:b/>
                <w:szCs w:val="28"/>
              </w:rPr>
              <w:t>модуль 3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:rsidR="008F7C88" w:rsidRPr="003424AF" w:rsidRDefault="008F7C88" w:rsidP="008F7C88">
            <w:pPr>
              <w:jc w:val="center"/>
              <w:rPr>
                <w:b/>
                <w:szCs w:val="28"/>
              </w:rPr>
            </w:pPr>
          </w:p>
          <w:p w:rsidR="008F7C88" w:rsidRPr="003424AF" w:rsidRDefault="008F7C88" w:rsidP="008F7C88">
            <w:pPr>
              <w:jc w:val="center"/>
              <w:rPr>
                <w:b/>
                <w:szCs w:val="28"/>
              </w:rPr>
            </w:pPr>
            <w:r w:rsidRPr="003424AF">
              <w:rPr>
                <w:b/>
                <w:szCs w:val="28"/>
              </w:rPr>
              <w:t>Сума</w:t>
            </w:r>
          </w:p>
          <w:p w:rsidR="008F7C88" w:rsidRPr="003424AF" w:rsidRDefault="00E83A54" w:rsidP="008F7C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8F7C88" w:rsidRPr="003424AF">
              <w:rPr>
                <w:b/>
                <w:szCs w:val="28"/>
              </w:rPr>
              <w:t>К</w:t>
            </w:r>
          </w:p>
        </w:tc>
        <w:tc>
          <w:tcPr>
            <w:tcW w:w="1557" w:type="dxa"/>
            <w:vMerge w:val="restart"/>
          </w:tcPr>
          <w:p w:rsidR="008F7C88" w:rsidRDefault="008F7C88" w:rsidP="008F7C88">
            <w:pPr>
              <w:jc w:val="center"/>
              <w:rPr>
                <w:szCs w:val="28"/>
              </w:rPr>
            </w:pPr>
          </w:p>
          <w:p w:rsidR="008F7C88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Бали</w:t>
            </w:r>
          </w:p>
        </w:tc>
      </w:tr>
      <w:tr w:rsidR="008F7C88" w:rsidTr="008F7C88">
        <w:trPr>
          <w:cantSplit/>
          <w:trHeight w:val="1630"/>
        </w:trPr>
        <w:tc>
          <w:tcPr>
            <w:tcW w:w="1033" w:type="dxa"/>
            <w:vMerge/>
          </w:tcPr>
          <w:p w:rsidR="008F7C88" w:rsidRDefault="008F7C88" w:rsidP="008F7C88">
            <w:pPr>
              <w:jc w:val="both"/>
              <w:rPr>
                <w:szCs w:val="28"/>
              </w:rPr>
            </w:pPr>
          </w:p>
        </w:tc>
        <w:tc>
          <w:tcPr>
            <w:tcW w:w="1034" w:type="dxa"/>
            <w:vMerge/>
          </w:tcPr>
          <w:p w:rsidR="008F7C88" w:rsidRDefault="008F7C88" w:rsidP="008F7C88">
            <w:pPr>
              <w:jc w:val="both"/>
              <w:rPr>
                <w:szCs w:val="28"/>
              </w:rPr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</w:tcPr>
          <w:p w:rsidR="008F7C88" w:rsidRDefault="008F7C88" w:rsidP="008F7C88">
            <w:pPr>
              <w:jc w:val="both"/>
              <w:rPr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textDirection w:val="btLr"/>
          </w:tcPr>
          <w:p w:rsidR="008F7C88" w:rsidRDefault="008F7C88" w:rsidP="008F7C88">
            <w:pPr>
              <w:ind w:left="113" w:right="11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Практичні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навички</w:t>
            </w:r>
            <w:proofErr w:type="spellEnd"/>
          </w:p>
        </w:tc>
        <w:tc>
          <w:tcPr>
            <w:tcW w:w="994" w:type="dxa"/>
            <w:textDirection w:val="btLr"/>
          </w:tcPr>
          <w:p w:rsidR="008F7C88" w:rsidRDefault="008F7C88" w:rsidP="008F7C88">
            <w:pPr>
              <w:ind w:left="113" w:right="11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Тестовий</w:t>
            </w:r>
            <w:proofErr w:type="spellEnd"/>
            <w:r>
              <w:rPr>
                <w:szCs w:val="28"/>
              </w:rPr>
              <w:t xml:space="preserve"> контроль</w:t>
            </w:r>
          </w:p>
        </w:tc>
        <w:tc>
          <w:tcPr>
            <w:tcW w:w="1044" w:type="dxa"/>
            <w:textDirection w:val="btLr"/>
          </w:tcPr>
          <w:p w:rsidR="008F7C88" w:rsidRDefault="008F7C88" w:rsidP="008F7C88">
            <w:pPr>
              <w:ind w:left="113" w:right="11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Письмова</w:t>
            </w:r>
            <w:proofErr w:type="spellEnd"/>
            <w:r>
              <w:rPr>
                <w:szCs w:val="28"/>
              </w:rPr>
              <w:t xml:space="preserve"> робота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textDirection w:val="btLr"/>
          </w:tcPr>
          <w:p w:rsidR="008F7C88" w:rsidRDefault="008F7C88" w:rsidP="008F7C88">
            <w:pPr>
              <w:ind w:left="113" w:right="11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Ситуаційна</w:t>
            </w:r>
            <w:proofErr w:type="spellEnd"/>
          </w:p>
          <w:p w:rsidR="008F7C88" w:rsidRPr="000674D7" w:rsidRDefault="008F7C88" w:rsidP="008F7C88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задача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:rsidR="008F7C88" w:rsidRDefault="008F7C88" w:rsidP="008F7C88">
            <w:pPr>
              <w:jc w:val="both"/>
              <w:rPr>
                <w:szCs w:val="28"/>
              </w:rPr>
            </w:pPr>
          </w:p>
        </w:tc>
        <w:tc>
          <w:tcPr>
            <w:tcW w:w="1557" w:type="dxa"/>
            <w:vMerge/>
          </w:tcPr>
          <w:p w:rsidR="008F7C88" w:rsidRDefault="008F7C88" w:rsidP="008F7C88">
            <w:pPr>
              <w:jc w:val="both"/>
              <w:rPr>
                <w:szCs w:val="28"/>
              </w:rPr>
            </w:pPr>
          </w:p>
        </w:tc>
      </w:tr>
      <w:tr w:rsidR="008F7C88" w:rsidTr="008F7C88">
        <w:tc>
          <w:tcPr>
            <w:tcW w:w="1033" w:type="dxa"/>
          </w:tcPr>
          <w:p w:rsidR="008F7C88" w:rsidRPr="006875E4" w:rsidRDefault="008F7C88" w:rsidP="008F7C8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034" w:type="dxa"/>
          </w:tcPr>
          <w:p w:rsidR="008F7C88" w:rsidRPr="006875E4" w:rsidRDefault="008F7C88" w:rsidP="008F7C8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.5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F7C88" w:rsidRPr="00284AF9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8F7C88" w:rsidRPr="00284AF9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8F7C88" w:rsidRDefault="008F7C88" w:rsidP="008F7C88">
            <w:pPr>
              <w:spacing w:line="276" w:lineRule="auto"/>
              <w:jc w:val="center"/>
            </w:pPr>
            <w:r>
              <w:rPr>
                <w:szCs w:val="28"/>
              </w:rPr>
              <w:t>14-15</w:t>
            </w:r>
          </w:p>
        </w:tc>
        <w:tc>
          <w:tcPr>
            <w:tcW w:w="1044" w:type="dxa"/>
            <w:vAlign w:val="center"/>
          </w:tcPr>
          <w:p w:rsidR="008F7C88" w:rsidRDefault="008F7C88" w:rsidP="008F7C88">
            <w:pPr>
              <w:spacing w:line="276" w:lineRule="auto"/>
              <w:jc w:val="center"/>
            </w:pPr>
            <w:r>
              <w:rPr>
                <w:szCs w:val="28"/>
              </w:rPr>
              <w:t>50-58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8F7C88" w:rsidRDefault="008F7C88" w:rsidP="008F7C88">
            <w:pPr>
              <w:spacing w:line="276" w:lineRule="auto"/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8F7C88" w:rsidRDefault="008F7C88" w:rsidP="008F7C88">
            <w:pPr>
              <w:spacing w:line="276" w:lineRule="auto"/>
              <w:jc w:val="center"/>
            </w:pPr>
            <w:r>
              <w:rPr>
                <w:szCs w:val="28"/>
              </w:rPr>
              <w:t>71-80</w:t>
            </w:r>
          </w:p>
        </w:tc>
        <w:tc>
          <w:tcPr>
            <w:tcW w:w="1557" w:type="dxa"/>
          </w:tcPr>
          <w:p w:rsidR="008F7C88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170-200</w:t>
            </w:r>
          </w:p>
        </w:tc>
      </w:tr>
      <w:tr w:rsidR="008F7C88" w:rsidTr="008F7C88">
        <w:tc>
          <w:tcPr>
            <w:tcW w:w="1033" w:type="dxa"/>
          </w:tcPr>
          <w:p w:rsidR="008F7C88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34" w:type="dxa"/>
          </w:tcPr>
          <w:p w:rsidR="008F7C88" w:rsidRPr="006875E4" w:rsidRDefault="008F7C88" w:rsidP="008F7C8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.5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F7C88" w:rsidRPr="00284AF9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8F7C88" w:rsidRPr="00284AF9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8F7C88" w:rsidRDefault="008F7C88" w:rsidP="008F7C88">
            <w:pPr>
              <w:spacing w:line="276" w:lineRule="auto"/>
              <w:jc w:val="center"/>
            </w:pPr>
            <w:r>
              <w:rPr>
                <w:szCs w:val="28"/>
              </w:rPr>
              <w:t>13-14</w:t>
            </w:r>
          </w:p>
        </w:tc>
        <w:tc>
          <w:tcPr>
            <w:tcW w:w="1044" w:type="dxa"/>
            <w:vAlign w:val="center"/>
          </w:tcPr>
          <w:p w:rsidR="008F7C88" w:rsidRDefault="008F7C88" w:rsidP="008F7C88">
            <w:pPr>
              <w:spacing w:line="276" w:lineRule="auto"/>
              <w:jc w:val="center"/>
            </w:pPr>
            <w:r>
              <w:rPr>
                <w:szCs w:val="28"/>
              </w:rPr>
              <w:t>41-50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8F7C88" w:rsidRDefault="008F7C88" w:rsidP="008F7C88">
            <w:pPr>
              <w:spacing w:line="276" w:lineRule="auto"/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8F7C88" w:rsidRDefault="008F7C88" w:rsidP="008F7C88">
            <w:pPr>
              <w:spacing w:line="276" w:lineRule="auto"/>
              <w:jc w:val="center"/>
            </w:pPr>
            <w:r>
              <w:rPr>
                <w:szCs w:val="28"/>
              </w:rPr>
              <w:t>60-70</w:t>
            </w:r>
          </w:p>
        </w:tc>
        <w:tc>
          <w:tcPr>
            <w:tcW w:w="1557" w:type="dxa"/>
          </w:tcPr>
          <w:p w:rsidR="008F7C88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140-169</w:t>
            </w:r>
          </w:p>
        </w:tc>
      </w:tr>
      <w:tr w:rsidR="008F7C88" w:rsidTr="008F7C88">
        <w:tc>
          <w:tcPr>
            <w:tcW w:w="1033" w:type="dxa"/>
          </w:tcPr>
          <w:p w:rsidR="008F7C88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34" w:type="dxa"/>
          </w:tcPr>
          <w:p w:rsidR="008F7C88" w:rsidRPr="006875E4" w:rsidRDefault="008F7C88" w:rsidP="008F7C8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.5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F7C88" w:rsidRPr="00284AF9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8F7C88" w:rsidRPr="00284AF9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8F7C88" w:rsidRDefault="008F7C88" w:rsidP="008F7C88">
            <w:pPr>
              <w:spacing w:line="276" w:lineRule="auto"/>
              <w:jc w:val="center"/>
            </w:pPr>
            <w:r>
              <w:rPr>
                <w:szCs w:val="28"/>
              </w:rPr>
              <w:t>12-13</w:t>
            </w:r>
          </w:p>
        </w:tc>
        <w:tc>
          <w:tcPr>
            <w:tcW w:w="1044" w:type="dxa"/>
            <w:vAlign w:val="center"/>
          </w:tcPr>
          <w:p w:rsidR="008F7C88" w:rsidRDefault="008F7C88" w:rsidP="008F7C88">
            <w:pPr>
              <w:spacing w:line="276" w:lineRule="auto"/>
              <w:jc w:val="center"/>
            </w:pPr>
            <w:r>
              <w:rPr>
                <w:szCs w:val="28"/>
              </w:rPr>
              <w:t>33-41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8F7C88" w:rsidRDefault="008F7C88" w:rsidP="008F7C88">
            <w:pPr>
              <w:spacing w:line="276" w:lineRule="auto"/>
              <w:jc w:val="center"/>
            </w:pPr>
            <w:r>
              <w:rPr>
                <w:szCs w:val="28"/>
              </w:rPr>
              <w:t>3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8F7C88" w:rsidRDefault="008F7C88" w:rsidP="008F7C88">
            <w:pPr>
              <w:spacing w:line="276" w:lineRule="auto"/>
              <w:jc w:val="center"/>
            </w:pPr>
            <w:r>
              <w:rPr>
                <w:szCs w:val="28"/>
              </w:rPr>
              <w:t>50-59</w:t>
            </w:r>
          </w:p>
        </w:tc>
        <w:tc>
          <w:tcPr>
            <w:tcW w:w="1557" w:type="dxa"/>
          </w:tcPr>
          <w:p w:rsidR="008F7C88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120-139</w:t>
            </w:r>
          </w:p>
        </w:tc>
      </w:tr>
      <w:tr w:rsidR="008F7C88" w:rsidTr="008F7C88">
        <w:tc>
          <w:tcPr>
            <w:tcW w:w="1033" w:type="dxa"/>
          </w:tcPr>
          <w:p w:rsidR="008F7C88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34" w:type="dxa"/>
          </w:tcPr>
          <w:p w:rsidR="008F7C88" w:rsidRPr="006875E4" w:rsidRDefault="008F7C88" w:rsidP="008F7C8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8F7C88" w:rsidRPr="00284AF9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:rsidR="008F7C88" w:rsidRPr="00284AF9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F7C88" w:rsidRPr="00284AF9" w:rsidRDefault="008F7C88" w:rsidP="008F7C8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&gt;11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8F7C88" w:rsidRPr="00205962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&gt;3</w:t>
            </w:r>
            <w:r>
              <w:rPr>
                <w:szCs w:val="28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:rsidR="008F7C88" w:rsidRPr="00205962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8F7C88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0-49</w:t>
            </w:r>
          </w:p>
        </w:tc>
        <w:tc>
          <w:tcPr>
            <w:tcW w:w="1557" w:type="dxa"/>
          </w:tcPr>
          <w:p w:rsidR="008F7C88" w:rsidRDefault="008F7C88" w:rsidP="008F7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</w:tbl>
    <w:p w:rsidR="008F7C88" w:rsidRPr="00DD04A2" w:rsidRDefault="008F7C88" w:rsidP="008F7C88">
      <w:pPr>
        <w:jc w:val="both"/>
        <w:rPr>
          <w:szCs w:val="28"/>
        </w:rPr>
      </w:pPr>
      <w:r w:rsidRPr="00DD04A2">
        <w:rPr>
          <w:szCs w:val="28"/>
        </w:rPr>
        <w:t xml:space="preserve">* </w:t>
      </w:r>
      <w:proofErr w:type="spellStart"/>
      <w:r>
        <w:rPr>
          <w:szCs w:val="28"/>
        </w:rPr>
        <w:t>кількість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балів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r w:rsidRPr="00DD04A2">
        <w:rPr>
          <w:b/>
          <w:szCs w:val="28"/>
        </w:rPr>
        <w:t>ІСРС</w:t>
      </w:r>
      <w:r>
        <w:rPr>
          <w:b/>
          <w:szCs w:val="28"/>
        </w:rPr>
        <w:t xml:space="preserve"> = </w:t>
      </w:r>
      <w:proofErr w:type="spellStart"/>
      <w:r>
        <w:rPr>
          <w:b/>
          <w:szCs w:val="28"/>
        </w:rPr>
        <w:t>від</w:t>
      </w:r>
      <w:proofErr w:type="spellEnd"/>
      <w:r>
        <w:rPr>
          <w:b/>
          <w:szCs w:val="28"/>
        </w:rPr>
        <w:t xml:space="preserve"> 0 до 12 </w:t>
      </w:r>
      <w:proofErr w:type="spellStart"/>
      <w:r>
        <w:rPr>
          <w:b/>
          <w:szCs w:val="28"/>
        </w:rPr>
        <w:t>балі</w:t>
      </w:r>
      <w:proofErr w:type="gramStart"/>
      <w:r>
        <w:rPr>
          <w:b/>
          <w:szCs w:val="28"/>
        </w:rPr>
        <w:t>в</w:t>
      </w:r>
      <w:proofErr w:type="spellEnd"/>
      <w:proofErr w:type="gramEnd"/>
      <w:r>
        <w:rPr>
          <w:b/>
          <w:szCs w:val="28"/>
        </w:rPr>
        <w:t>.</w:t>
      </w:r>
    </w:p>
    <w:p w:rsidR="008F7C88" w:rsidRDefault="008F7C88" w:rsidP="008F7C88">
      <w:pPr>
        <w:jc w:val="both"/>
        <w:rPr>
          <w:szCs w:val="28"/>
        </w:rPr>
      </w:pPr>
    </w:p>
    <w:p w:rsidR="00736AD4" w:rsidRDefault="00736AD4" w:rsidP="00736AD4">
      <w:pPr>
        <w:jc w:val="center"/>
        <w:rPr>
          <w:szCs w:val="28"/>
        </w:rPr>
      </w:pPr>
      <w:r>
        <w:rPr>
          <w:szCs w:val="28"/>
        </w:rPr>
        <w:t>ОЦІНЮВАННЯ ПРАКТИЧНИХ ЗАНЯТЬ модуль 4 та  ПК мод</w:t>
      </w:r>
      <w:r w:rsidR="00453F74">
        <w:rPr>
          <w:szCs w:val="28"/>
        </w:rPr>
        <w:t>уль 5</w:t>
      </w:r>
    </w:p>
    <w:p w:rsidR="00736AD4" w:rsidRDefault="00736AD4" w:rsidP="00736AD4">
      <w:pPr>
        <w:jc w:val="center"/>
        <w:rPr>
          <w:szCs w:val="28"/>
        </w:rPr>
      </w:pPr>
      <w:r>
        <w:rPr>
          <w:szCs w:val="28"/>
        </w:rPr>
        <w:t xml:space="preserve">(11 </w:t>
      </w:r>
      <w:proofErr w:type="spellStart"/>
      <w:r>
        <w:rPr>
          <w:szCs w:val="28"/>
        </w:rPr>
        <w:t>зан</w:t>
      </w:r>
      <w:proofErr w:type="spellEnd"/>
      <w:r>
        <w:rPr>
          <w:szCs w:val="28"/>
        </w:rPr>
        <w:t>, 12-модуль)</w:t>
      </w:r>
    </w:p>
    <w:p w:rsidR="00736AD4" w:rsidRDefault="00736AD4" w:rsidP="00736AD4">
      <w:pPr>
        <w:jc w:val="center"/>
        <w:rPr>
          <w:szCs w:val="28"/>
        </w:rPr>
      </w:pPr>
      <w:r>
        <w:rPr>
          <w:szCs w:val="28"/>
        </w:rPr>
        <w:t xml:space="preserve">для </w:t>
      </w:r>
      <w:proofErr w:type="spellStart"/>
      <w:r>
        <w:rPr>
          <w:szCs w:val="28"/>
        </w:rPr>
        <w:t>медичних</w:t>
      </w:r>
      <w:proofErr w:type="spellEnd"/>
      <w:r>
        <w:rPr>
          <w:szCs w:val="28"/>
        </w:rPr>
        <w:t xml:space="preserve"> №1-4 </w:t>
      </w:r>
      <w:proofErr w:type="spellStart"/>
      <w:r>
        <w:rPr>
          <w:szCs w:val="28"/>
        </w:rPr>
        <w:t>факультеті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 xml:space="preserve"> та ФПЛЗСУ</w:t>
      </w:r>
    </w:p>
    <w:p w:rsidR="00736AD4" w:rsidRDefault="00736AD4" w:rsidP="00736AD4">
      <w:pPr>
        <w:jc w:val="center"/>
        <w:rPr>
          <w:szCs w:val="28"/>
        </w:rPr>
      </w:pPr>
    </w:p>
    <w:p w:rsidR="00E83A54" w:rsidRDefault="00E83A54" w:rsidP="00736AD4">
      <w:pPr>
        <w:jc w:val="center"/>
        <w:rPr>
          <w:szCs w:val="28"/>
        </w:rPr>
      </w:pPr>
    </w:p>
    <w:p w:rsidR="00E83A54" w:rsidRDefault="00E83A54" w:rsidP="00736AD4">
      <w:pPr>
        <w:jc w:val="center"/>
        <w:rPr>
          <w:szCs w:val="28"/>
        </w:rPr>
      </w:pPr>
    </w:p>
    <w:p w:rsidR="00E83A54" w:rsidRDefault="00E83A54" w:rsidP="00736AD4">
      <w:pPr>
        <w:jc w:val="center"/>
        <w:rPr>
          <w:szCs w:val="28"/>
        </w:rPr>
      </w:pPr>
    </w:p>
    <w:p w:rsidR="00E83A54" w:rsidRDefault="00E83A54" w:rsidP="00736AD4">
      <w:pPr>
        <w:jc w:val="center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5"/>
        <w:gridCol w:w="996"/>
        <w:gridCol w:w="1025"/>
        <w:gridCol w:w="993"/>
        <w:gridCol w:w="966"/>
        <w:gridCol w:w="1012"/>
        <w:gridCol w:w="1031"/>
        <w:gridCol w:w="1058"/>
        <w:gridCol w:w="1495"/>
      </w:tblGrid>
      <w:tr w:rsidR="00736AD4" w:rsidTr="00EA0E0B">
        <w:tc>
          <w:tcPr>
            <w:tcW w:w="1033" w:type="dxa"/>
            <w:vMerge w:val="restart"/>
            <w:textDirection w:val="btLr"/>
          </w:tcPr>
          <w:p w:rsidR="00736AD4" w:rsidRDefault="00736AD4" w:rsidP="00EA0E0B">
            <w:pPr>
              <w:ind w:left="113" w:right="1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Традиційна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оцінка</w:t>
            </w:r>
            <w:proofErr w:type="spellEnd"/>
          </w:p>
        </w:tc>
        <w:tc>
          <w:tcPr>
            <w:tcW w:w="1034" w:type="dxa"/>
            <w:vMerge w:val="restart"/>
            <w:textDirection w:val="btLr"/>
          </w:tcPr>
          <w:p w:rsidR="00736AD4" w:rsidRDefault="00736AD4" w:rsidP="00EA0E0B">
            <w:pPr>
              <w:ind w:left="113" w:right="1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Поточне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оцінювання</w:t>
            </w:r>
            <w:proofErr w:type="spellEnd"/>
          </w:p>
        </w:tc>
        <w:tc>
          <w:tcPr>
            <w:tcW w:w="1042" w:type="dxa"/>
            <w:vMerge w:val="restart"/>
            <w:tcBorders>
              <w:right w:val="single" w:sz="4" w:space="0" w:color="auto"/>
            </w:tcBorders>
            <w:textDirection w:val="btLr"/>
          </w:tcPr>
          <w:p w:rsidR="00736AD4" w:rsidRDefault="00736AD4" w:rsidP="00EA0E0B">
            <w:pPr>
              <w:ind w:left="113" w:right="1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Поточний</w:t>
            </w:r>
            <w:proofErr w:type="spellEnd"/>
            <w:r>
              <w:rPr>
                <w:szCs w:val="28"/>
              </w:rPr>
              <w:t xml:space="preserve"> контроль</w:t>
            </w:r>
          </w:p>
        </w:tc>
        <w:tc>
          <w:tcPr>
            <w:tcW w:w="4114" w:type="dxa"/>
            <w:gridSpan w:val="4"/>
            <w:tcBorders>
              <w:right w:val="single" w:sz="4" w:space="0" w:color="auto"/>
            </w:tcBorders>
          </w:tcPr>
          <w:p w:rsidR="00736AD4" w:rsidRPr="006226FB" w:rsidRDefault="00453F74" w:rsidP="00453F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736AD4" w:rsidRPr="006226FB">
              <w:rPr>
                <w:b/>
                <w:szCs w:val="28"/>
              </w:rPr>
              <w:t xml:space="preserve">К </w:t>
            </w:r>
            <w:r>
              <w:rPr>
                <w:b/>
                <w:szCs w:val="28"/>
              </w:rPr>
              <w:t>модуль 5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:rsidR="00736AD4" w:rsidRPr="003424AF" w:rsidRDefault="00736AD4" w:rsidP="00EA0E0B">
            <w:pPr>
              <w:jc w:val="center"/>
              <w:rPr>
                <w:b/>
                <w:szCs w:val="28"/>
              </w:rPr>
            </w:pPr>
          </w:p>
          <w:p w:rsidR="00736AD4" w:rsidRPr="003424AF" w:rsidRDefault="00736AD4" w:rsidP="00EA0E0B">
            <w:pPr>
              <w:jc w:val="center"/>
              <w:rPr>
                <w:b/>
                <w:szCs w:val="28"/>
              </w:rPr>
            </w:pPr>
            <w:r w:rsidRPr="003424AF">
              <w:rPr>
                <w:b/>
                <w:szCs w:val="28"/>
              </w:rPr>
              <w:t>Сума</w:t>
            </w:r>
          </w:p>
          <w:p w:rsidR="00736AD4" w:rsidRPr="003424AF" w:rsidRDefault="00E83A54" w:rsidP="00EA0E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736AD4" w:rsidRPr="003424AF">
              <w:rPr>
                <w:b/>
                <w:szCs w:val="28"/>
              </w:rPr>
              <w:t>К</w:t>
            </w:r>
          </w:p>
        </w:tc>
        <w:tc>
          <w:tcPr>
            <w:tcW w:w="1557" w:type="dxa"/>
            <w:vMerge w:val="restart"/>
          </w:tcPr>
          <w:p w:rsidR="00736AD4" w:rsidRDefault="00736AD4" w:rsidP="00EA0E0B">
            <w:pPr>
              <w:jc w:val="center"/>
              <w:rPr>
                <w:szCs w:val="28"/>
              </w:rPr>
            </w:pPr>
          </w:p>
          <w:p w:rsidR="00736AD4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Бали</w:t>
            </w:r>
          </w:p>
        </w:tc>
      </w:tr>
      <w:tr w:rsidR="00736AD4" w:rsidTr="00EA0E0B">
        <w:trPr>
          <w:cantSplit/>
          <w:trHeight w:val="1630"/>
        </w:trPr>
        <w:tc>
          <w:tcPr>
            <w:tcW w:w="1033" w:type="dxa"/>
            <w:vMerge/>
          </w:tcPr>
          <w:p w:rsidR="00736AD4" w:rsidRDefault="00736AD4" w:rsidP="00EA0E0B">
            <w:pPr>
              <w:jc w:val="both"/>
              <w:rPr>
                <w:szCs w:val="28"/>
              </w:rPr>
            </w:pPr>
          </w:p>
        </w:tc>
        <w:tc>
          <w:tcPr>
            <w:tcW w:w="1034" w:type="dxa"/>
            <w:vMerge/>
          </w:tcPr>
          <w:p w:rsidR="00736AD4" w:rsidRDefault="00736AD4" w:rsidP="00EA0E0B">
            <w:pPr>
              <w:jc w:val="both"/>
              <w:rPr>
                <w:szCs w:val="28"/>
              </w:rPr>
            </w:pPr>
          </w:p>
        </w:tc>
        <w:tc>
          <w:tcPr>
            <w:tcW w:w="1042" w:type="dxa"/>
            <w:vMerge/>
            <w:tcBorders>
              <w:right w:val="single" w:sz="4" w:space="0" w:color="auto"/>
            </w:tcBorders>
          </w:tcPr>
          <w:p w:rsidR="00736AD4" w:rsidRDefault="00736AD4" w:rsidP="00EA0E0B">
            <w:pPr>
              <w:jc w:val="both"/>
              <w:rPr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textDirection w:val="btLr"/>
          </w:tcPr>
          <w:p w:rsidR="00736AD4" w:rsidRDefault="00736AD4" w:rsidP="00EA0E0B">
            <w:pPr>
              <w:ind w:left="113" w:right="11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Практичні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навички</w:t>
            </w:r>
            <w:proofErr w:type="spellEnd"/>
          </w:p>
        </w:tc>
        <w:tc>
          <w:tcPr>
            <w:tcW w:w="994" w:type="dxa"/>
            <w:textDirection w:val="btLr"/>
          </w:tcPr>
          <w:p w:rsidR="00736AD4" w:rsidRDefault="00736AD4" w:rsidP="00EA0E0B">
            <w:pPr>
              <w:ind w:left="113" w:right="11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Тестовий</w:t>
            </w:r>
            <w:proofErr w:type="spellEnd"/>
            <w:r>
              <w:rPr>
                <w:szCs w:val="28"/>
              </w:rPr>
              <w:t xml:space="preserve"> контроль</w:t>
            </w:r>
          </w:p>
        </w:tc>
        <w:tc>
          <w:tcPr>
            <w:tcW w:w="1044" w:type="dxa"/>
            <w:textDirection w:val="btLr"/>
          </w:tcPr>
          <w:p w:rsidR="00736AD4" w:rsidRDefault="00736AD4" w:rsidP="00EA0E0B">
            <w:pPr>
              <w:ind w:left="113" w:right="11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Письмова</w:t>
            </w:r>
            <w:proofErr w:type="spellEnd"/>
            <w:r>
              <w:rPr>
                <w:szCs w:val="28"/>
              </w:rPr>
              <w:t xml:space="preserve"> робота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textDirection w:val="btLr"/>
          </w:tcPr>
          <w:p w:rsidR="00736AD4" w:rsidRDefault="00736AD4" w:rsidP="00EA0E0B">
            <w:pPr>
              <w:ind w:left="113" w:right="11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Ситуаційна</w:t>
            </w:r>
            <w:proofErr w:type="spellEnd"/>
          </w:p>
          <w:p w:rsidR="00736AD4" w:rsidRPr="000674D7" w:rsidRDefault="00736AD4" w:rsidP="00EA0E0B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задача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:rsidR="00736AD4" w:rsidRDefault="00736AD4" w:rsidP="00EA0E0B">
            <w:pPr>
              <w:jc w:val="both"/>
              <w:rPr>
                <w:szCs w:val="28"/>
              </w:rPr>
            </w:pPr>
          </w:p>
        </w:tc>
        <w:tc>
          <w:tcPr>
            <w:tcW w:w="1557" w:type="dxa"/>
            <w:vMerge/>
          </w:tcPr>
          <w:p w:rsidR="00736AD4" w:rsidRDefault="00736AD4" w:rsidP="00EA0E0B">
            <w:pPr>
              <w:jc w:val="both"/>
              <w:rPr>
                <w:szCs w:val="28"/>
              </w:rPr>
            </w:pPr>
          </w:p>
        </w:tc>
      </w:tr>
      <w:tr w:rsidR="00736AD4" w:rsidTr="00EA0E0B">
        <w:tc>
          <w:tcPr>
            <w:tcW w:w="1033" w:type="dxa"/>
          </w:tcPr>
          <w:p w:rsidR="00736AD4" w:rsidRPr="006875E4" w:rsidRDefault="00736AD4" w:rsidP="00EA0E0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034" w:type="dxa"/>
          </w:tcPr>
          <w:p w:rsidR="00736AD4" w:rsidRPr="006F4D5B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736AD4" w:rsidRPr="00284AF9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736AD4" w:rsidRPr="00284AF9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736AD4" w:rsidRDefault="00736AD4" w:rsidP="00EA0E0B">
            <w:pPr>
              <w:spacing w:line="276" w:lineRule="auto"/>
              <w:jc w:val="center"/>
            </w:pPr>
            <w:r>
              <w:rPr>
                <w:szCs w:val="28"/>
              </w:rPr>
              <w:t>14-15</w:t>
            </w:r>
          </w:p>
        </w:tc>
        <w:tc>
          <w:tcPr>
            <w:tcW w:w="1044" w:type="dxa"/>
            <w:vAlign w:val="center"/>
          </w:tcPr>
          <w:p w:rsidR="00736AD4" w:rsidRDefault="00736AD4" w:rsidP="00EA0E0B">
            <w:pPr>
              <w:spacing w:line="276" w:lineRule="auto"/>
              <w:jc w:val="center"/>
            </w:pPr>
            <w:r>
              <w:rPr>
                <w:szCs w:val="28"/>
              </w:rPr>
              <w:t>50-58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736AD4" w:rsidRDefault="00736AD4" w:rsidP="00EA0E0B">
            <w:pPr>
              <w:spacing w:line="276" w:lineRule="auto"/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736AD4" w:rsidRDefault="00736AD4" w:rsidP="00EA0E0B">
            <w:pPr>
              <w:spacing w:line="276" w:lineRule="auto"/>
              <w:jc w:val="center"/>
            </w:pPr>
            <w:r>
              <w:rPr>
                <w:szCs w:val="28"/>
              </w:rPr>
              <w:t>71-80</w:t>
            </w:r>
          </w:p>
        </w:tc>
        <w:tc>
          <w:tcPr>
            <w:tcW w:w="1557" w:type="dxa"/>
          </w:tcPr>
          <w:p w:rsidR="00736AD4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170-200</w:t>
            </w:r>
          </w:p>
        </w:tc>
      </w:tr>
      <w:tr w:rsidR="00736AD4" w:rsidTr="00EA0E0B">
        <w:tc>
          <w:tcPr>
            <w:tcW w:w="1033" w:type="dxa"/>
          </w:tcPr>
          <w:p w:rsidR="00736AD4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34" w:type="dxa"/>
          </w:tcPr>
          <w:p w:rsidR="00736AD4" w:rsidRPr="006F4D5B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736AD4" w:rsidRPr="00284AF9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736AD4" w:rsidRPr="00284AF9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736AD4" w:rsidRDefault="00736AD4" w:rsidP="00EA0E0B">
            <w:pPr>
              <w:spacing w:line="276" w:lineRule="auto"/>
              <w:jc w:val="center"/>
            </w:pPr>
            <w:r>
              <w:rPr>
                <w:szCs w:val="28"/>
              </w:rPr>
              <w:t>13-14</w:t>
            </w:r>
          </w:p>
        </w:tc>
        <w:tc>
          <w:tcPr>
            <w:tcW w:w="1044" w:type="dxa"/>
            <w:vAlign w:val="center"/>
          </w:tcPr>
          <w:p w:rsidR="00736AD4" w:rsidRDefault="00736AD4" w:rsidP="00EA0E0B">
            <w:pPr>
              <w:spacing w:line="276" w:lineRule="auto"/>
              <w:jc w:val="center"/>
            </w:pPr>
            <w:r>
              <w:rPr>
                <w:szCs w:val="28"/>
              </w:rPr>
              <w:t>41-50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736AD4" w:rsidRDefault="00736AD4" w:rsidP="00EA0E0B">
            <w:pPr>
              <w:spacing w:line="276" w:lineRule="auto"/>
              <w:jc w:val="center"/>
            </w:pPr>
            <w:r>
              <w:rPr>
                <w:szCs w:val="28"/>
              </w:rPr>
              <w:t>4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736AD4" w:rsidRDefault="00736AD4" w:rsidP="00EA0E0B">
            <w:pPr>
              <w:spacing w:line="276" w:lineRule="auto"/>
              <w:jc w:val="center"/>
            </w:pPr>
            <w:r>
              <w:rPr>
                <w:szCs w:val="28"/>
              </w:rPr>
              <w:t>60-70</w:t>
            </w:r>
          </w:p>
        </w:tc>
        <w:tc>
          <w:tcPr>
            <w:tcW w:w="1557" w:type="dxa"/>
          </w:tcPr>
          <w:p w:rsidR="00736AD4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140-169</w:t>
            </w:r>
          </w:p>
        </w:tc>
      </w:tr>
      <w:tr w:rsidR="00736AD4" w:rsidTr="00EA0E0B">
        <w:tc>
          <w:tcPr>
            <w:tcW w:w="1033" w:type="dxa"/>
          </w:tcPr>
          <w:p w:rsidR="00736AD4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34" w:type="dxa"/>
          </w:tcPr>
          <w:p w:rsidR="00736AD4" w:rsidRPr="006F4D5B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.5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736AD4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71.5</w:t>
            </w:r>
          </w:p>
          <w:p w:rsidR="00736AD4" w:rsidRPr="00284AF9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(~72)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736AD4" w:rsidRPr="00284AF9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736AD4" w:rsidRDefault="00736AD4" w:rsidP="00EA0E0B">
            <w:pPr>
              <w:spacing w:line="276" w:lineRule="auto"/>
              <w:jc w:val="center"/>
            </w:pPr>
            <w:r>
              <w:rPr>
                <w:szCs w:val="28"/>
              </w:rPr>
              <w:t>12-13</w:t>
            </w:r>
          </w:p>
        </w:tc>
        <w:tc>
          <w:tcPr>
            <w:tcW w:w="1044" w:type="dxa"/>
            <w:vAlign w:val="center"/>
          </w:tcPr>
          <w:p w:rsidR="00736AD4" w:rsidRDefault="00736AD4" w:rsidP="00EA0E0B">
            <w:pPr>
              <w:spacing w:line="276" w:lineRule="auto"/>
              <w:jc w:val="center"/>
            </w:pPr>
            <w:r>
              <w:rPr>
                <w:szCs w:val="28"/>
              </w:rPr>
              <w:t>33-41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736AD4" w:rsidRDefault="00736AD4" w:rsidP="00EA0E0B">
            <w:pPr>
              <w:spacing w:line="276" w:lineRule="auto"/>
              <w:jc w:val="center"/>
            </w:pPr>
            <w:r>
              <w:rPr>
                <w:szCs w:val="28"/>
              </w:rPr>
              <w:t>3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736AD4" w:rsidRDefault="00736AD4" w:rsidP="00EA0E0B">
            <w:pPr>
              <w:spacing w:line="276" w:lineRule="auto"/>
              <w:jc w:val="center"/>
            </w:pPr>
            <w:r>
              <w:rPr>
                <w:szCs w:val="28"/>
              </w:rPr>
              <w:t>50-59</w:t>
            </w:r>
          </w:p>
        </w:tc>
        <w:tc>
          <w:tcPr>
            <w:tcW w:w="1557" w:type="dxa"/>
          </w:tcPr>
          <w:p w:rsidR="00736AD4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122-139</w:t>
            </w:r>
          </w:p>
        </w:tc>
      </w:tr>
      <w:tr w:rsidR="00736AD4" w:rsidTr="00EA0E0B">
        <w:tc>
          <w:tcPr>
            <w:tcW w:w="1033" w:type="dxa"/>
          </w:tcPr>
          <w:p w:rsidR="00736AD4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34" w:type="dxa"/>
          </w:tcPr>
          <w:p w:rsidR="00736AD4" w:rsidRPr="006875E4" w:rsidRDefault="00736AD4" w:rsidP="00EA0E0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736AD4" w:rsidRPr="00284AF9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:rsidR="00736AD4" w:rsidRPr="00284AF9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36AD4" w:rsidRPr="00284AF9" w:rsidRDefault="00736AD4" w:rsidP="00EA0E0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&gt;11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736AD4" w:rsidRPr="00205962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&gt;3</w:t>
            </w:r>
            <w:r>
              <w:rPr>
                <w:szCs w:val="28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:rsidR="00736AD4" w:rsidRPr="00205962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736AD4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0-49</w:t>
            </w:r>
          </w:p>
        </w:tc>
        <w:tc>
          <w:tcPr>
            <w:tcW w:w="1557" w:type="dxa"/>
          </w:tcPr>
          <w:p w:rsidR="00736AD4" w:rsidRDefault="00736AD4" w:rsidP="00EA0E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</w:tbl>
    <w:p w:rsidR="00736AD4" w:rsidRPr="00DD04A2" w:rsidRDefault="00736AD4" w:rsidP="00736AD4">
      <w:pPr>
        <w:jc w:val="both"/>
        <w:rPr>
          <w:szCs w:val="28"/>
        </w:rPr>
      </w:pPr>
      <w:r w:rsidRPr="00DD04A2">
        <w:rPr>
          <w:szCs w:val="28"/>
        </w:rPr>
        <w:t xml:space="preserve">* </w:t>
      </w:r>
      <w:proofErr w:type="spellStart"/>
      <w:r>
        <w:rPr>
          <w:szCs w:val="28"/>
        </w:rPr>
        <w:t>кількість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балів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r w:rsidRPr="00DD04A2">
        <w:rPr>
          <w:b/>
          <w:szCs w:val="28"/>
        </w:rPr>
        <w:t>ІСРС</w:t>
      </w:r>
      <w:r>
        <w:rPr>
          <w:b/>
          <w:szCs w:val="28"/>
        </w:rPr>
        <w:t xml:space="preserve"> = </w:t>
      </w:r>
      <w:proofErr w:type="spellStart"/>
      <w:r>
        <w:rPr>
          <w:b/>
          <w:szCs w:val="28"/>
        </w:rPr>
        <w:t>від</w:t>
      </w:r>
      <w:proofErr w:type="spellEnd"/>
      <w:r>
        <w:rPr>
          <w:b/>
          <w:szCs w:val="28"/>
        </w:rPr>
        <w:t xml:space="preserve"> 0 до 12 </w:t>
      </w:r>
      <w:proofErr w:type="spellStart"/>
      <w:r>
        <w:rPr>
          <w:b/>
          <w:szCs w:val="28"/>
        </w:rPr>
        <w:t>балі</w:t>
      </w:r>
      <w:proofErr w:type="gramStart"/>
      <w:r>
        <w:rPr>
          <w:b/>
          <w:szCs w:val="28"/>
        </w:rPr>
        <w:t>в</w:t>
      </w:r>
      <w:proofErr w:type="spellEnd"/>
      <w:proofErr w:type="gramEnd"/>
      <w:r>
        <w:rPr>
          <w:b/>
          <w:szCs w:val="28"/>
        </w:rPr>
        <w:t>.</w:t>
      </w:r>
    </w:p>
    <w:p w:rsidR="008F7C88" w:rsidRDefault="008F7C88" w:rsidP="008F7C88">
      <w:pPr>
        <w:jc w:val="both"/>
        <w:rPr>
          <w:szCs w:val="28"/>
        </w:rPr>
      </w:pPr>
    </w:p>
    <w:p w:rsidR="00755AF0" w:rsidRDefault="00755AF0" w:rsidP="007B6C07">
      <w:pPr>
        <w:jc w:val="center"/>
        <w:rPr>
          <w:b/>
          <w:bCs/>
          <w:lang w:val="uk-UA"/>
        </w:rPr>
      </w:pPr>
    </w:p>
    <w:p w:rsidR="008F7C88" w:rsidRDefault="008F7C88" w:rsidP="007B6C07">
      <w:pPr>
        <w:jc w:val="center"/>
        <w:rPr>
          <w:b/>
          <w:bCs/>
          <w:lang w:val="uk-UA"/>
        </w:rPr>
      </w:pPr>
    </w:p>
    <w:p w:rsidR="007B6C07" w:rsidRPr="0046468F" w:rsidRDefault="007B6C07" w:rsidP="007B6C07">
      <w:pPr>
        <w:jc w:val="center"/>
        <w:rPr>
          <w:b/>
          <w:bCs/>
          <w:lang w:val="uk-UA"/>
        </w:rPr>
      </w:pPr>
      <w:r w:rsidRPr="0046468F">
        <w:rPr>
          <w:b/>
          <w:bCs/>
          <w:lang w:val="uk-UA"/>
        </w:rPr>
        <w:t>Шкала оцінювання: національна та ЄКТС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5"/>
        <w:gridCol w:w="3402"/>
      </w:tblGrid>
      <w:tr w:rsidR="007B6C07" w:rsidRPr="0046468F" w:rsidTr="009B7360">
        <w:trPr>
          <w:trHeight w:val="450"/>
        </w:trPr>
        <w:tc>
          <w:tcPr>
            <w:tcW w:w="2552" w:type="dxa"/>
            <w:vMerge w:val="restart"/>
            <w:vAlign w:val="center"/>
          </w:tcPr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  <w:r w:rsidRPr="0046468F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7087" w:type="dxa"/>
            <w:gridSpan w:val="2"/>
            <w:vAlign w:val="center"/>
          </w:tcPr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  <w:r w:rsidRPr="0046468F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7B6C07" w:rsidRPr="0046468F" w:rsidTr="009B7360">
        <w:trPr>
          <w:trHeight w:val="450"/>
        </w:trPr>
        <w:tc>
          <w:tcPr>
            <w:tcW w:w="2552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B6C07" w:rsidRPr="0046468F" w:rsidRDefault="007B6C07" w:rsidP="009B7360">
            <w:pPr>
              <w:ind w:right="-144"/>
              <w:rPr>
                <w:sz w:val="26"/>
                <w:szCs w:val="26"/>
                <w:lang w:val="uk-UA"/>
              </w:rPr>
            </w:pPr>
            <w:r w:rsidRPr="0046468F">
              <w:rPr>
                <w:sz w:val="26"/>
                <w:szCs w:val="26"/>
                <w:lang w:val="uk-UA"/>
              </w:rPr>
              <w:t>для екзамену,курсового проекту (роботи), практики</w:t>
            </w:r>
          </w:p>
        </w:tc>
        <w:tc>
          <w:tcPr>
            <w:tcW w:w="3402" w:type="dxa"/>
            <w:shd w:val="clear" w:color="auto" w:fill="auto"/>
          </w:tcPr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  <w:r w:rsidRPr="0046468F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7B6C07" w:rsidRPr="0046468F" w:rsidTr="009B7360">
        <w:tc>
          <w:tcPr>
            <w:tcW w:w="2552" w:type="dxa"/>
            <w:vAlign w:val="center"/>
          </w:tcPr>
          <w:p w:rsidR="007B6C07" w:rsidRPr="0046468F" w:rsidRDefault="007B6C07" w:rsidP="009B7360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46468F">
              <w:rPr>
                <w:b/>
                <w:sz w:val="26"/>
                <w:szCs w:val="26"/>
                <w:lang w:val="uk-UA"/>
              </w:rPr>
              <w:t>200-170</w:t>
            </w:r>
          </w:p>
        </w:tc>
        <w:tc>
          <w:tcPr>
            <w:tcW w:w="3685" w:type="dxa"/>
            <w:vAlign w:val="center"/>
          </w:tcPr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  <w:r w:rsidRPr="0046468F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3402" w:type="dxa"/>
            <w:vMerge w:val="restart"/>
          </w:tcPr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  <w:r w:rsidRPr="0046468F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7B6C07" w:rsidRPr="0046468F" w:rsidTr="009B7360">
        <w:trPr>
          <w:trHeight w:val="194"/>
        </w:trPr>
        <w:tc>
          <w:tcPr>
            <w:tcW w:w="2552" w:type="dxa"/>
            <w:vAlign w:val="center"/>
          </w:tcPr>
          <w:p w:rsidR="007B6C07" w:rsidRPr="0046468F" w:rsidRDefault="007B6C07" w:rsidP="009B736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46468F">
              <w:rPr>
                <w:sz w:val="26"/>
                <w:szCs w:val="26"/>
                <w:lang w:val="uk-UA"/>
              </w:rPr>
              <w:t>169-140</w:t>
            </w:r>
          </w:p>
        </w:tc>
        <w:tc>
          <w:tcPr>
            <w:tcW w:w="3685" w:type="dxa"/>
            <w:vMerge w:val="restart"/>
            <w:vAlign w:val="center"/>
          </w:tcPr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  <w:r w:rsidRPr="0046468F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3402" w:type="dxa"/>
            <w:vMerge/>
          </w:tcPr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B6C07" w:rsidRPr="0046468F" w:rsidTr="009B7360">
        <w:tc>
          <w:tcPr>
            <w:tcW w:w="2552" w:type="dxa"/>
            <w:vAlign w:val="center"/>
          </w:tcPr>
          <w:p w:rsidR="007B6C07" w:rsidRPr="0046468F" w:rsidRDefault="007B6C07" w:rsidP="009B736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B6C07" w:rsidRPr="0046468F" w:rsidTr="009B7360">
        <w:tc>
          <w:tcPr>
            <w:tcW w:w="2552" w:type="dxa"/>
            <w:vAlign w:val="center"/>
          </w:tcPr>
          <w:p w:rsidR="007B6C07" w:rsidRPr="0046468F" w:rsidRDefault="007B6C07" w:rsidP="009B736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46468F">
              <w:rPr>
                <w:sz w:val="26"/>
                <w:szCs w:val="26"/>
                <w:lang w:val="uk-UA"/>
              </w:rPr>
              <w:t>139-114</w:t>
            </w:r>
          </w:p>
        </w:tc>
        <w:tc>
          <w:tcPr>
            <w:tcW w:w="3685" w:type="dxa"/>
            <w:vMerge w:val="restart"/>
            <w:vAlign w:val="center"/>
          </w:tcPr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  <w:r w:rsidRPr="0046468F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402" w:type="dxa"/>
            <w:vMerge/>
          </w:tcPr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B6C07" w:rsidRPr="0046468F" w:rsidTr="009B7360">
        <w:tc>
          <w:tcPr>
            <w:tcW w:w="2552" w:type="dxa"/>
            <w:vAlign w:val="center"/>
          </w:tcPr>
          <w:p w:rsidR="007B6C07" w:rsidRPr="0046468F" w:rsidRDefault="007B6C07" w:rsidP="009B7360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B6C07" w:rsidRPr="0046468F" w:rsidTr="009B7360">
        <w:tc>
          <w:tcPr>
            <w:tcW w:w="2552" w:type="dxa"/>
            <w:vAlign w:val="center"/>
          </w:tcPr>
          <w:p w:rsidR="007B6C07" w:rsidRPr="0046468F" w:rsidRDefault="007B6C07" w:rsidP="009B7360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 w:rsidRPr="0046468F">
              <w:rPr>
                <w:sz w:val="26"/>
                <w:szCs w:val="26"/>
                <w:lang w:val="en-US"/>
              </w:rPr>
              <w:t>&gt;114</w:t>
            </w:r>
          </w:p>
        </w:tc>
        <w:tc>
          <w:tcPr>
            <w:tcW w:w="3685" w:type="dxa"/>
            <w:vAlign w:val="center"/>
          </w:tcPr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  <w:r w:rsidRPr="0046468F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402" w:type="dxa"/>
          </w:tcPr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  <w:r w:rsidRPr="0046468F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7B6C07" w:rsidRPr="0046468F" w:rsidTr="009B7360">
        <w:trPr>
          <w:trHeight w:val="708"/>
        </w:trPr>
        <w:tc>
          <w:tcPr>
            <w:tcW w:w="2552" w:type="dxa"/>
            <w:vAlign w:val="center"/>
          </w:tcPr>
          <w:p w:rsidR="007B6C07" w:rsidRPr="0046468F" w:rsidRDefault="007B6C07" w:rsidP="009B7360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 w:rsidRPr="0046468F">
              <w:rPr>
                <w:sz w:val="26"/>
                <w:szCs w:val="26"/>
                <w:lang w:val="en-US"/>
              </w:rPr>
              <w:t>&gt;114</w:t>
            </w:r>
          </w:p>
        </w:tc>
        <w:tc>
          <w:tcPr>
            <w:tcW w:w="3685" w:type="dxa"/>
            <w:vAlign w:val="center"/>
          </w:tcPr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  <w:r w:rsidRPr="0046468F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402" w:type="dxa"/>
          </w:tcPr>
          <w:p w:rsidR="007B6C07" w:rsidRPr="0046468F" w:rsidRDefault="007B6C07" w:rsidP="009B7360">
            <w:pPr>
              <w:jc w:val="center"/>
              <w:rPr>
                <w:sz w:val="26"/>
                <w:szCs w:val="26"/>
                <w:lang w:val="uk-UA"/>
              </w:rPr>
            </w:pPr>
            <w:r w:rsidRPr="0046468F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7B6C07" w:rsidRPr="0046468F" w:rsidRDefault="007B6C07" w:rsidP="007B6C07">
      <w:pPr>
        <w:rPr>
          <w:b/>
          <w:szCs w:val="28"/>
        </w:rPr>
      </w:pPr>
    </w:p>
    <w:p w:rsidR="007B6C07" w:rsidRPr="0046468F" w:rsidRDefault="007B6C07" w:rsidP="007B6C07">
      <w:pPr>
        <w:rPr>
          <w:b/>
          <w:szCs w:val="28"/>
        </w:rPr>
      </w:pPr>
    </w:p>
    <w:p w:rsidR="007B6C07" w:rsidRPr="0046468F" w:rsidRDefault="007B6C07" w:rsidP="007B6C07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46468F">
        <w:rPr>
          <w:b/>
          <w:szCs w:val="28"/>
        </w:rPr>
        <w:t>1</w:t>
      </w:r>
      <w:r w:rsidRPr="0046468F">
        <w:rPr>
          <w:b/>
          <w:szCs w:val="28"/>
          <w:lang w:val="uk-UA"/>
        </w:rPr>
        <w:t>2</w:t>
      </w:r>
      <w:r w:rsidRPr="0046468F">
        <w:rPr>
          <w:b/>
          <w:szCs w:val="28"/>
        </w:rPr>
        <w:t xml:space="preserve">. </w:t>
      </w:r>
      <w:proofErr w:type="spellStart"/>
      <w:r w:rsidRPr="0046468F">
        <w:rPr>
          <w:b/>
          <w:szCs w:val="28"/>
        </w:rPr>
        <w:t>Методичне</w:t>
      </w:r>
      <w:proofErr w:type="spellEnd"/>
      <w:r w:rsidR="00A30375" w:rsidRPr="0046468F">
        <w:rPr>
          <w:b/>
          <w:szCs w:val="28"/>
          <w:lang w:val="uk-UA"/>
        </w:rPr>
        <w:t xml:space="preserve"> </w:t>
      </w:r>
      <w:proofErr w:type="spellStart"/>
      <w:r w:rsidRPr="0046468F">
        <w:rPr>
          <w:b/>
          <w:szCs w:val="28"/>
        </w:rPr>
        <w:t>забезпечення</w:t>
      </w:r>
      <w:proofErr w:type="spellEnd"/>
      <w:r w:rsidRPr="0046468F">
        <w:rPr>
          <w:b/>
          <w:szCs w:val="28"/>
        </w:rPr>
        <w:t xml:space="preserve"> (</w:t>
      </w:r>
      <w:proofErr w:type="spellStart"/>
      <w:r w:rsidRPr="0046468F">
        <w:rPr>
          <w:szCs w:val="28"/>
        </w:rPr>
        <w:t>навчальний</w:t>
      </w:r>
      <w:proofErr w:type="spellEnd"/>
      <w:r w:rsidRPr="0046468F">
        <w:rPr>
          <w:szCs w:val="28"/>
        </w:rPr>
        <w:t xml:space="preserve"> контент (конспект </w:t>
      </w:r>
      <w:proofErr w:type="spellStart"/>
      <w:r w:rsidRPr="0046468F">
        <w:rPr>
          <w:szCs w:val="28"/>
        </w:rPr>
        <w:t>або</w:t>
      </w:r>
      <w:proofErr w:type="spellEnd"/>
      <w:r w:rsidR="00B03298" w:rsidRPr="0046468F">
        <w:rPr>
          <w:szCs w:val="28"/>
        </w:rPr>
        <w:t xml:space="preserve"> </w:t>
      </w:r>
      <w:proofErr w:type="spellStart"/>
      <w:r w:rsidRPr="0046468F">
        <w:rPr>
          <w:szCs w:val="28"/>
        </w:rPr>
        <w:t>розширений</w:t>
      </w:r>
      <w:proofErr w:type="spellEnd"/>
      <w:r w:rsidRPr="0046468F">
        <w:rPr>
          <w:szCs w:val="28"/>
        </w:rPr>
        <w:t xml:space="preserve"> план </w:t>
      </w:r>
      <w:proofErr w:type="spellStart"/>
      <w:r w:rsidRPr="0046468F">
        <w:rPr>
          <w:szCs w:val="28"/>
        </w:rPr>
        <w:t>лекцій</w:t>
      </w:r>
      <w:proofErr w:type="spellEnd"/>
      <w:r w:rsidRPr="0046468F">
        <w:rPr>
          <w:szCs w:val="28"/>
        </w:rPr>
        <w:t xml:space="preserve">), </w:t>
      </w:r>
      <w:proofErr w:type="spellStart"/>
      <w:r w:rsidRPr="0046468F">
        <w:rPr>
          <w:szCs w:val="28"/>
        </w:rPr>
        <w:t>плани</w:t>
      </w:r>
      <w:proofErr w:type="spellEnd"/>
      <w:r w:rsidR="00B03298" w:rsidRPr="0046468F">
        <w:rPr>
          <w:szCs w:val="28"/>
        </w:rPr>
        <w:t xml:space="preserve"> </w:t>
      </w:r>
      <w:proofErr w:type="spellStart"/>
      <w:r w:rsidRPr="0046468F">
        <w:rPr>
          <w:szCs w:val="28"/>
        </w:rPr>
        <w:t>практичних</w:t>
      </w:r>
      <w:proofErr w:type="spellEnd"/>
      <w:r w:rsidRPr="0046468F">
        <w:rPr>
          <w:szCs w:val="28"/>
        </w:rPr>
        <w:t xml:space="preserve"> (</w:t>
      </w:r>
      <w:proofErr w:type="spellStart"/>
      <w:r w:rsidRPr="0046468F">
        <w:rPr>
          <w:szCs w:val="28"/>
        </w:rPr>
        <w:t>семінарських</w:t>
      </w:r>
      <w:proofErr w:type="spellEnd"/>
      <w:r w:rsidRPr="0046468F">
        <w:rPr>
          <w:szCs w:val="28"/>
        </w:rPr>
        <w:t xml:space="preserve">) занять, </w:t>
      </w:r>
      <w:proofErr w:type="spellStart"/>
      <w:r w:rsidRPr="0046468F">
        <w:rPr>
          <w:szCs w:val="28"/>
        </w:rPr>
        <w:t>завдання</w:t>
      </w:r>
      <w:proofErr w:type="spellEnd"/>
      <w:r w:rsidRPr="0046468F">
        <w:rPr>
          <w:szCs w:val="28"/>
        </w:rPr>
        <w:t xml:space="preserve"> для </w:t>
      </w:r>
      <w:proofErr w:type="spellStart"/>
      <w:r w:rsidRPr="0046468F">
        <w:rPr>
          <w:szCs w:val="28"/>
        </w:rPr>
        <w:t>лабораторних</w:t>
      </w:r>
      <w:proofErr w:type="spellEnd"/>
      <w:r w:rsidR="00B03298" w:rsidRPr="0046468F">
        <w:rPr>
          <w:szCs w:val="28"/>
        </w:rPr>
        <w:t xml:space="preserve"> </w:t>
      </w:r>
      <w:proofErr w:type="spellStart"/>
      <w:r w:rsidRPr="0046468F">
        <w:rPr>
          <w:szCs w:val="28"/>
        </w:rPr>
        <w:t>робіт</w:t>
      </w:r>
      <w:proofErr w:type="spellEnd"/>
      <w:r w:rsidRPr="0046468F">
        <w:rPr>
          <w:szCs w:val="28"/>
        </w:rPr>
        <w:t xml:space="preserve">, </w:t>
      </w:r>
      <w:proofErr w:type="spellStart"/>
      <w:r w:rsidRPr="0046468F">
        <w:rPr>
          <w:szCs w:val="28"/>
        </w:rPr>
        <w:t>самостійної</w:t>
      </w:r>
      <w:proofErr w:type="spellEnd"/>
      <w:r w:rsidR="00B03298" w:rsidRPr="0046468F">
        <w:rPr>
          <w:szCs w:val="28"/>
        </w:rPr>
        <w:t xml:space="preserve"> </w:t>
      </w:r>
      <w:proofErr w:type="spellStart"/>
      <w:r w:rsidRPr="0046468F">
        <w:rPr>
          <w:szCs w:val="28"/>
        </w:rPr>
        <w:t>роботи</w:t>
      </w:r>
      <w:proofErr w:type="spellEnd"/>
      <w:r w:rsidRPr="0046468F">
        <w:rPr>
          <w:szCs w:val="28"/>
        </w:rPr>
        <w:t xml:space="preserve">, </w:t>
      </w:r>
      <w:proofErr w:type="spellStart"/>
      <w:r w:rsidRPr="0046468F">
        <w:rPr>
          <w:szCs w:val="28"/>
        </w:rPr>
        <w:t>питання</w:t>
      </w:r>
      <w:proofErr w:type="spellEnd"/>
      <w:r w:rsidRPr="0046468F">
        <w:rPr>
          <w:szCs w:val="28"/>
        </w:rPr>
        <w:t xml:space="preserve">, </w:t>
      </w:r>
      <w:proofErr w:type="spellStart"/>
      <w:r w:rsidRPr="0046468F">
        <w:rPr>
          <w:szCs w:val="28"/>
        </w:rPr>
        <w:t>задачі</w:t>
      </w:r>
      <w:proofErr w:type="spellEnd"/>
      <w:r w:rsidRPr="0046468F">
        <w:rPr>
          <w:szCs w:val="28"/>
        </w:rPr>
        <w:t xml:space="preserve">, </w:t>
      </w:r>
      <w:proofErr w:type="spellStart"/>
      <w:r w:rsidRPr="0046468F">
        <w:rPr>
          <w:szCs w:val="28"/>
        </w:rPr>
        <w:t>завдання</w:t>
      </w:r>
      <w:proofErr w:type="spellEnd"/>
      <w:r w:rsidR="00B03298" w:rsidRPr="0046468F">
        <w:rPr>
          <w:szCs w:val="28"/>
        </w:rPr>
        <w:t xml:space="preserve"> </w:t>
      </w:r>
      <w:proofErr w:type="spellStart"/>
      <w:r w:rsidRPr="0046468F">
        <w:rPr>
          <w:szCs w:val="28"/>
        </w:rPr>
        <w:t>або</w:t>
      </w:r>
      <w:proofErr w:type="spellEnd"/>
      <w:r w:rsidR="00B03298" w:rsidRPr="0046468F">
        <w:rPr>
          <w:szCs w:val="28"/>
        </w:rPr>
        <w:t xml:space="preserve"> </w:t>
      </w:r>
      <w:proofErr w:type="spellStart"/>
      <w:r w:rsidRPr="0046468F">
        <w:rPr>
          <w:szCs w:val="28"/>
        </w:rPr>
        <w:t>кейси</w:t>
      </w:r>
      <w:proofErr w:type="spellEnd"/>
      <w:r w:rsidRPr="0046468F">
        <w:rPr>
          <w:szCs w:val="28"/>
        </w:rPr>
        <w:t xml:space="preserve"> для поточного та </w:t>
      </w:r>
      <w:proofErr w:type="spellStart"/>
      <w:proofErr w:type="gramStart"/>
      <w:r w:rsidRPr="0046468F">
        <w:rPr>
          <w:szCs w:val="28"/>
        </w:rPr>
        <w:t>п</w:t>
      </w:r>
      <w:proofErr w:type="gramEnd"/>
      <w:r w:rsidRPr="0046468F">
        <w:rPr>
          <w:szCs w:val="28"/>
        </w:rPr>
        <w:t>ідсумкового</w:t>
      </w:r>
      <w:proofErr w:type="spellEnd"/>
      <w:r w:rsidRPr="0046468F">
        <w:rPr>
          <w:szCs w:val="28"/>
        </w:rPr>
        <w:t xml:space="preserve"> контролю </w:t>
      </w:r>
      <w:proofErr w:type="spellStart"/>
      <w:r w:rsidRPr="0046468F">
        <w:rPr>
          <w:szCs w:val="28"/>
        </w:rPr>
        <w:t>знань</w:t>
      </w:r>
      <w:proofErr w:type="spellEnd"/>
      <w:r w:rsidRPr="0046468F">
        <w:rPr>
          <w:szCs w:val="28"/>
        </w:rPr>
        <w:t xml:space="preserve"> і </w:t>
      </w:r>
      <w:proofErr w:type="spellStart"/>
      <w:r w:rsidRPr="0046468F">
        <w:rPr>
          <w:szCs w:val="28"/>
        </w:rPr>
        <w:t>вмінь</w:t>
      </w:r>
      <w:proofErr w:type="spellEnd"/>
      <w:r w:rsidR="00B03298" w:rsidRPr="0046468F">
        <w:rPr>
          <w:szCs w:val="28"/>
        </w:rPr>
        <w:t xml:space="preserve"> </w:t>
      </w:r>
      <w:proofErr w:type="spellStart"/>
      <w:r w:rsidRPr="0046468F">
        <w:rPr>
          <w:szCs w:val="28"/>
        </w:rPr>
        <w:t>студентів</w:t>
      </w:r>
      <w:proofErr w:type="spellEnd"/>
      <w:r w:rsidRPr="0046468F">
        <w:rPr>
          <w:szCs w:val="28"/>
        </w:rPr>
        <w:t xml:space="preserve">, </w:t>
      </w:r>
      <w:proofErr w:type="spellStart"/>
      <w:r w:rsidRPr="0046468F">
        <w:rPr>
          <w:szCs w:val="28"/>
        </w:rPr>
        <w:t>комплексної</w:t>
      </w:r>
      <w:proofErr w:type="spellEnd"/>
      <w:r w:rsidR="00B03298" w:rsidRPr="0046468F">
        <w:rPr>
          <w:szCs w:val="28"/>
        </w:rPr>
        <w:t xml:space="preserve"> </w:t>
      </w:r>
      <w:proofErr w:type="spellStart"/>
      <w:r w:rsidRPr="0046468F">
        <w:rPr>
          <w:szCs w:val="28"/>
        </w:rPr>
        <w:t>контрольної</w:t>
      </w:r>
      <w:proofErr w:type="spellEnd"/>
      <w:r w:rsidR="00B03298" w:rsidRPr="0046468F">
        <w:rPr>
          <w:szCs w:val="28"/>
        </w:rPr>
        <w:t xml:space="preserve"> </w:t>
      </w:r>
      <w:proofErr w:type="spellStart"/>
      <w:r w:rsidRPr="0046468F">
        <w:rPr>
          <w:szCs w:val="28"/>
        </w:rPr>
        <w:t>роботи</w:t>
      </w:r>
      <w:proofErr w:type="spellEnd"/>
      <w:r w:rsidRPr="0046468F">
        <w:rPr>
          <w:szCs w:val="28"/>
        </w:rPr>
        <w:t xml:space="preserve">, </w:t>
      </w:r>
      <w:proofErr w:type="spellStart"/>
      <w:r w:rsidRPr="0046468F">
        <w:rPr>
          <w:szCs w:val="28"/>
        </w:rPr>
        <w:t>після</w:t>
      </w:r>
      <w:proofErr w:type="spellEnd"/>
      <w:r w:rsidR="00B03298" w:rsidRPr="0046468F">
        <w:rPr>
          <w:szCs w:val="28"/>
        </w:rPr>
        <w:t xml:space="preserve"> </w:t>
      </w:r>
      <w:proofErr w:type="spellStart"/>
      <w:r w:rsidRPr="0046468F">
        <w:rPr>
          <w:szCs w:val="28"/>
        </w:rPr>
        <w:t>атестаційного</w:t>
      </w:r>
      <w:proofErr w:type="spellEnd"/>
      <w:r w:rsidR="00B03298" w:rsidRPr="0046468F">
        <w:rPr>
          <w:szCs w:val="28"/>
        </w:rPr>
        <w:t xml:space="preserve"> </w:t>
      </w:r>
      <w:proofErr w:type="spellStart"/>
      <w:r w:rsidRPr="0046468F">
        <w:rPr>
          <w:szCs w:val="28"/>
        </w:rPr>
        <w:t>моніторингу</w:t>
      </w:r>
      <w:proofErr w:type="spellEnd"/>
      <w:r w:rsidR="00B03298" w:rsidRPr="0046468F">
        <w:rPr>
          <w:szCs w:val="28"/>
        </w:rPr>
        <w:t xml:space="preserve"> </w:t>
      </w:r>
      <w:proofErr w:type="spellStart"/>
      <w:r w:rsidRPr="0046468F">
        <w:rPr>
          <w:szCs w:val="28"/>
        </w:rPr>
        <w:t>набутих</w:t>
      </w:r>
      <w:proofErr w:type="spellEnd"/>
      <w:r w:rsidR="00B03298" w:rsidRPr="0046468F">
        <w:rPr>
          <w:szCs w:val="28"/>
        </w:rPr>
        <w:t xml:space="preserve"> </w:t>
      </w:r>
      <w:proofErr w:type="spellStart"/>
      <w:r w:rsidRPr="0046468F">
        <w:rPr>
          <w:szCs w:val="28"/>
        </w:rPr>
        <w:t>знань</w:t>
      </w:r>
      <w:proofErr w:type="spellEnd"/>
      <w:r w:rsidRPr="0046468F">
        <w:rPr>
          <w:szCs w:val="28"/>
        </w:rPr>
        <w:t xml:space="preserve"> і </w:t>
      </w:r>
      <w:proofErr w:type="spellStart"/>
      <w:r w:rsidRPr="0046468F">
        <w:rPr>
          <w:szCs w:val="28"/>
        </w:rPr>
        <w:t>вмінь</w:t>
      </w:r>
      <w:proofErr w:type="spellEnd"/>
      <w:r w:rsidRPr="0046468F">
        <w:rPr>
          <w:szCs w:val="28"/>
        </w:rPr>
        <w:t xml:space="preserve"> з </w:t>
      </w:r>
      <w:proofErr w:type="spellStart"/>
      <w:r w:rsidRPr="0046468F">
        <w:rPr>
          <w:szCs w:val="28"/>
        </w:rPr>
        <w:t>навчальної</w:t>
      </w:r>
      <w:proofErr w:type="spellEnd"/>
      <w:r w:rsidR="00B03298" w:rsidRPr="0046468F">
        <w:rPr>
          <w:szCs w:val="28"/>
        </w:rPr>
        <w:t xml:space="preserve"> </w:t>
      </w:r>
      <w:proofErr w:type="spellStart"/>
      <w:r w:rsidRPr="0046468F">
        <w:rPr>
          <w:szCs w:val="28"/>
        </w:rPr>
        <w:t>дисципліни</w:t>
      </w:r>
      <w:proofErr w:type="spellEnd"/>
      <w:r w:rsidRPr="0046468F">
        <w:rPr>
          <w:szCs w:val="28"/>
        </w:rPr>
        <w:t>)</w:t>
      </w:r>
      <w:r w:rsidR="00276388" w:rsidRPr="0046468F">
        <w:rPr>
          <w:szCs w:val="28"/>
          <w:lang w:val="uk-UA"/>
        </w:rPr>
        <w:t>.</w:t>
      </w:r>
    </w:p>
    <w:p w:rsidR="00276388" w:rsidRPr="0046468F" w:rsidRDefault="00276388" w:rsidP="007B6C07">
      <w:pPr>
        <w:shd w:val="clear" w:color="auto" w:fill="FFFFFF"/>
        <w:ind w:firstLine="709"/>
        <w:jc w:val="both"/>
        <w:rPr>
          <w:szCs w:val="28"/>
          <w:lang w:val="uk-UA"/>
        </w:rPr>
      </w:pPr>
    </w:p>
    <w:p w:rsidR="007B6C07" w:rsidRPr="0046468F" w:rsidRDefault="007B6C07" w:rsidP="007B6C07">
      <w:pPr>
        <w:shd w:val="clear" w:color="auto" w:fill="FFFFFF"/>
        <w:ind w:firstLine="709"/>
        <w:rPr>
          <w:b/>
          <w:szCs w:val="28"/>
        </w:rPr>
      </w:pPr>
      <w:r w:rsidRPr="0046468F">
        <w:rPr>
          <w:b/>
          <w:szCs w:val="28"/>
        </w:rPr>
        <w:t>1</w:t>
      </w:r>
      <w:r w:rsidRPr="0046468F">
        <w:rPr>
          <w:b/>
          <w:szCs w:val="28"/>
          <w:lang w:val="uk-UA"/>
        </w:rPr>
        <w:t>3</w:t>
      </w:r>
      <w:r w:rsidRPr="0046468F">
        <w:rPr>
          <w:b/>
          <w:szCs w:val="28"/>
        </w:rPr>
        <w:t xml:space="preserve">. Рекомендована </w:t>
      </w:r>
      <w:proofErr w:type="spellStart"/>
      <w:proofErr w:type="gramStart"/>
      <w:r w:rsidRPr="0046468F">
        <w:rPr>
          <w:b/>
          <w:szCs w:val="28"/>
        </w:rPr>
        <w:t>л</w:t>
      </w:r>
      <w:proofErr w:type="gramEnd"/>
      <w:r w:rsidRPr="0046468F">
        <w:rPr>
          <w:b/>
          <w:szCs w:val="28"/>
        </w:rPr>
        <w:t>ітература</w:t>
      </w:r>
      <w:proofErr w:type="spellEnd"/>
    </w:p>
    <w:p w:rsidR="007B6C07" w:rsidRPr="0046468F" w:rsidRDefault="007B6C07" w:rsidP="007B6C07">
      <w:pPr>
        <w:shd w:val="clear" w:color="auto" w:fill="FFFFFF"/>
        <w:rPr>
          <w:b/>
          <w:bCs/>
          <w:spacing w:val="-6"/>
          <w:szCs w:val="28"/>
        </w:rPr>
      </w:pPr>
    </w:p>
    <w:p w:rsidR="007B6C07" w:rsidRPr="0046468F" w:rsidRDefault="007B6C07" w:rsidP="007B6C07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46468F">
        <w:rPr>
          <w:b/>
          <w:bCs/>
          <w:spacing w:val="-6"/>
          <w:szCs w:val="28"/>
          <w:lang w:val="uk-UA"/>
        </w:rPr>
        <w:t>Базова</w:t>
      </w:r>
    </w:p>
    <w:p w:rsidR="00684DAC" w:rsidRPr="0046468F" w:rsidRDefault="00684DAC" w:rsidP="00684DAC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684DAC" w:rsidRPr="0046468F" w:rsidRDefault="008C6669" w:rsidP="00271A36">
      <w:pPr>
        <w:pStyle w:val="1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4762D1">
        <w:rPr>
          <w:sz w:val="28"/>
          <w:szCs w:val="28"/>
        </w:rPr>
        <w:lastRenderedPageBreak/>
        <w:fldChar w:fldCharType="begin"/>
      </w:r>
      <w:r w:rsidR="00684DAC" w:rsidRPr="0046468F">
        <w:rPr>
          <w:sz w:val="28"/>
          <w:szCs w:val="28"/>
        </w:rPr>
        <w:instrText xml:space="preserve"> HYPERLINK "http://www.irbis-nbuv.gov.ua/cgi-bin/irbis_nbuv/cgiirbis_64.exe?Z21ID=&amp;I21DBN=EC&amp;P21DBN=EC&amp;S21STN=1&amp;S21REF=10&amp;S21FMT=fullwebr&amp;C21COM=S&amp;S21CNR=20&amp;S21P01=0&amp;S21P02=0&amp;S21P03=A=&amp;S21COLORTERMS=1&amp;S21STR=%D0%A1%D0%BA%D0%BB%D1%8F%D1%80%D0%BE%D0%B2%20%D0%9E$" </w:instrText>
      </w:r>
      <w:r w:rsidRPr="004762D1">
        <w:rPr>
          <w:sz w:val="28"/>
          <w:szCs w:val="28"/>
        </w:rPr>
        <w:fldChar w:fldCharType="separate"/>
      </w:r>
      <w:r w:rsidR="00684DAC" w:rsidRPr="0046468F">
        <w:rPr>
          <w:sz w:val="28"/>
          <w:szCs w:val="28"/>
        </w:rPr>
        <w:t xml:space="preserve">Біологічна і біоорганічна хімія: у 2 книгах: підручник. Кн. 2. Біологічна хімія (ВНЗ ІV р. а.) / за ред. Ю.І. Губського, І.В. </w:t>
      </w:r>
      <w:proofErr w:type="spellStart"/>
      <w:r w:rsidR="00684DAC" w:rsidRPr="0046468F">
        <w:rPr>
          <w:sz w:val="28"/>
          <w:szCs w:val="28"/>
        </w:rPr>
        <w:t>Ніженковської</w:t>
      </w:r>
      <w:proofErr w:type="spellEnd"/>
      <w:r w:rsidR="00684DAC" w:rsidRPr="0046468F">
        <w:rPr>
          <w:sz w:val="28"/>
          <w:szCs w:val="28"/>
        </w:rPr>
        <w:t xml:space="preserve">. </w:t>
      </w:r>
      <w:r w:rsidR="00684DAC" w:rsidRPr="0046468F">
        <w:rPr>
          <w:rStyle w:val="af8"/>
          <w:b w:val="0"/>
          <w:sz w:val="28"/>
          <w:szCs w:val="28"/>
          <w:shd w:val="clear" w:color="auto" w:fill="FFFFFF"/>
        </w:rPr>
        <w:t>Вид.:</w:t>
      </w:r>
      <w:r w:rsidR="00684DAC" w:rsidRPr="0046468F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684DAC" w:rsidRPr="0046468F">
        <w:rPr>
          <w:sz w:val="28"/>
          <w:szCs w:val="28"/>
          <w:shd w:val="clear" w:color="auto" w:fill="FFFFFF"/>
        </w:rPr>
        <w:t>ВСВ "Медицина", 2016. – 544 с.</w:t>
      </w:r>
    </w:p>
    <w:p w:rsidR="00684DAC" w:rsidRPr="00271A36" w:rsidRDefault="00684DAC" w:rsidP="00271A36">
      <w:pPr>
        <w:pStyle w:val="a5"/>
        <w:numPr>
          <w:ilvl w:val="0"/>
          <w:numId w:val="12"/>
        </w:numPr>
        <w:jc w:val="both"/>
        <w:rPr>
          <w:szCs w:val="28"/>
          <w:shd w:val="clear" w:color="auto" w:fill="F9F9F9"/>
          <w:lang w:val="uk-UA"/>
        </w:rPr>
      </w:pPr>
      <w:r w:rsidRPr="00271A36">
        <w:rPr>
          <w:szCs w:val="28"/>
          <w:shd w:val="clear" w:color="auto" w:fill="F9F9F9"/>
          <w:lang w:val="uk-UA"/>
        </w:rPr>
        <w:t>Біохімія: підручник / за загальною редакцією проф. А.Л.Загайка, проф. К.В.Александрової – Х. : Вид-во «Форт», 2014. – 728 с.</w:t>
      </w:r>
    </w:p>
    <w:p w:rsidR="004762D1" w:rsidRPr="004762D1" w:rsidRDefault="00684DAC" w:rsidP="00271A36">
      <w:pPr>
        <w:pStyle w:val="1"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szCs w:val="28"/>
          <w:shd w:val="clear" w:color="auto" w:fill="FFFFFF"/>
        </w:rPr>
      </w:pPr>
      <w:r w:rsidRPr="004762D1">
        <w:rPr>
          <w:sz w:val="28"/>
          <w:szCs w:val="28"/>
        </w:rPr>
        <w:t xml:space="preserve">Біологічна і біоорганічна хімія: у 2 кн.: підручник. Кн. 1. Біоорганічна хімія (ВНЗ ІV р. а.) / за ред. Б.С. </w:t>
      </w:r>
      <w:proofErr w:type="spellStart"/>
      <w:r w:rsidRPr="004762D1">
        <w:rPr>
          <w:sz w:val="28"/>
          <w:szCs w:val="28"/>
        </w:rPr>
        <w:t>Зіменковського</w:t>
      </w:r>
      <w:proofErr w:type="spellEnd"/>
      <w:r w:rsidRPr="004762D1">
        <w:rPr>
          <w:sz w:val="28"/>
          <w:szCs w:val="28"/>
        </w:rPr>
        <w:t xml:space="preserve">, І.В. </w:t>
      </w:r>
      <w:proofErr w:type="spellStart"/>
      <w:r w:rsidRPr="004762D1">
        <w:rPr>
          <w:sz w:val="28"/>
          <w:szCs w:val="28"/>
        </w:rPr>
        <w:t>Ніженковської</w:t>
      </w:r>
      <w:proofErr w:type="spellEnd"/>
      <w:r w:rsidRPr="004762D1">
        <w:rPr>
          <w:sz w:val="28"/>
          <w:szCs w:val="28"/>
        </w:rPr>
        <w:t>. Вид.: ВСВ "Медицина", 2014. – 272 с.</w:t>
      </w:r>
      <w:r w:rsidR="008C6669" w:rsidRPr="004762D1">
        <w:rPr>
          <w:szCs w:val="28"/>
        </w:rPr>
        <w:fldChar w:fldCharType="end"/>
      </w:r>
      <w:hyperlink r:id="rId10" w:history="1"/>
    </w:p>
    <w:p w:rsidR="00684DAC" w:rsidRPr="00010D2C" w:rsidRDefault="00684DAC" w:rsidP="00271A36">
      <w:pPr>
        <w:pStyle w:val="1"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proofErr w:type="spellStart"/>
      <w:r w:rsidRPr="00010D2C">
        <w:rPr>
          <w:sz w:val="28"/>
          <w:szCs w:val="28"/>
          <w:shd w:val="clear" w:color="auto" w:fill="FFFFFF"/>
        </w:rPr>
        <w:t>Гонський</w:t>
      </w:r>
      <w:proofErr w:type="spellEnd"/>
      <w:r w:rsidRPr="00010D2C">
        <w:rPr>
          <w:sz w:val="28"/>
          <w:szCs w:val="28"/>
          <w:shd w:val="clear" w:color="auto" w:fill="FFFFFF"/>
        </w:rPr>
        <w:t xml:space="preserve"> Я.І., </w:t>
      </w:r>
      <w:proofErr w:type="spellStart"/>
      <w:r w:rsidRPr="00010D2C">
        <w:rPr>
          <w:sz w:val="28"/>
          <w:szCs w:val="28"/>
          <w:shd w:val="clear" w:color="auto" w:fill="FFFFFF"/>
        </w:rPr>
        <w:t>Максимчук</w:t>
      </w:r>
      <w:proofErr w:type="spellEnd"/>
      <w:r w:rsidRPr="00010D2C">
        <w:rPr>
          <w:sz w:val="28"/>
          <w:szCs w:val="28"/>
          <w:shd w:val="clear" w:color="auto" w:fill="FFFFFF"/>
        </w:rPr>
        <w:t xml:space="preserve"> Т.П., </w:t>
      </w:r>
      <w:proofErr w:type="spellStart"/>
      <w:r w:rsidRPr="00010D2C">
        <w:rPr>
          <w:sz w:val="28"/>
          <w:szCs w:val="28"/>
          <w:shd w:val="clear" w:color="auto" w:fill="FFFFFF"/>
        </w:rPr>
        <w:t>Калинський</w:t>
      </w:r>
      <w:proofErr w:type="spellEnd"/>
      <w:r w:rsidRPr="00010D2C">
        <w:rPr>
          <w:sz w:val="28"/>
          <w:szCs w:val="28"/>
          <w:shd w:val="clear" w:color="auto" w:fill="FFFFFF"/>
        </w:rPr>
        <w:t xml:space="preserve"> М.І.</w:t>
      </w:r>
      <w:r w:rsidRPr="00010D2C">
        <w:rPr>
          <w:rStyle w:val="apple-converted-space"/>
          <w:sz w:val="28"/>
          <w:szCs w:val="28"/>
          <w:shd w:val="clear" w:color="auto" w:fill="FFFFFF"/>
        </w:rPr>
        <w:t> </w:t>
      </w:r>
      <w:r w:rsidRPr="00010D2C">
        <w:rPr>
          <w:sz w:val="28"/>
          <w:szCs w:val="28"/>
          <w:shd w:val="clear" w:color="auto" w:fill="FFFFFF"/>
        </w:rPr>
        <w:t xml:space="preserve">Біохімія людини. Підручник. - Тернопіль: </w:t>
      </w:r>
      <w:proofErr w:type="spellStart"/>
      <w:r w:rsidRPr="00010D2C">
        <w:rPr>
          <w:sz w:val="28"/>
          <w:szCs w:val="28"/>
          <w:shd w:val="clear" w:color="auto" w:fill="FFFFFF"/>
        </w:rPr>
        <w:t>Укрмедкнига</w:t>
      </w:r>
      <w:proofErr w:type="spellEnd"/>
      <w:r w:rsidRPr="00010D2C">
        <w:rPr>
          <w:sz w:val="28"/>
          <w:szCs w:val="28"/>
          <w:shd w:val="clear" w:color="auto" w:fill="FFFFFF"/>
        </w:rPr>
        <w:t xml:space="preserve">, 2013. - 744 с. </w:t>
      </w:r>
    </w:p>
    <w:p w:rsidR="00684DAC" w:rsidRPr="00271A36" w:rsidRDefault="007B2F05" w:rsidP="00271A36">
      <w:pPr>
        <w:pStyle w:val="a5"/>
        <w:numPr>
          <w:ilvl w:val="0"/>
          <w:numId w:val="12"/>
        </w:numPr>
        <w:tabs>
          <w:tab w:val="left" w:pos="0"/>
        </w:tabs>
        <w:jc w:val="both"/>
        <w:rPr>
          <w:szCs w:val="28"/>
          <w:lang w:val="uk-UA"/>
        </w:rPr>
      </w:pPr>
      <w:hyperlink r:id="rId11" w:history="1"/>
      <w:r w:rsidR="00684DAC" w:rsidRPr="00271A36">
        <w:rPr>
          <w:szCs w:val="28"/>
          <w:lang w:val="uk-UA"/>
        </w:rPr>
        <w:t>Біологічна</w:t>
      </w:r>
      <w:r w:rsidR="00684DAC" w:rsidRPr="00271A36">
        <w:rPr>
          <w:rStyle w:val="apple-converted-space"/>
          <w:szCs w:val="28"/>
          <w:lang w:val="uk-UA"/>
        </w:rPr>
        <w:t> </w:t>
      </w:r>
      <w:r w:rsidR="00684DAC" w:rsidRPr="00271A36">
        <w:rPr>
          <w:szCs w:val="28"/>
          <w:lang w:val="uk-UA"/>
        </w:rPr>
        <w:t>та біоорганічна</w:t>
      </w:r>
      <w:r w:rsidR="00684DAC" w:rsidRPr="00271A36">
        <w:rPr>
          <w:rStyle w:val="apple-converted-space"/>
          <w:szCs w:val="28"/>
          <w:lang w:val="uk-UA"/>
        </w:rPr>
        <w:t> </w:t>
      </w:r>
      <w:r w:rsidR="00684DAC" w:rsidRPr="00271A36">
        <w:rPr>
          <w:szCs w:val="28"/>
          <w:lang w:val="uk-UA"/>
        </w:rPr>
        <w:t>хімія</w:t>
      </w:r>
      <w:r w:rsidR="00684DAC" w:rsidRPr="00271A36">
        <w:rPr>
          <w:rStyle w:val="apple-converted-space"/>
          <w:szCs w:val="28"/>
          <w:lang w:val="uk-UA"/>
        </w:rPr>
        <w:t> </w:t>
      </w:r>
      <w:r w:rsidR="00684DAC" w:rsidRPr="00271A36">
        <w:rPr>
          <w:szCs w:val="28"/>
          <w:lang w:val="uk-UA"/>
        </w:rPr>
        <w:t xml:space="preserve">[Текст] : </w:t>
      </w:r>
      <w:proofErr w:type="spellStart"/>
      <w:r w:rsidR="00684DAC" w:rsidRPr="00271A36">
        <w:rPr>
          <w:szCs w:val="28"/>
          <w:lang w:val="uk-UA"/>
        </w:rPr>
        <w:t>навч</w:t>
      </w:r>
      <w:proofErr w:type="spellEnd"/>
      <w:r w:rsidR="00684DAC" w:rsidRPr="00271A36">
        <w:rPr>
          <w:szCs w:val="28"/>
          <w:lang w:val="uk-UA"/>
        </w:rPr>
        <w:t xml:space="preserve">. </w:t>
      </w:r>
      <w:proofErr w:type="spellStart"/>
      <w:r w:rsidR="00684DAC" w:rsidRPr="00271A36">
        <w:rPr>
          <w:szCs w:val="28"/>
          <w:lang w:val="uk-UA"/>
        </w:rPr>
        <w:t>посіб</w:t>
      </w:r>
      <w:proofErr w:type="spellEnd"/>
      <w:r w:rsidR="00684DAC" w:rsidRPr="00271A36">
        <w:rPr>
          <w:szCs w:val="28"/>
          <w:lang w:val="uk-UA"/>
        </w:rPr>
        <w:t xml:space="preserve">. для </w:t>
      </w:r>
      <w:proofErr w:type="spellStart"/>
      <w:r w:rsidR="00684DAC" w:rsidRPr="00271A36">
        <w:rPr>
          <w:szCs w:val="28"/>
          <w:lang w:val="uk-UA"/>
        </w:rPr>
        <w:t>студ</w:t>
      </w:r>
      <w:proofErr w:type="spellEnd"/>
      <w:r w:rsidR="00684DAC" w:rsidRPr="00271A36">
        <w:rPr>
          <w:szCs w:val="28"/>
          <w:lang w:val="uk-UA"/>
        </w:rPr>
        <w:t xml:space="preserve">. </w:t>
      </w:r>
      <w:proofErr w:type="spellStart"/>
      <w:r w:rsidR="00684DAC" w:rsidRPr="00271A36">
        <w:rPr>
          <w:szCs w:val="28"/>
          <w:lang w:val="uk-UA"/>
        </w:rPr>
        <w:t>вищ</w:t>
      </w:r>
      <w:proofErr w:type="spellEnd"/>
      <w:r w:rsidR="00684DAC" w:rsidRPr="00271A36">
        <w:rPr>
          <w:szCs w:val="28"/>
          <w:lang w:val="uk-UA"/>
        </w:rPr>
        <w:t xml:space="preserve">. </w:t>
      </w:r>
      <w:proofErr w:type="spellStart"/>
      <w:r w:rsidR="00684DAC" w:rsidRPr="00271A36">
        <w:rPr>
          <w:szCs w:val="28"/>
          <w:lang w:val="uk-UA"/>
        </w:rPr>
        <w:t>навч</w:t>
      </w:r>
      <w:proofErr w:type="spellEnd"/>
      <w:r w:rsidR="00684DAC" w:rsidRPr="00271A36">
        <w:rPr>
          <w:szCs w:val="28"/>
          <w:lang w:val="uk-UA"/>
        </w:rPr>
        <w:t xml:space="preserve">. </w:t>
      </w:r>
      <w:proofErr w:type="spellStart"/>
      <w:r w:rsidR="00684DAC" w:rsidRPr="00271A36">
        <w:rPr>
          <w:szCs w:val="28"/>
          <w:lang w:val="uk-UA"/>
        </w:rPr>
        <w:t>закл</w:t>
      </w:r>
      <w:proofErr w:type="spellEnd"/>
      <w:r w:rsidR="00684DAC" w:rsidRPr="00271A36">
        <w:rPr>
          <w:szCs w:val="28"/>
          <w:lang w:val="uk-UA"/>
        </w:rPr>
        <w:t xml:space="preserve">. / О. О. </w:t>
      </w:r>
      <w:proofErr w:type="spellStart"/>
      <w:r w:rsidR="00684DAC" w:rsidRPr="00271A36">
        <w:rPr>
          <w:szCs w:val="28"/>
          <w:lang w:val="uk-UA"/>
        </w:rPr>
        <w:t>Мардашко</w:t>
      </w:r>
      <w:proofErr w:type="spellEnd"/>
      <w:r w:rsidR="00684DAC" w:rsidRPr="00271A36">
        <w:rPr>
          <w:szCs w:val="28"/>
          <w:lang w:val="uk-UA"/>
        </w:rPr>
        <w:t xml:space="preserve">, Л. М. Миронович, Г. Ф. </w:t>
      </w:r>
      <w:proofErr w:type="spellStart"/>
      <w:r w:rsidR="00684DAC" w:rsidRPr="00271A36">
        <w:rPr>
          <w:szCs w:val="28"/>
          <w:lang w:val="uk-UA"/>
        </w:rPr>
        <w:t>Степанов</w:t>
      </w:r>
      <w:proofErr w:type="spellEnd"/>
      <w:r w:rsidR="00684DAC" w:rsidRPr="00271A36">
        <w:rPr>
          <w:szCs w:val="28"/>
          <w:lang w:val="uk-UA"/>
        </w:rPr>
        <w:t xml:space="preserve"> ; </w:t>
      </w:r>
      <w:proofErr w:type="spellStart"/>
      <w:r w:rsidR="00684DAC" w:rsidRPr="00271A36">
        <w:rPr>
          <w:szCs w:val="28"/>
          <w:lang w:val="uk-UA"/>
        </w:rPr>
        <w:t>Одес</w:t>
      </w:r>
      <w:proofErr w:type="spellEnd"/>
      <w:r w:rsidR="00684DAC" w:rsidRPr="00271A36">
        <w:rPr>
          <w:szCs w:val="28"/>
          <w:lang w:val="uk-UA"/>
        </w:rPr>
        <w:t xml:space="preserve">. нац. мед. ун-т. - О. : Одеський мед університет, 2011. - 235 с. </w:t>
      </w:r>
    </w:p>
    <w:p w:rsidR="004762D1" w:rsidRDefault="004762D1" w:rsidP="004762D1">
      <w:pPr>
        <w:pStyle w:val="a5"/>
        <w:jc w:val="both"/>
        <w:rPr>
          <w:b/>
          <w:i/>
          <w:szCs w:val="28"/>
          <w:lang w:val="uk-UA"/>
        </w:rPr>
      </w:pPr>
    </w:p>
    <w:p w:rsidR="004762D1" w:rsidRPr="0046468F" w:rsidRDefault="004762D1" w:rsidP="004762D1">
      <w:pPr>
        <w:pStyle w:val="a5"/>
        <w:jc w:val="both"/>
        <w:rPr>
          <w:b/>
          <w:i/>
          <w:szCs w:val="28"/>
          <w:lang w:val="uk-UA"/>
        </w:rPr>
      </w:pPr>
      <w:r w:rsidRPr="0046468F">
        <w:rPr>
          <w:b/>
          <w:i/>
          <w:szCs w:val="28"/>
          <w:lang w:val="uk-UA"/>
        </w:rPr>
        <w:t>Додаткова:</w:t>
      </w:r>
    </w:p>
    <w:p w:rsidR="004762D1" w:rsidRPr="004762D1" w:rsidRDefault="004762D1" w:rsidP="00271A36">
      <w:pPr>
        <w:pStyle w:val="a5"/>
        <w:tabs>
          <w:tab w:val="left" w:pos="0"/>
        </w:tabs>
        <w:jc w:val="both"/>
        <w:rPr>
          <w:szCs w:val="28"/>
          <w:shd w:val="clear" w:color="auto" w:fill="FFFFFF"/>
          <w:lang w:val="uk-UA"/>
        </w:rPr>
      </w:pPr>
    </w:p>
    <w:p w:rsidR="00684DAC" w:rsidRDefault="00684DAC" w:rsidP="002506EA">
      <w:pPr>
        <w:pStyle w:val="a5"/>
        <w:numPr>
          <w:ilvl w:val="0"/>
          <w:numId w:val="10"/>
        </w:numPr>
        <w:tabs>
          <w:tab w:val="left" w:pos="0"/>
        </w:tabs>
        <w:jc w:val="both"/>
        <w:rPr>
          <w:szCs w:val="28"/>
          <w:shd w:val="clear" w:color="auto" w:fill="FFFFFF"/>
          <w:lang w:val="uk-UA"/>
        </w:rPr>
      </w:pPr>
      <w:r w:rsidRPr="0046468F">
        <w:rPr>
          <w:bCs/>
          <w:szCs w:val="28"/>
          <w:lang w:val="uk-UA"/>
        </w:rPr>
        <w:t xml:space="preserve">Функціональна біохімія </w:t>
      </w:r>
      <w:r w:rsidRPr="0046468F">
        <w:rPr>
          <w:szCs w:val="28"/>
          <w:shd w:val="clear" w:color="auto" w:fill="F9F9F9"/>
          <w:lang w:val="uk-UA"/>
        </w:rPr>
        <w:t xml:space="preserve">[Текст] : навчальний посібник для </w:t>
      </w:r>
      <w:proofErr w:type="spellStart"/>
      <w:r w:rsidRPr="0046468F">
        <w:rPr>
          <w:szCs w:val="28"/>
          <w:shd w:val="clear" w:color="auto" w:fill="F9F9F9"/>
          <w:lang w:val="uk-UA"/>
        </w:rPr>
        <w:t>студ</w:t>
      </w:r>
      <w:proofErr w:type="spellEnd"/>
      <w:r w:rsidRPr="0046468F">
        <w:rPr>
          <w:szCs w:val="28"/>
          <w:shd w:val="clear" w:color="auto" w:fill="F9F9F9"/>
          <w:lang w:val="uk-UA"/>
        </w:rPr>
        <w:t xml:space="preserve">. вищого </w:t>
      </w:r>
      <w:proofErr w:type="spellStart"/>
      <w:r w:rsidRPr="0046468F">
        <w:rPr>
          <w:szCs w:val="28"/>
          <w:shd w:val="clear" w:color="auto" w:fill="F9F9F9"/>
          <w:lang w:val="uk-UA"/>
        </w:rPr>
        <w:t>фарм</w:t>
      </w:r>
      <w:proofErr w:type="spellEnd"/>
      <w:r w:rsidRPr="0046468F">
        <w:rPr>
          <w:szCs w:val="28"/>
          <w:shd w:val="clear" w:color="auto" w:fill="F9F9F9"/>
          <w:lang w:val="uk-UA"/>
        </w:rPr>
        <w:t xml:space="preserve">. </w:t>
      </w:r>
      <w:proofErr w:type="spellStart"/>
      <w:r w:rsidRPr="0046468F">
        <w:rPr>
          <w:szCs w:val="28"/>
          <w:shd w:val="clear" w:color="auto" w:fill="F9F9F9"/>
          <w:lang w:val="uk-UA"/>
        </w:rPr>
        <w:t>навч</w:t>
      </w:r>
      <w:proofErr w:type="spellEnd"/>
      <w:r w:rsidRPr="0046468F">
        <w:rPr>
          <w:szCs w:val="28"/>
          <w:shd w:val="clear" w:color="auto" w:fill="F9F9F9"/>
          <w:lang w:val="uk-UA"/>
        </w:rPr>
        <w:t xml:space="preserve">. </w:t>
      </w:r>
      <w:proofErr w:type="spellStart"/>
      <w:r w:rsidRPr="0046468F">
        <w:rPr>
          <w:szCs w:val="28"/>
          <w:shd w:val="clear" w:color="auto" w:fill="F9F9F9"/>
          <w:lang w:val="uk-UA"/>
        </w:rPr>
        <w:t>закл</w:t>
      </w:r>
      <w:proofErr w:type="spellEnd"/>
      <w:r w:rsidRPr="0046468F">
        <w:rPr>
          <w:szCs w:val="28"/>
          <w:shd w:val="clear" w:color="auto" w:fill="F9F9F9"/>
          <w:lang w:val="uk-UA"/>
        </w:rPr>
        <w:t xml:space="preserve">. </w:t>
      </w:r>
      <w:proofErr w:type="spellStart"/>
      <w:r w:rsidRPr="0046468F">
        <w:rPr>
          <w:szCs w:val="28"/>
          <w:shd w:val="clear" w:color="auto" w:fill="F9F9F9"/>
          <w:lang w:val="uk-UA"/>
        </w:rPr>
        <w:t>ІVрівня</w:t>
      </w:r>
      <w:proofErr w:type="spellEnd"/>
      <w:r w:rsidRPr="0046468F">
        <w:rPr>
          <w:szCs w:val="28"/>
          <w:shd w:val="clear" w:color="auto" w:fill="F9F9F9"/>
          <w:lang w:val="uk-UA"/>
        </w:rPr>
        <w:t xml:space="preserve"> акредитації / А.Л.</w:t>
      </w:r>
      <w:proofErr w:type="spellStart"/>
      <w:r w:rsidRPr="0046468F">
        <w:rPr>
          <w:szCs w:val="28"/>
          <w:shd w:val="clear" w:color="auto" w:fill="F9F9F9"/>
          <w:lang w:val="uk-UA"/>
        </w:rPr>
        <w:t>Загайко</w:t>
      </w:r>
      <w:proofErr w:type="spellEnd"/>
      <w:r w:rsidRPr="0046468F">
        <w:rPr>
          <w:szCs w:val="28"/>
          <w:shd w:val="clear" w:color="auto" w:fill="F9F9F9"/>
          <w:lang w:val="uk-UA"/>
        </w:rPr>
        <w:t xml:space="preserve"> [та ін.]. - Харків. :</w:t>
      </w:r>
      <w:proofErr w:type="spellStart"/>
      <w:r w:rsidRPr="0046468F">
        <w:rPr>
          <w:szCs w:val="28"/>
          <w:shd w:val="clear" w:color="auto" w:fill="F9F9F9"/>
          <w:lang w:val="uk-UA"/>
        </w:rPr>
        <w:t>НФаУ</w:t>
      </w:r>
      <w:proofErr w:type="spellEnd"/>
      <w:r w:rsidRPr="0046468F">
        <w:rPr>
          <w:szCs w:val="28"/>
          <w:shd w:val="clear" w:color="auto" w:fill="F9F9F9"/>
          <w:lang w:val="uk-UA"/>
        </w:rPr>
        <w:t>, 2010. - 219 с.</w:t>
      </w:r>
      <w:r w:rsidRPr="0046468F">
        <w:rPr>
          <w:szCs w:val="28"/>
          <w:shd w:val="clear" w:color="auto" w:fill="FFFFFF"/>
          <w:lang w:val="uk-UA"/>
        </w:rPr>
        <w:t xml:space="preserve"> </w:t>
      </w:r>
    </w:p>
    <w:p w:rsidR="00684DAC" w:rsidRPr="0046468F" w:rsidRDefault="00684DAC" w:rsidP="002506EA">
      <w:pPr>
        <w:pStyle w:val="1"/>
        <w:numPr>
          <w:ilvl w:val="0"/>
          <w:numId w:val="10"/>
        </w:num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  <w:proofErr w:type="spellStart"/>
      <w:r w:rsidRPr="0046468F">
        <w:rPr>
          <w:sz w:val="28"/>
          <w:szCs w:val="28"/>
          <w:shd w:val="clear" w:color="auto" w:fill="F9F9F9"/>
        </w:rPr>
        <w:t>Біологічна</w:t>
      </w:r>
      <w:r w:rsidRPr="0046468F">
        <w:rPr>
          <w:rStyle w:val="apple-converted-space"/>
          <w:sz w:val="28"/>
          <w:szCs w:val="28"/>
          <w:shd w:val="clear" w:color="auto" w:fill="F9F9F9"/>
        </w:rPr>
        <w:t> </w:t>
      </w:r>
      <w:r w:rsidRPr="0046468F">
        <w:rPr>
          <w:sz w:val="28"/>
          <w:szCs w:val="28"/>
          <w:shd w:val="clear" w:color="auto" w:fill="F9F9F9"/>
        </w:rPr>
        <w:t>хімія</w:t>
      </w:r>
      <w:r w:rsidRPr="0046468F">
        <w:rPr>
          <w:rStyle w:val="apple-converted-space"/>
          <w:sz w:val="28"/>
          <w:szCs w:val="28"/>
          <w:shd w:val="clear" w:color="auto" w:fill="F9F9F9"/>
        </w:rPr>
        <w:t> </w:t>
      </w:r>
      <w:r w:rsidRPr="0046468F">
        <w:rPr>
          <w:sz w:val="28"/>
          <w:szCs w:val="28"/>
          <w:shd w:val="clear" w:color="auto" w:fill="F9F9F9"/>
        </w:rPr>
        <w:t>з</w:t>
      </w:r>
      <w:r w:rsidRPr="0046468F">
        <w:rPr>
          <w:rStyle w:val="apple-converted-space"/>
          <w:sz w:val="28"/>
          <w:szCs w:val="28"/>
          <w:shd w:val="clear" w:color="auto" w:fill="F9F9F9"/>
        </w:rPr>
        <w:t> </w:t>
      </w:r>
      <w:r w:rsidRPr="0046468F">
        <w:rPr>
          <w:sz w:val="28"/>
          <w:szCs w:val="28"/>
          <w:shd w:val="clear" w:color="auto" w:fill="F9F9F9"/>
        </w:rPr>
        <w:t>б</w:t>
      </w:r>
      <w:proofErr w:type="spellEnd"/>
      <w:r w:rsidRPr="0046468F">
        <w:rPr>
          <w:sz w:val="28"/>
          <w:szCs w:val="28"/>
          <w:shd w:val="clear" w:color="auto" w:fill="F9F9F9"/>
        </w:rPr>
        <w:t xml:space="preserve">іохімічними методами дослідження [Текст] :підручник для </w:t>
      </w:r>
      <w:proofErr w:type="spellStart"/>
      <w:r w:rsidRPr="0046468F">
        <w:rPr>
          <w:sz w:val="28"/>
          <w:szCs w:val="28"/>
          <w:shd w:val="clear" w:color="auto" w:fill="F9F9F9"/>
        </w:rPr>
        <w:t>студ</w:t>
      </w:r>
      <w:proofErr w:type="spellEnd"/>
      <w:r w:rsidRPr="0046468F">
        <w:rPr>
          <w:sz w:val="28"/>
          <w:szCs w:val="28"/>
          <w:shd w:val="clear" w:color="auto" w:fill="F9F9F9"/>
        </w:rPr>
        <w:t xml:space="preserve">. вищих мед. </w:t>
      </w:r>
      <w:proofErr w:type="spellStart"/>
      <w:r w:rsidRPr="0046468F">
        <w:rPr>
          <w:sz w:val="28"/>
          <w:szCs w:val="28"/>
          <w:shd w:val="clear" w:color="auto" w:fill="F9F9F9"/>
        </w:rPr>
        <w:t>навч</w:t>
      </w:r>
      <w:proofErr w:type="spellEnd"/>
      <w:r w:rsidRPr="0046468F">
        <w:rPr>
          <w:sz w:val="28"/>
          <w:szCs w:val="28"/>
          <w:shd w:val="clear" w:color="auto" w:fill="F9F9F9"/>
        </w:rPr>
        <w:t xml:space="preserve">. </w:t>
      </w:r>
      <w:proofErr w:type="spellStart"/>
      <w:r w:rsidRPr="0046468F">
        <w:rPr>
          <w:sz w:val="28"/>
          <w:szCs w:val="28"/>
          <w:shd w:val="clear" w:color="auto" w:fill="F9F9F9"/>
        </w:rPr>
        <w:t>закл</w:t>
      </w:r>
      <w:proofErr w:type="spellEnd"/>
      <w:r w:rsidRPr="0046468F">
        <w:rPr>
          <w:sz w:val="28"/>
          <w:szCs w:val="28"/>
          <w:shd w:val="clear" w:color="auto" w:fill="F9F9F9"/>
        </w:rPr>
        <w:t xml:space="preserve">. І-ІІ рівнів акредитації / О. Я. </w:t>
      </w:r>
      <w:proofErr w:type="spellStart"/>
      <w:r w:rsidRPr="0046468F">
        <w:rPr>
          <w:sz w:val="28"/>
          <w:szCs w:val="28"/>
          <w:shd w:val="clear" w:color="auto" w:fill="F9F9F9"/>
        </w:rPr>
        <w:t>Скляров</w:t>
      </w:r>
      <w:proofErr w:type="spellEnd"/>
      <w:r w:rsidRPr="0046468F">
        <w:rPr>
          <w:sz w:val="28"/>
          <w:szCs w:val="28"/>
          <w:shd w:val="clear" w:color="auto" w:fill="F9F9F9"/>
        </w:rPr>
        <w:t xml:space="preserve"> [та ін.]. - К. : Медицина, 2009. - 352 с.</w:t>
      </w:r>
    </w:p>
    <w:p w:rsidR="00684DAC" w:rsidRPr="0046468F" w:rsidRDefault="00684DAC" w:rsidP="002506EA">
      <w:pPr>
        <w:pStyle w:val="a5"/>
        <w:numPr>
          <w:ilvl w:val="0"/>
          <w:numId w:val="10"/>
        </w:numPr>
        <w:tabs>
          <w:tab w:val="left" w:pos="0"/>
        </w:tabs>
        <w:jc w:val="both"/>
        <w:rPr>
          <w:szCs w:val="28"/>
          <w:shd w:val="clear" w:color="auto" w:fill="F9F9F9"/>
          <w:lang w:val="uk-UA"/>
        </w:rPr>
      </w:pPr>
      <w:r w:rsidRPr="0046468F">
        <w:rPr>
          <w:szCs w:val="28"/>
          <w:shd w:val="clear" w:color="auto" w:fill="F9F9F9"/>
          <w:lang w:val="uk-UA"/>
        </w:rPr>
        <w:t>Біологічна</w:t>
      </w:r>
      <w:r w:rsidRPr="0046468F">
        <w:rPr>
          <w:rStyle w:val="apple-converted-space"/>
          <w:szCs w:val="28"/>
          <w:shd w:val="clear" w:color="auto" w:fill="F9F9F9"/>
          <w:lang w:val="uk-UA"/>
        </w:rPr>
        <w:t> </w:t>
      </w:r>
      <w:r w:rsidRPr="0046468F">
        <w:rPr>
          <w:szCs w:val="28"/>
          <w:shd w:val="clear" w:color="auto" w:fill="F9F9F9"/>
          <w:lang w:val="uk-UA"/>
        </w:rPr>
        <w:t>хімія</w:t>
      </w:r>
      <w:r w:rsidRPr="0046468F">
        <w:rPr>
          <w:rStyle w:val="apple-converted-space"/>
          <w:szCs w:val="28"/>
          <w:shd w:val="clear" w:color="auto" w:fill="F9F9F9"/>
          <w:lang w:val="uk-UA"/>
        </w:rPr>
        <w:t> </w:t>
      </w:r>
      <w:r w:rsidRPr="0046468F">
        <w:rPr>
          <w:szCs w:val="28"/>
          <w:shd w:val="clear" w:color="auto" w:fill="F9F9F9"/>
          <w:lang w:val="uk-UA"/>
        </w:rPr>
        <w:t xml:space="preserve">[Текст] : </w:t>
      </w:r>
      <w:proofErr w:type="spellStart"/>
      <w:r w:rsidRPr="0046468F">
        <w:rPr>
          <w:szCs w:val="28"/>
          <w:shd w:val="clear" w:color="auto" w:fill="F9F9F9"/>
          <w:lang w:val="uk-UA"/>
        </w:rPr>
        <w:t>підруч</w:t>
      </w:r>
      <w:proofErr w:type="spellEnd"/>
      <w:r w:rsidRPr="0046468F">
        <w:rPr>
          <w:szCs w:val="28"/>
          <w:shd w:val="clear" w:color="auto" w:fill="F9F9F9"/>
          <w:lang w:val="uk-UA"/>
        </w:rPr>
        <w:t xml:space="preserve">. для </w:t>
      </w:r>
      <w:proofErr w:type="spellStart"/>
      <w:r w:rsidRPr="0046468F">
        <w:rPr>
          <w:szCs w:val="28"/>
          <w:shd w:val="clear" w:color="auto" w:fill="F9F9F9"/>
          <w:lang w:val="uk-UA"/>
        </w:rPr>
        <w:t>студ</w:t>
      </w:r>
      <w:proofErr w:type="spellEnd"/>
      <w:r w:rsidRPr="0046468F">
        <w:rPr>
          <w:szCs w:val="28"/>
          <w:shd w:val="clear" w:color="auto" w:fill="F9F9F9"/>
          <w:lang w:val="uk-UA"/>
        </w:rPr>
        <w:t xml:space="preserve">. </w:t>
      </w:r>
      <w:proofErr w:type="spellStart"/>
      <w:r w:rsidRPr="0046468F">
        <w:rPr>
          <w:szCs w:val="28"/>
          <w:shd w:val="clear" w:color="auto" w:fill="F9F9F9"/>
          <w:lang w:val="uk-UA"/>
        </w:rPr>
        <w:t>вищ</w:t>
      </w:r>
      <w:proofErr w:type="spellEnd"/>
      <w:r w:rsidRPr="0046468F">
        <w:rPr>
          <w:szCs w:val="28"/>
          <w:shd w:val="clear" w:color="auto" w:fill="F9F9F9"/>
          <w:lang w:val="uk-UA"/>
        </w:rPr>
        <w:t xml:space="preserve">. мед. </w:t>
      </w:r>
      <w:proofErr w:type="spellStart"/>
      <w:r w:rsidRPr="0046468F">
        <w:rPr>
          <w:szCs w:val="28"/>
          <w:shd w:val="clear" w:color="auto" w:fill="F9F9F9"/>
          <w:lang w:val="uk-UA"/>
        </w:rPr>
        <w:t>навч</w:t>
      </w:r>
      <w:proofErr w:type="spellEnd"/>
      <w:r w:rsidRPr="0046468F">
        <w:rPr>
          <w:szCs w:val="28"/>
          <w:shd w:val="clear" w:color="auto" w:fill="F9F9F9"/>
          <w:lang w:val="uk-UA"/>
        </w:rPr>
        <w:t xml:space="preserve">. </w:t>
      </w:r>
      <w:proofErr w:type="spellStart"/>
      <w:r w:rsidRPr="0046468F">
        <w:rPr>
          <w:szCs w:val="28"/>
          <w:shd w:val="clear" w:color="auto" w:fill="F9F9F9"/>
          <w:lang w:val="uk-UA"/>
        </w:rPr>
        <w:t>закл</w:t>
      </w:r>
      <w:proofErr w:type="spellEnd"/>
      <w:r w:rsidRPr="0046468F">
        <w:rPr>
          <w:szCs w:val="28"/>
          <w:shd w:val="clear" w:color="auto" w:fill="F9F9F9"/>
          <w:lang w:val="uk-UA"/>
        </w:rPr>
        <w:t xml:space="preserve">. IV рівня акредитації / Ю. І. Губський. - Вид. 2-ге. - К. ; Вінниця : НОВА КНИГА, 2009. - 664 с </w:t>
      </w:r>
    </w:p>
    <w:p w:rsidR="00684DAC" w:rsidRPr="0046468F" w:rsidRDefault="00684DAC" w:rsidP="002506EA">
      <w:pPr>
        <w:pStyle w:val="a5"/>
        <w:numPr>
          <w:ilvl w:val="0"/>
          <w:numId w:val="10"/>
        </w:numPr>
        <w:tabs>
          <w:tab w:val="left" w:pos="0"/>
          <w:tab w:val="num" w:pos="142"/>
          <w:tab w:val="num" w:pos="567"/>
        </w:tabs>
        <w:jc w:val="both"/>
        <w:rPr>
          <w:szCs w:val="28"/>
          <w:lang w:val="uk-UA"/>
        </w:rPr>
      </w:pPr>
      <w:proofErr w:type="spellStart"/>
      <w:r w:rsidRPr="0046468F">
        <w:rPr>
          <w:szCs w:val="28"/>
          <w:lang w:val="uk-UA"/>
        </w:rPr>
        <w:t>Биологическая</w:t>
      </w:r>
      <w:proofErr w:type="spellEnd"/>
      <w:r w:rsidRPr="0046468F">
        <w:rPr>
          <w:szCs w:val="28"/>
          <w:lang w:val="uk-UA"/>
        </w:rPr>
        <w:t xml:space="preserve"> </w:t>
      </w:r>
      <w:proofErr w:type="spellStart"/>
      <w:r w:rsidRPr="0046468F">
        <w:rPr>
          <w:szCs w:val="28"/>
          <w:lang w:val="uk-UA"/>
        </w:rPr>
        <w:t>химия</w:t>
      </w:r>
      <w:proofErr w:type="spellEnd"/>
      <w:r w:rsidRPr="0046468F">
        <w:rPr>
          <w:szCs w:val="28"/>
          <w:lang w:val="uk-UA"/>
        </w:rPr>
        <w:t xml:space="preserve"> </w:t>
      </w:r>
      <w:r w:rsidRPr="0046468F">
        <w:rPr>
          <w:szCs w:val="28"/>
          <w:shd w:val="clear" w:color="auto" w:fill="F9F9F9"/>
          <w:lang w:val="uk-UA"/>
        </w:rPr>
        <w:t>[Текст]</w:t>
      </w:r>
      <w:r w:rsidRPr="0046468F">
        <w:rPr>
          <w:szCs w:val="28"/>
          <w:lang w:val="uk-UA"/>
        </w:rPr>
        <w:t xml:space="preserve">: </w:t>
      </w:r>
      <w:proofErr w:type="spellStart"/>
      <w:r w:rsidRPr="0046468F">
        <w:rPr>
          <w:szCs w:val="28"/>
          <w:lang w:val="uk-UA"/>
        </w:rPr>
        <w:t>учебник</w:t>
      </w:r>
      <w:proofErr w:type="spellEnd"/>
      <w:r w:rsidRPr="0046468F">
        <w:rPr>
          <w:szCs w:val="28"/>
          <w:lang w:val="uk-UA"/>
        </w:rPr>
        <w:t xml:space="preserve"> / </w:t>
      </w:r>
      <w:proofErr w:type="spellStart"/>
      <w:r w:rsidRPr="0046468F">
        <w:rPr>
          <w:szCs w:val="28"/>
          <w:lang w:val="uk-UA"/>
        </w:rPr>
        <w:t>под</w:t>
      </w:r>
      <w:proofErr w:type="spellEnd"/>
      <w:r w:rsidRPr="0046468F">
        <w:rPr>
          <w:szCs w:val="28"/>
          <w:lang w:val="uk-UA"/>
        </w:rPr>
        <w:t xml:space="preserve"> ред. А.Д.</w:t>
      </w:r>
      <w:proofErr w:type="spellStart"/>
      <w:r w:rsidRPr="0046468F">
        <w:rPr>
          <w:szCs w:val="28"/>
          <w:lang w:val="uk-UA"/>
        </w:rPr>
        <w:t>Тагановича</w:t>
      </w:r>
      <w:proofErr w:type="spellEnd"/>
      <w:r w:rsidRPr="0046468F">
        <w:rPr>
          <w:szCs w:val="28"/>
          <w:lang w:val="uk-UA"/>
        </w:rPr>
        <w:t xml:space="preserve">. – </w:t>
      </w:r>
      <w:proofErr w:type="spellStart"/>
      <w:r w:rsidRPr="0046468F">
        <w:rPr>
          <w:szCs w:val="28"/>
          <w:lang w:val="uk-UA"/>
        </w:rPr>
        <w:t>Минск</w:t>
      </w:r>
      <w:proofErr w:type="spellEnd"/>
      <w:r w:rsidRPr="0046468F">
        <w:rPr>
          <w:szCs w:val="28"/>
          <w:lang w:val="uk-UA"/>
        </w:rPr>
        <w:t xml:space="preserve">: Асар, М: </w:t>
      </w:r>
      <w:proofErr w:type="spellStart"/>
      <w:r w:rsidRPr="0046468F">
        <w:rPr>
          <w:szCs w:val="28"/>
          <w:lang w:val="uk-UA"/>
        </w:rPr>
        <w:t>Издательство</w:t>
      </w:r>
      <w:proofErr w:type="spellEnd"/>
      <w:r w:rsidRPr="0046468F">
        <w:rPr>
          <w:szCs w:val="28"/>
          <w:lang w:val="uk-UA"/>
        </w:rPr>
        <w:t xml:space="preserve"> БИНОМ, 2008. – 688 с.</w:t>
      </w:r>
    </w:p>
    <w:p w:rsidR="00684DAC" w:rsidRDefault="00684DAC" w:rsidP="002506EA">
      <w:pPr>
        <w:pStyle w:val="a5"/>
        <w:numPr>
          <w:ilvl w:val="0"/>
          <w:numId w:val="10"/>
        </w:numPr>
        <w:tabs>
          <w:tab w:val="left" w:pos="0"/>
          <w:tab w:val="num" w:pos="142"/>
          <w:tab w:val="num" w:pos="567"/>
        </w:tabs>
        <w:jc w:val="both"/>
        <w:rPr>
          <w:szCs w:val="28"/>
          <w:lang w:val="uk-UA"/>
        </w:rPr>
      </w:pPr>
      <w:r w:rsidRPr="0046468F">
        <w:rPr>
          <w:szCs w:val="28"/>
          <w:lang w:val="uk-UA"/>
        </w:rPr>
        <w:t xml:space="preserve">Щербак И.Г. </w:t>
      </w:r>
      <w:proofErr w:type="spellStart"/>
      <w:r w:rsidRPr="0046468F">
        <w:rPr>
          <w:szCs w:val="28"/>
          <w:lang w:val="uk-UA"/>
        </w:rPr>
        <w:t>Биологическая</w:t>
      </w:r>
      <w:proofErr w:type="spellEnd"/>
      <w:r w:rsidRPr="0046468F">
        <w:rPr>
          <w:szCs w:val="28"/>
          <w:lang w:val="uk-UA"/>
        </w:rPr>
        <w:t xml:space="preserve"> </w:t>
      </w:r>
      <w:proofErr w:type="spellStart"/>
      <w:r w:rsidRPr="0046468F">
        <w:rPr>
          <w:szCs w:val="28"/>
          <w:lang w:val="uk-UA"/>
        </w:rPr>
        <w:t>химия</w:t>
      </w:r>
      <w:proofErr w:type="spellEnd"/>
      <w:r w:rsidRPr="0046468F">
        <w:rPr>
          <w:szCs w:val="28"/>
          <w:lang w:val="uk-UA"/>
        </w:rPr>
        <w:t xml:space="preserve">: </w:t>
      </w:r>
      <w:proofErr w:type="spellStart"/>
      <w:r w:rsidRPr="0046468F">
        <w:rPr>
          <w:szCs w:val="28"/>
          <w:lang w:val="uk-UA"/>
        </w:rPr>
        <w:t>Учебник</w:t>
      </w:r>
      <w:proofErr w:type="spellEnd"/>
      <w:r w:rsidRPr="0046468F">
        <w:rPr>
          <w:szCs w:val="28"/>
          <w:lang w:val="uk-UA"/>
        </w:rPr>
        <w:t xml:space="preserve">. – </w:t>
      </w:r>
      <w:proofErr w:type="spellStart"/>
      <w:r w:rsidRPr="0046468F">
        <w:rPr>
          <w:szCs w:val="28"/>
          <w:lang w:val="uk-UA"/>
        </w:rPr>
        <w:t>СПб</w:t>
      </w:r>
      <w:proofErr w:type="spellEnd"/>
      <w:r w:rsidRPr="0046468F">
        <w:rPr>
          <w:szCs w:val="28"/>
          <w:lang w:val="uk-UA"/>
        </w:rPr>
        <w:t xml:space="preserve">.: </w:t>
      </w:r>
      <w:proofErr w:type="spellStart"/>
      <w:r w:rsidRPr="0046468F">
        <w:rPr>
          <w:szCs w:val="28"/>
          <w:lang w:val="uk-UA"/>
        </w:rPr>
        <w:t>Издательство</w:t>
      </w:r>
      <w:proofErr w:type="spellEnd"/>
      <w:r w:rsidRPr="0046468F">
        <w:rPr>
          <w:szCs w:val="28"/>
          <w:lang w:val="uk-UA"/>
        </w:rPr>
        <w:t xml:space="preserve"> </w:t>
      </w:r>
      <w:proofErr w:type="spellStart"/>
      <w:r w:rsidRPr="0046468F">
        <w:rPr>
          <w:szCs w:val="28"/>
          <w:lang w:val="uk-UA"/>
        </w:rPr>
        <w:t>СПбГМУ</w:t>
      </w:r>
      <w:proofErr w:type="spellEnd"/>
      <w:r w:rsidRPr="0046468F">
        <w:rPr>
          <w:szCs w:val="28"/>
          <w:lang w:val="uk-UA"/>
        </w:rPr>
        <w:t>, 2005. – 480 с.</w:t>
      </w:r>
    </w:p>
    <w:p w:rsidR="00271A36" w:rsidRPr="0046468F" w:rsidRDefault="00271A36" w:rsidP="00271A36">
      <w:pPr>
        <w:pStyle w:val="a5"/>
        <w:tabs>
          <w:tab w:val="left" w:pos="0"/>
          <w:tab w:val="num" w:pos="720"/>
        </w:tabs>
        <w:jc w:val="both"/>
        <w:rPr>
          <w:szCs w:val="28"/>
          <w:lang w:val="uk-UA"/>
        </w:rPr>
      </w:pPr>
    </w:p>
    <w:p w:rsidR="00271A36" w:rsidRPr="0046468F" w:rsidRDefault="00271A36" w:rsidP="00E96AA9">
      <w:pPr>
        <w:pStyle w:val="a5"/>
        <w:numPr>
          <w:ilvl w:val="0"/>
          <w:numId w:val="6"/>
        </w:numPr>
        <w:shd w:val="clear" w:color="auto" w:fill="FFFFFF"/>
        <w:tabs>
          <w:tab w:val="left" w:pos="365"/>
        </w:tabs>
        <w:spacing w:before="14" w:line="226" w:lineRule="exact"/>
        <w:rPr>
          <w:b/>
          <w:szCs w:val="28"/>
          <w:lang w:val="uk-UA"/>
        </w:rPr>
      </w:pPr>
      <w:r w:rsidRPr="0046468F">
        <w:rPr>
          <w:b/>
          <w:szCs w:val="28"/>
          <w:lang w:val="uk-UA"/>
        </w:rPr>
        <w:t>Інформаційні ресурси</w:t>
      </w:r>
    </w:p>
    <w:p w:rsidR="007B6C07" w:rsidRPr="0046468F" w:rsidRDefault="007B6C07" w:rsidP="007B6C07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223D82" w:rsidRPr="0046468F" w:rsidRDefault="007B6C07" w:rsidP="00E96AA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Cs w:val="28"/>
        </w:rPr>
      </w:pPr>
      <w:proofErr w:type="spellStart"/>
      <w:r w:rsidRPr="0046468F">
        <w:rPr>
          <w:color w:val="000000"/>
          <w:spacing w:val="-13"/>
          <w:szCs w:val="28"/>
          <w:lang w:val="en-US"/>
        </w:rPr>
        <w:t>nmu</w:t>
      </w:r>
      <w:proofErr w:type="spellEnd"/>
      <w:r w:rsidRPr="0046468F">
        <w:rPr>
          <w:color w:val="000000"/>
          <w:spacing w:val="-13"/>
          <w:szCs w:val="28"/>
        </w:rPr>
        <w:t>.</w:t>
      </w:r>
      <w:proofErr w:type="spellStart"/>
      <w:r w:rsidRPr="0046468F">
        <w:rPr>
          <w:color w:val="000000"/>
          <w:spacing w:val="-13"/>
          <w:szCs w:val="28"/>
          <w:lang w:val="en-US"/>
        </w:rPr>
        <w:t>edu</w:t>
      </w:r>
      <w:proofErr w:type="spellEnd"/>
      <w:r w:rsidRPr="0046468F">
        <w:rPr>
          <w:color w:val="000000"/>
          <w:spacing w:val="-13"/>
          <w:szCs w:val="28"/>
        </w:rPr>
        <w:t>.</w:t>
      </w:r>
      <w:proofErr w:type="spellStart"/>
      <w:r w:rsidRPr="0046468F">
        <w:rPr>
          <w:color w:val="000000"/>
          <w:spacing w:val="-13"/>
          <w:szCs w:val="28"/>
          <w:lang w:val="en-US"/>
        </w:rPr>
        <w:t>ua</w:t>
      </w:r>
      <w:proofErr w:type="spellEnd"/>
    </w:p>
    <w:p w:rsidR="0031335D" w:rsidRDefault="0031335D" w:rsidP="0031335D">
      <w:pPr>
        <w:rPr>
          <w:szCs w:val="28"/>
          <w:lang w:val="uk-UA"/>
        </w:rPr>
      </w:pPr>
    </w:p>
    <w:p w:rsidR="0031335D" w:rsidRDefault="0031335D" w:rsidP="0031335D">
      <w:pPr>
        <w:rPr>
          <w:szCs w:val="28"/>
          <w:lang w:val="uk-UA"/>
        </w:rPr>
      </w:pPr>
    </w:p>
    <w:p w:rsidR="0031335D" w:rsidRDefault="0031335D" w:rsidP="0031335D">
      <w:pPr>
        <w:rPr>
          <w:szCs w:val="28"/>
          <w:lang w:val="uk-UA"/>
        </w:rPr>
      </w:pPr>
    </w:p>
    <w:p w:rsidR="0031335D" w:rsidRDefault="0031335D" w:rsidP="0031335D">
      <w:pPr>
        <w:rPr>
          <w:szCs w:val="28"/>
          <w:lang w:val="uk-UA"/>
        </w:rPr>
      </w:pPr>
    </w:p>
    <w:p w:rsidR="0031335D" w:rsidRDefault="0031335D" w:rsidP="0031335D">
      <w:pPr>
        <w:rPr>
          <w:szCs w:val="28"/>
          <w:lang w:val="uk-UA"/>
        </w:rPr>
      </w:pPr>
    </w:p>
    <w:p w:rsidR="0031335D" w:rsidRDefault="0031335D" w:rsidP="0031335D">
      <w:pPr>
        <w:rPr>
          <w:szCs w:val="28"/>
          <w:lang w:val="uk-UA"/>
        </w:rPr>
      </w:pPr>
    </w:p>
    <w:sectPr w:rsidR="0031335D" w:rsidSect="00626D58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05" w:rsidRDefault="007B2F05" w:rsidP="00626D58">
      <w:r>
        <w:separator/>
      </w:r>
    </w:p>
  </w:endnote>
  <w:endnote w:type="continuationSeparator" w:id="0">
    <w:p w:rsidR="007B2F05" w:rsidRDefault="007B2F05" w:rsidP="0062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1531"/>
      <w:docPartObj>
        <w:docPartGallery w:val="Page Numbers (Bottom of Page)"/>
        <w:docPartUnique/>
      </w:docPartObj>
    </w:sdtPr>
    <w:sdtEndPr/>
    <w:sdtContent>
      <w:p w:rsidR="008F7C88" w:rsidRDefault="0094246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E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7C88" w:rsidRDefault="008F7C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05" w:rsidRDefault="007B2F05" w:rsidP="00626D58">
      <w:r>
        <w:separator/>
      </w:r>
    </w:p>
  </w:footnote>
  <w:footnote w:type="continuationSeparator" w:id="0">
    <w:p w:rsidR="007B2F05" w:rsidRDefault="007B2F05" w:rsidP="0062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959"/>
    <w:multiLevelType w:val="hybridMultilevel"/>
    <w:tmpl w:val="6FF6D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79"/>
        </w:tabs>
        <w:ind w:left="17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E0A54"/>
    <w:multiLevelType w:val="hybridMultilevel"/>
    <w:tmpl w:val="EFAC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C5E95"/>
    <w:multiLevelType w:val="hybridMultilevel"/>
    <w:tmpl w:val="CF66FA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60542EB"/>
    <w:multiLevelType w:val="hybridMultilevel"/>
    <w:tmpl w:val="30DE13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905F4"/>
    <w:multiLevelType w:val="hybridMultilevel"/>
    <w:tmpl w:val="9D8801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414F2B"/>
    <w:multiLevelType w:val="multilevel"/>
    <w:tmpl w:val="94367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F7121C"/>
    <w:multiLevelType w:val="hybridMultilevel"/>
    <w:tmpl w:val="6FF6D1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3984FB1"/>
    <w:multiLevelType w:val="hybridMultilevel"/>
    <w:tmpl w:val="EF5EB37C"/>
    <w:lvl w:ilvl="0" w:tplc="8050DE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42397"/>
    <w:multiLevelType w:val="hybridMultilevel"/>
    <w:tmpl w:val="25B0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F1FCB"/>
    <w:multiLevelType w:val="multilevel"/>
    <w:tmpl w:val="532F1FCB"/>
    <w:name w:val="Нумерованный список 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>
    <w:nsid w:val="532F1FCC"/>
    <w:multiLevelType w:val="multilevel"/>
    <w:tmpl w:val="532F1FCC"/>
    <w:name w:val="Нумерованный список 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532F1FCD"/>
    <w:multiLevelType w:val="multilevel"/>
    <w:tmpl w:val="532F1FCD"/>
    <w:name w:val="Нумерованный список 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>
    <w:nsid w:val="532F1FD1"/>
    <w:multiLevelType w:val="multilevel"/>
    <w:tmpl w:val="532F1FD1"/>
    <w:name w:val="Нумерованный список 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6BEA4932"/>
    <w:multiLevelType w:val="hybridMultilevel"/>
    <w:tmpl w:val="CF66FA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F24BE2"/>
    <w:multiLevelType w:val="hybridMultilevel"/>
    <w:tmpl w:val="A60E103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5"/>
  </w:num>
  <w:num w:numId="1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A1"/>
    <w:rsid w:val="000014E5"/>
    <w:rsid w:val="00001DEF"/>
    <w:rsid w:val="000063AB"/>
    <w:rsid w:val="00010D2C"/>
    <w:rsid w:val="0001472B"/>
    <w:rsid w:val="00014DFC"/>
    <w:rsid w:val="00021303"/>
    <w:rsid w:val="000234E2"/>
    <w:rsid w:val="00024DF8"/>
    <w:rsid w:val="00025EF1"/>
    <w:rsid w:val="00032EE7"/>
    <w:rsid w:val="00033318"/>
    <w:rsid w:val="00037099"/>
    <w:rsid w:val="000426BF"/>
    <w:rsid w:val="00045F91"/>
    <w:rsid w:val="00052344"/>
    <w:rsid w:val="00057789"/>
    <w:rsid w:val="00057A5F"/>
    <w:rsid w:val="00064ED4"/>
    <w:rsid w:val="00067BC5"/>
    <w:rsid w:val="00071C90"/>
    <w:rsid w:val="00076ADA"/>
    <w:rsid w:val="000819B6"/>
    <w:rsid w:val="000939D6"/>
    <w:rsid w:val="000944AE"/>
    <w:rsid w:val="000A6F8C"/>
    <w:rsid w:val="000B7389"/>
    <w:rsid w:val="000C1E48"/>
    <w:rsid w:val="000C2BF0"/>
    <w:rsid w:val="000C7DD6"/>
    <w:rsid w:val="000D47C6"/>
    <w:rsid w:val="000D500D"/>
    <w:rsid w:val="000E5B5A"/>
    <w:rsid w:val="000F3FBC"/>
    <w:rsid w:val="00103CBD"/>
    <w:rsid w:val="0010484B"/>
    <w:rsid w:val="00105441"/>
    <w:rsid w:val="001062F7"/>
    <w:rsid w:val="001118C0"/>
    <w:rsid w:val="0011358D"/>
    <w:rsid w:val="00120240"/>
    <w:rsid w:val="00120484"/>
    <w:rsid w:val="0012454E"/>
    <w:rsid w:val="00127892"/>
    <w:rsid w:val="00127DD0"/>
    <w:rsid w:val="0013531A"/>
    <w:rsid w:val="00135E26"/>
    <w:rsid w:val="00135E79"/>
    <w:rsid w:val="00142F84"/>
    <w:rsid w:val="001445E4"/>
    <w:rsid w:val="00147120"/>
    <w:rsid w:val="001525D9"/>
    <w:rsid w:val="00153BA3"/>
    <w:rsid w:val="00156874"/>
    <w:rsid w:val="001655A4"/>
    <w:rsid w:val="001762FD"/>
    <w:rsid w:val="0018721E"/>
    <w:rsid w:val="0019014F"/>
    <w:rsid w:val="0019429C"/>
    <w:rsid w:val="001B2DA6"/>
    <w:rsid w:val="001C4DD6"/>
    <w:rsid w:val="001C6785"/>
    <w:rsid w:val="001D2F75"/>
    <w:rsid w:val="001D35E7"/>
    <w:rsid w:val="001D39F2"/>
    <w:rsid w:val="001E5260"/>
    <w:rsid w:val="001F2EBC"/>
    <w:rsid w:val="001F5B4E"/>
    <w:rsid w:val="001F6EAE"/>
    <w:rsid w:val="0020448C"/>
    <w:rsid w:val="002046D9"/>
    <w:rsid w:val="00205C0A"/>
    <w:rsid w:val="002139DE"/>
    <w:rsid w:val="00216842"/>
    <w:rsid w:val="00223D82"/>
    <w:rsid w:val="00224FC3"/>
    <w:rsid w:val="0023426D"/>
    <w:rsid w:val="00237E3B"/>
    <w:rsid w:val="00240C97"/>
    <w:rsid w:val="00241F11"/>
    <w:rsid w:val="002446BC"/>
    <w:rsid w:val="002506EA"/>
    <w:rsid w:val="00254485"/>
    <w:rsid w:val="00256212"/>
    <w:rsid w:val="00264473"/>
    <w:rsid w:val="002665FA"/>
    <w:rsid w:val="00267133"/>
    <w:rsid w:val="00271A36"/>
    <w:rsid w:val="0027276F"/>
    <w:rsid w:val="00273201"/>
    <w:rsid w:val="00276388"/>
    <w:rsid w:val="00280C80"/>
    <w:rsid w:val="002844E9"/>
    <w:rsid w:val="0028689D"/>
    <w:rsid w:val="0029044C"/>
    <w:rsid w:val="002940C0"/>
    <w:rsid w:val="00295A22"/>
    <w:rsid w:val="002A2BD9"/>
    <w:rsid w:val="002C308F"/>
    <w:rsid w:val="002D16E3"/>
    <w:rsid w:val="002D2882"/>
    <w:rsid w:val="002D2E25"/>
    <w:rsid w:val="002D31EF"/>
    <w:rsid w:val="002D52DC"/>
    <w:rsid w:val="002E6962"/>
    <w:rsid w:val="00306524"/>
    <w:rsid w:val="00310B4F"/>
    <w:rsid w:val="00311506"/>
    <w:rsid w:val="0031335D"/>
    <w:rsid w:val="0031371D"/>
    <w:rsid w:val="00320D10"/>
    <w:rsid w:val="00326498"/>
    <w:rsid w:val="0033103D"/>
    <w:rsid w:val="00331502"/>
    <w:rsid w:val="00331966"/>
    <w:rsid w:val="00332030"/>
    <w:rsid w:val="003321AC"/>
    <w:rsid w:val="00333882"/>
    <w:rsid w:val="00366527"/>
    <w:rsid w:val="00370388"/>
    <w:rsid w:val="00373CF0"/>
    <w:rsid w:val="00386147"/>
    <w:rsid w:val="00391844"/>
    <w:rsid w:val="003952D7"/>
    <w:rsid w:val="00397DFE"/>
    <w:rsid w:val="003A4A7D"/>
    <w:rsid w:val="003B2A3D"/>
    <w:rsid w:val="003C18BB"/>
    <w:rsid w:val="003C37B2"/>
    <w:rsid w:val="003C6D58"/>
    <w:rsid w:val="003D1E0B"/>
    <w:rsid w:val="003E0D52"/>
    <w:rsid w:val="003E37D4"/>
    <w:rsid w:val="003E3C9A"/>
    <w:rsid w:val="003E5755"/>
    <w:rsid w:val="0040065C"/>
    <w:rsid w:val="0040198C"/>
    <w:rsid w:val="00401C91"/>
    <w:rsid w:val="004024B5"/>
    <w:rsid w:val="00410E94"/>
    <w:rsid w:val="00411AF4"/>
    <w:rsid w:val="00412996"/>
    <w:rsid w:val="00413BB7"/>
    <w:rsid w:val="00422255"/>
    <w:rsid w:val="004228C5"/>
    <w:rsid w:val="0042368C"/>
    <w:rsid w:val="00433B44"/>
    <w:rsid w:val="00436F98"/>
    <w:rsid w:val="00443A73"/>
    <w:rsid w:val="0044690C"/>
    <w:rsid w:val="0045125B"/>
    <w:rsid w:val="00453406"/>
    <w:rsid w:val="00453F74"/>
    <w:rsid w:val="004612DC"/>
    <w:rsid w:val="0046468F"/>
    <w:rsid w:val="00471CA1"/>
    <w:rsid w:val="004721F8"/>
    <w:rsid w:val="0047243A"/>
    <w:rsid w:val="0047336E"/>
    <w:rsid w:val="004747AF"/>
    <w:rsid w:val="00475F11"/>
    <w:rsid w:val="004762D1"/>
    <w:rsid w:val="004830FC"/>
    <w:rsid w:val="00484033"/>
    <w:rsid w:val="004950AF"/>
    <w:rsid w:val="004A15F3"/>
    <w:rsid w:val="004A301A"/>
    <w:rsid w:val="004B0555"/>
    <w:rsid w:val="004B1A6D"/>
    <w:rsid w:val="004B456F"/>
    <w:rsid w:val="004B7BDA"/>
    <w:rsid w:val="004C04AA"/>
    <w:rsid w:val="004C2072"/>
    <w:rsid w:val="004C21FD"/>
    <w:rsid w:val="004D0FDB"/>
    <w:rsid w:val="004D1622"/>
    <w:rsid w:val="004D57E1"/>
    <w:rsid w:val="004D6D47"/>
    <w:rsid w:val="004E5FC9"/>
    <w:rsid w:val="004E6B9F"/>
    <w:rsid w:val="004E76B3"/>
    <w:rsid w:val="004F3F11"/>
    <w:rsid w:val="004F758B"/>
    <w:rsid w:val="004F78B7"/>
    <w:rsid w:val="00502014"/>
    <w:rsid w:val="00504EF4"/>
    <w:rsid w:val="00506280"/>
    <w:rsid w:val="00507136"/>
    <w:rsid w:val="005105B9"/>
    <w:rsid w:val="00514937"/>
    <w:rsid w:val="005207A5"/>
    <w:rsid w:val="00521C20"/>
    <w:rsid w:val="005272F7"/>
    <w:rsid w:val="005314B2"/>
    <w:rsid w:val="005329A6"/>
    <w:rsid w:val="00534E3A"/>
    <w:rsid w:val="00537D60"/>
    <w:rsid w:val="00543630"/>
    <w:rsid w:val="00544291"/>
    <w:rsid w:val="0054441C"/>
    <w:rsid w:val="005452F4"/>
    <w:rsid w:val="00547748"/>
    <w:rsid w:val="00550513"/>
    <w:rsid w:val="00554688"/>
    <w:rsid w:val="00554E93"/>
    <w:rsid w:val="0056141F"/>
    <w:rsid w:val="005643C2"/>
    <w:rsid w:val="0057068D"/>
    <w:rsid w:val="00590D40"/>
    <w:rsid w:val="00590F72"/>
    <w:rsid w:val="00593205"/>
    <w:rsid w:val="005A0C0B"/>
    <w:rsid w:val="005A38B5"/>
    <w:rsid w:val="005A38F0"/>
    <w:rsid w:val="005A7F1E"/>
    <w:rsid w:val="005C1317"/>
    <w:rsid w:val="005C467D"/>
    <w:rsid w:val="005C517C"/>
    <w:rsid w:val="005C6D4B"/>
    <w:rsid w:val="005D1279"/>
    <w:rsid w:val="005D59F7"/>
    <w:rsid w:val="005D5D20"/>
    <w:rsid w:val="005D728A"/>
    <w:rsid w:val="005E5E6C"/>
    <w:rsid w:val="005E6591"/>
    <w:rsid w:val="005F269E"/>
    <w:rsid w:val="00602FBC"/>
    <w:rsid w:val="00605F79"/>
    <w:rsid w:val="006100EC"/>
    <w:rsid w:val="00613183"/>
    <w:rsid w:val="00614FEB"/>
    <w:rsid w:val="006157D2"/>
    <w:rsid w:val="00617339"/>
    <w:rsid w:val="00622FA3"/>
    <w:rsid w:val="00626D58"/>
    <w:rsid w:val="00627AFB"/>
    <w:rsid w:val="00630AEE"/>
    <w:rsid w:val="006323B9"/>
    <w:rsid w:val="00644288"/>
    <w:rsid w:val="00646643"/>
    <w:rsid w:val="00647339"/>
    <w:rsid w:val="0065654F"/>
    <w:rsid w:val="0067005D"/>
    <w:rsid w:val="00670E52"/>
    <w:rsid w:val="0067740E"/>
    <w:rsid w:val="0068343E"/>
    <w:rsid w:val="00684DAC"/>
    <w:rsid w:val="006872AB"/>
    <w:rsid w:val="006878FA"/>
    <w:rsid w:val="006935FD"/>
    <w:rsid w:val="00695F88"/>
    <w:rsid w:val="006A2C0E"/>
    <w:rsid w:val="006A3CB1"/>
    <w:rsid w:val="006A460F"/>
    <w:rsid w:val="006A6060"/>
    <w:rsid w:val="006A623F"/>
    <w:rsid w:val="006B7A9F"/>
    <w:rsid w:val="006D0621"/>
    <w:rsid w:val="006D0F02"/>
    <w:rsid w:val="006D1E5D"/>
    <w:rsid w:val="006D5DD6"/>
    <w:rsid w:val="006E43E7"/>
    <w:rsid w:val="006E65EB"/>
    <w:rsid w:val="006E6E7B"/>
    <w:rsid w:val="006F1CDC"/>
    <w:rsid w:val="007067DF"/>
    <w:rsid w:val="0070699E"/>
    <w:rsid w:val="00707CBD"/>
    <w:rsid w:val="007105DB"/>
    <w:rsid w:val="00710804"/>
    <w:rsid w:val="00721460"/>
    <w:rsid w:val="007277C4"/>
    <w:rsid w:val="007350B4"/>
    <w:rsid w:val="00736AD4"/>
    <w:rsid w:val="00737926"/>
    <w:rsid w:val="00743EC0"/>
    <w:rsid w:val="00745A2A"/>
    <w:rsid w:val="007500A3"/>
    <w:rsid w:val="00750616"/>
    <w:rsid w:val="00755AF0"/>
    <w:rsid w:val="007567B0"/>
    <w:rsid w:val="00756C29"/>
    <w:rsid w:val="0076730B"/>
    <w:rsid w:val="0077725D"/>
    <w:rsid w:val="00781C94"/>
    <w:rsid w:val="007833C6"/>
    <w:rsid w:val="00784861"/>
    <w:rsid w:val="00787818"/>
    <w:rsid w:val="0079146D"/>
    <w:rsid w:val="007936DA"/>
    <w:rsid w:val="00796395"/>
    <w:rsid w:val="007A7772"/>
    <w:rsid w:val="007B26FE"/>
    <w:rsid w:val="007B2F05"/>
    <w:rsid w:val="007B540A"/>
    <w:rsid w:val="007B5FF5"/>
    <w:rsid w:val="007B6C07"/>
    <w:rsid w:val="007D056D"/>
    <w:rsid w:val="007D0DA3"/>
    <w:rsid w:val="007D1425"/>
    <w:rsid w:val="007D41FE"/>
    <w:rsid w:val="007E7E92"/>
    <w:rsid w:val="007F212E"/>
    <w:rsid w:val="007F47EB"/>
    <w:rsid w:val="00813AD8"/>
    <w:rsid w:val="00814EA5"/>
    <w:rsid w:val="00817A31"/>
    <w:rsid w:val="00824DEE"/>
    <w:rsid w:val="00824ED7"/>
    <w:rsid w:val="00826E6F"/>
    <w:rsid w:val="00830263"/>
    <w:rsid w:val="0083057C"/>
    <w:rsid w:val="00833B10"/>
    <w:rsid w:val="008357A8"/>
    <w:rsid w:val="00837D17"/>
    <w:rsid w:val="008567E4"/>
    <w:rsid w:val="008567F6"/>
    <w:rsid w:val="00860DA5"/>
    <w:rsid w:val="00861814"/>
    <w:rsid w:val="00867173"/>
    <w:rsid w:val="00876E66"/>
    <w:rsid w:val="008850F1"/>
    <w:rsid w:val="00885AE1"/>
    <w:rsid w:val="008A0DC4"/>
    <w:rsid w:val="008A39FA"/>
    <w:rsid w:val="008A3C30"/>
    <w:rsid w:val="008B1078"/>
    <w:rsid w:val="008B2D9A"/>
    <w:rsid w:val="008B6F9A"/>
    <w:rsid w:val="008C6669"/>
    <w:rsid w:val="008C6915"/>
    <w:rsid w:val="008C6D5A"/>
    <w:rsid w:val="008D0B14"/>
    <w:rsid w:val="008D0DB6"/>
    <w:rsid w:val="008D3267"/>
    <w:rsid w:val="008D52CD"/>
    <w:rsid w:val="008D562F"/>
    <w:rsid w:val="008D6D4F"/>
    <w:rsid w:val="008E75AE"/>
    <w:rsid w:val="008F5AB2"/>
    <w:rsid w:val="008F7C88"/>
    <w:rsid w:val="0090268E"/>
    <w:rsid w:val="0090277B"/>
    <w:rsid w:val="00904346"/>
    <w:rsid w:val="009103AA"/>
    <w:rsid w:val="00932CEA"/>
    <w:rsid w:val="009332B9"/>
    <w:rsid w:val="009359DF"/>
    <w:rsid w:val="00937CD1"/>
    <w:rsid w:val="00942461"/>
    <w:rsid w:val="00943501"/>
    <w:rsid w:val="0094667F"/>
    <w:rsid w:val="00953F02"/>
    <w:rsid w:val="00962A1F"/>
    <w:rsid w:val="00965E4B"/>
    <w:rsid w:val="00970102"/>
    <w:rsid w:val="0097663E"/>
    <w:rsid w:val="00977CD8"/>
    <w:rsid w:val="00986435"/>
    <w:rsid w:val="00986DBA"/>
    <w:rsid w:val="009921A6"/>
    <w:rsid w:val="00996F84"/>
    <w:rsid w:val="009A1F34"/>
    <w:rsid w:val="009A5039"/>
    <w:rsid w:val="009A6F99"/>
    <w:rsid w:val="009B26C9"/>
    <w:rsid w:val="009B2D87"/>
    <w:rsid w:val="009B7360"/>
    <w:rsid w:val="009B7ECE"/>
    <w:rsid w:val="009D2F67"/>
    <w:rsid w:val="009D4C66"/>
    <w:rsid w:val="009D6158"/>
    <w:rsid w:val="009E097D"/>
    <w:rsid w:val="009E40AB"/>
    <w:rsid w:val="009E48E1"/>
    <w:rsid w:val="009E7E9B"/>
    <w:rsid w:val="009F3DD7"/>
    <w:rsid w:val="00A014A7"/>
    <w:rsid w:val="00A0191D"/>
    <w:rsid w:val="00A07A21"/>
    <w:rsid w:val="00A10237"/>
    <w:rsid w:val="00A160DA"/>
    <w:rsid w:val="00A265ED"/>
    <w:rsid w:val="00A30375"/>
    <w:rsid w:val="00A32923"/>
    <w:rsid w:val="00A3532A"/>
    <w:rsid w:val="00A357E8"/>
    <w:rsid w:val="00A3694E"/>
    <w:rsid w:val="00A379AF"/>
    <w:rsid w:val="00A42F90"/>
    <w:rsid w:val="00A53598"/>
    <w:rsid w:val="00A64799"/>
    <w:rsid w:val="00A6731A"/>
    <w:rsid w:val="00A673BD"/>
    <w:rsid w:val="00A70B76"/>
    <w:rsid w:val="00A72967"/>
    <w:rsid w:val="00AA6C0D"/>
    <w:rsid w:val="00AA7DA2"/>
    <w:rsid w:val="00AB05E1"/>
    <w:rsid w:val="00AB0F61"/>
    <w:rsid w:val="00AB7ADF"/>
    <w:rsid w:val="00AC0A03"/>
    <w:rsid w:val="00AD224F"/>
    <w:rsid w:val="00AE09FA"/>
    <w:rsid w:val="00AE2C31"/>
    <w:rsid w:val="00AE3FD4"/>
    <w:rsid w:val="00AF1062"/>
    <w:rsid w:val="00B00703"/>
    <w:rsid w:val="00B03298"/>
    <w:rsid w:val="00B04FCE"/>
    <w:rsid w:val="00B06FEC"/>
    <w:rsid w:val="00B108BD"/>
    <w:rsid w:val="00B116BF"/>
    <w:rsid w:val="00B124C0"/>
    <w:rsid w:val="00B16292"/>
    <w:rsid w:val="00B23C2F"/>
    <w:rsid w:val="00B27BAB"/>
    <w:rsid w:val="00B37EEB"/>
    <w:rsid w:val="00B46369"/>
    <w:rsid w:val="00B47A7A"/>
    <w:rsid w:val="00B5016D"/>
    <w:rsid w:val="00B65AE9"/>
    <w:rsid w:val="00B6605E"/>
    <w:rsid w:val="00B669BA"/>
    <w:rsid w:val="00B671D5"/>
    <w:rsid w:val="00B700C3"/>
    <w:rsid w:val="00B70E78"/>
    <w:rsid w:val="00B70E7B"/>
    <w:rsid w:val="00B75313"/>
    <w:rsid w:val="00B81C1E"/>
    <w:rsid w:val="00B932C7"/>
    <w:rsid w:val="00BA2EC4"/>
    <w:rsid w:val="00BA57DE"/>
    <w:rsid w:val="00BB2AA7"/>
    <w:rsid w:val="00BB2C7F"/>
    <w:rsid w:val="00BB5620"/>
    <w:rsid w:val="00BC0DD0"/>
    <w:rsid w:val="00BC1646"/>
    <w:rsid w:val="00BD3DA7"/>
    <w:rsid w:val="00BD59C0"/>
    <w:rsid w:val="00BD65A4"/>
    <w:rsid w:val="00BE097A"/>
    <w:rsid w:val="00BE1853"/>
    <w:rsid w:val="00BE7CB7"/>
    <w:rsid w:val="00BF3E46"/>
    <w:rsid w:val="00C12660"/>
    <w:rsid w:val="00C154EA"/>
    <w:rsid w:val="00C1680D"/>
    <w:rsid w:val="00C20594"/>
    <w:rsid w:val="00C2651E"/>
    <w:rsid w:val="00C30909"/>
    <w:rsid w:val="00C31B73"/>
    <w:rsid w:val="00C41B87"/>
    <w:rsid w:val="00C433A1"/>
    <w:rsid w:val="00C43DD4"/>
    <w:rsid w:val="00C47478"/>
    <w:rsid w:val="00C47933"/>
    <w:rsid w:val="00C5232B"/>
    <w:rsid w:val="00C53F48"/>
    <w:rsid w:val="00C55129"/>
    <w:rsid w:val="00C60836"/>
    <w:rsid w:val="00C60890"/>
    <w:rsid w:val="00C60F21"/>
    <w:rsid w:val="00C62167"/>
    <w:rsid w:val="00C7512D"/>
    <w:rsid w:val="00C76FB4"/>
    <w:rsid w:val="00C82F7A"/>
    <w:rsid w:val="00C83FC4"/>
    <w:rsid w:val="00C86053"/>
    <w:rsid w:val="00C86EA9"/>
    <w:rsid w:val="00C8788A"/>
    <w:rsid w:val="00C90061"/>
    <w:rsid w:val="00C936A9"/>
    <w:rsid w:val="00C956BD"/>
    <w:rsid w:val="00CB07FE"/>
    <w:rsid w:val="00CB5407"/>
    <w:rsid w:val="00CB6E66"/>
    <w:rsid w:val="00CB742C"/>
    <w:rsid w:val="00CB74F6"/>
    <w:rsid w:val="00CC3F96"/>
    <w:rsid w:val="00CC4566"/>
    <w:rsid w:val="00CD1BB4"/>
    <w:rsid w:val="00CD3746"/>
    <w:rsid w:val="00CE3BEB"/>
    <w:rsid w:val="00CF2B2E"/>
    <w:rsid w:val="00D07AAD"/>
    <w:rsid w:val="00D147DA"/>
    <w:rsid w:val="00D150F0"/>
    <w:rsid w:val="00D16916"/>
    <w:rsid w:val="00D221EF"/>
    <w:rsid w:val="00D27A4C"/>
    <w:rsid w:val="00D309BB"/>
    <w:rsid w:val="00D40D8E"/>
    <w:rsid w:val="00D42164"/>
    <w:rsid w:val="00D508BC"/>
    <w:rsid w:val="00D50EA3"/>
    <w:rsid w:val="00D52690"/>
    <w:rsid w:val="00D52CA0"/>
    <w:rsid w:val="00D55EEA"/>
    <w:rsid w:val="00D74FC8"/>
    <w:rsid w:val="00D7522F"/>
    <w:rsid w:val="00D82DC3"/>
    <w:rsid w:val="00D84590"/>
    <w:rsid w:val="00D849E5"/>
    <w:rsid w:val="00D87A26"/>
    <w:rsid w:val="00D90A3C"/>
    <w:rsid w:val="00D93EFE"/>
    <w:rsid w:val="00DA0A50"/>
    <w:rsid w:val="00DA401F"/>
    <w:rsid w:val="00DA63F2"/>
    <w:rsid w:val="00DB0FD0"/>
    <w:rsid w:val="00DB139C"/>
    <w:rsid w:val="00DB1FED"/>
    <w:rsid w:val="00DC0916"/>
    <w:rsid w:val="00DD2C69"/>
    <w:rsid w:val="00DD37F7"/>
    <w:rsid w:val="00DD7CD8"/>
    <w:rsid w:val="00DE52BE"/>
    <w:rsid w:val="00DE59C3"/>
    <w:rsid w:val="00DE7956"/>
    <w:rsid w:val="00E008C7"/>
    <w:rsid w:val="00E02C11"/>
    <w:rsid w:val="00E0471B"/>
    <w:rsid w:val="00E158E6"/>
    <w:rsid w:val="00E15E20"/>
    <w:rsid w:val="00E17864"/>
    <w:rsid w:val="00E32AA5"/>
    <w:rsid w:val="00E3463B"/>
    <w:rsid w:val="00E35833"/>
    <w:rsid w:val="00E37D7B"/>
    <w:rsid w:val="00E43BFA"/>
    <w:rsid w:val="00E47E4F"/>
    <w:rsid w:val="00E53FEE"/>
    <w:rsid w:val="00E54419"/>
    <w:rsid w:val="00E63484"/>
    <w:rsid w:val="00E72C3F"/>
    <w:rsid w:val="00E72FAA"/>
    <w:rsid w:val="00E7326C"/>
    <w:rsid w:val="00E76F8D"/>
    <w:rsid w:val="00E81987"/>
    <w:rsid w:val="00E83A54"/>
    <w:rsid w:val="00E96AA9"/>
    <w:rsid w:val="00EA05EF"/>
    <w:rsid w:val="00EA37B4"/>
    <w:rsid w:val="00EA3EFB"/>
    <w:rsid w:val="00EA4AA0"/>
    <w:rsid w:val="00EB57A9"/>
    <w:rsid w:val="00EB772F"/>
    <w:rsid w:val="00EC0B57"/>
    <w:rsid w:val="00EC0F02"/>
    <w:rsid w:val="00EC2829"/>
    <w:rsid w:val="00EC314A"/>
    <w:rsid w:val="00EC3CFB"/>
    <w:rsid w:val="00ED3D7E"/>
    <w:rsid w:val="00ED61D3"/>
    <w:rsid w:val="00EE22DC"/>
    <w:rsid w:val="00EE6406"/>
    <w:rsid w:val="00F02AFB"/>
    <w:rsid w:val="00F04D25"/>
    <w:rsid w:val="00F1086B"/>
    <w:rsid w:val="00F117DB"/>
    <w:rsid w:val="00F14F69"/>
    <w:rsid w:val="00F15E26"/>
    <w:rsid w:val="00F16C57"/>
    <w:rsid w:val="00F20B3F"/>
    <w:rsid w:val="00F31AA5"/>
    <w:rsid w:val="00F43AAD"/>
    <w:rsid w:val="00F515CE"/>
    <w:rsid w:val="00F54974"/>
    <w:rsid w:val="00F55396"/>
    <w:rsid w:val="00F564BE"/>
    <w:rsid w:val="00F73C6F"/>
    <w:rsid w:val="00F75BB1"/>
    <w:rsid w:val="00F81B6B"/>
    <w:rsid w:val="00F84C57"/>
    <w:rsid w:val="00F84DD0"/>
    <w:rsid w:val="00F87846"/>
    <w:rsid w:val="00F87D1E"/>
    <w:rsid w:val="00F87F8A"/>
    <w:rsid w:val="00F948B7"/>
    <w:rsid w:val="00F9591E"/>
    <w:rsid w:val="00FB3049"/>
    <w:rsid w:val="00FB3525"/>
    <w:rsid w:val="00FB5C71"/>
    <w:rsid w:val="00FB7501"/>
    <w:rsid w:val="00FC0231"/>
    <w:rsid w:val="00FC1E45"/>
    <w:rsid w:val="00FC2F59"/>
    <w:rsid w:val="00FC6A67"/>
    <w:rsid w:val="00FE1634"/>
    <w:rsid w:val="00FE1694"/>
    <w:rsid w:val="00FF1170"/>
    <w:rsid w:val="00FF37E3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7389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7B6C0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6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C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B6C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B7389"/>
    <w:pPr>
      <w:keepNext/>
      <w:jc w:val="center"/>
      <w:outlineLvl w:val="7"/>
    </w:pPr>
    <w:rPr>
      <w:rFonts w:ascii="Calibri" w:hAnsi="Calibri" w:cs="Calibr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63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38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B6C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6C07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6C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B6C0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B6C0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B7389"/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7B6C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B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7B6C0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7B6C0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7B6C0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B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7B6C07"/>
    <w:pPr>
      <w:jc w:val="center"/>
    </w:pPr>
    <w:rPr>
      <w:lang w:val="uk-UA"/>
    </w:rPr>
  </w:style>
  <w:style w:type="character" w:customStyle="1" w:styleId="a9">
    <w:name w:val="Название Знак"/>
    <w:basedOn w:val="a0"/>
    <w:link w:val="a8"/>
    <w:rsid w:val="007B6C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Табл текст"/>
    <w:basedOn w:val="a"/>
    <w:rsid w:val="007B6C07"/>
    <w:pPr>
      <w:jc w:val="both"/>
    </w:pPr>
    <w:rPr>
      <w:sz w:val="24"/>
      <w:lang w:val="uk-UA"/>
    </w:rPr>
  </w:style>
  <w:style w:type="character" w:customStyle="1" w:styleId="authbook1">
    <w:name w:val="auth_book1"/>
    <w:basedOn w:val="a0"/>
    <w:rsid w:val="007B6C07"/>
    <w:rPr>
      <w:rFonts w:ascii="Arial" w:hAnsi="Arial" w:cs="Arial" w:hint="default"/>
      <w:b w:val="0"/>
      <w:bCs w:val="0"/>
      <w:strike w:val="0"/>
      <w:dstrike w:val="0"/>
      <w:color w:val="535151"/>
      <w:sz w:val="17"/>
      <w:szCs w:val="17"/>
      <w:u w:val="none"/>
      <w:effect w:val="none"/>
    </w:rPr>
  </w:style>
  <w:style w:type="table" w:styleId="ab">
    <w:name w:val="Table Grid"/>
    <w:basedOn w:val="a1"/>
    <w:uiPriority w:val="59"/>
    <w:rsid w:val="007B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7B6C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B6C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60DA5"/>
  </w:style>
  <w:style w:type="paragraph" w:styleId="33">
    <w:name w:val="Body Text Indent 3"/>
    <w:basedOn w:val="a"/>
    <w:link w:val="34"/>
    <w:rsid w:val="000B7389"/>
    <w:pPr>
      <w:ind w:left="5520"/>
      <w:jc w:val="both"/>
    </w:pPr>
    <w:rPr>
      <w:sz w:val="24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B738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rsid w:val="000B7389"/>
    <w:pPr>
      <w:tabs>
        <w:tab w:val="center" w:pos="4677"/>
        <w:tab w:val="right" w:pos="9355"/>
      </w:tabs>
    </w:pPr>
    <w:rPr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0B73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basedOn w:val="a0"/>
    <w:rsid w:val="000B7389"/>
  </w:style>
  <w:style w:type="character" w:styleId="af">
    <w:name w:val="Hyperlink"/>
    <w:rsid w:val="000B7389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sid w:val="000B738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0B7389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0B7389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0B73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B738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uiPriority w:val="99"/>
    <w:semiHidden/>
    <w:rsid w:val="000B7389"/>
    <w:pPr>
      <w:shd w:val="clear" w:color="auto" w:fill="000080"/>
    </w:pPr>
    <w:rPr>
      <w:rFonts w:ascii="Tahoma" w:hAnsi="Tahoma" w:cs="Tahoma"/>
      <w:sz w:val="24"/>
    </w:rPr>
  </w:style>
  <w:style w:type="paragraph" w:styleId="af6">
    <w:name w:val="Plain Text"/>
    <w:basedOn w:val="a"/>
    <w:link w:val="af7"/>
    <w:uiPriority w:val="99"/>
    <w:rsid w:val="000B738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0B73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0B7389"/>
    <w:pPr>
      <w:ind w:left="720"/>
    </w:pPr>
    <w:rPr>
      <w:sz w:val="24"/>
    </w:rPr>
  </w:style>
  <w:style w:type="character" w:styleId="af8">
    <w:name w:val="Strong"/>
    <w:uiPriority w:val="22"/>
    <w:qFormat/>
    <w:rsid w:val="000B7389"/>
    <w:rPr>
      <w:b/>
      <w:bCs/>
    </w:rPr>
  </w:style>
  <w:style w:type="paragraph" w:styleId="af9">
    <w:name w:val="Normal (Web)"/>
    <w:basedOn w:val="a"/>
    <w:uiPriority w:val="99"/>
    <w:semiHidden/>
    <w:unhideWhenUsed/>
    <w:rsid w:val="009D6158"/>
    <w:pPr>
      <w:spacing w:before="100" w:beforeAutospacing="1" w:after="100" w:afterAutospacing="1"/>
    </w:pPr>
    <w:rPr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363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436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36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No Spacing"/>
    <w:uiPriority w:val="1"/>
    <w:qFormat/>
    <w:rsid w:val="005436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543630"/>
    <w:pPr>
      <w:ind w:left="720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7389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7B6C0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6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C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B6C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B7389"/>
    <w:pPr>
      <w:keepNext/>
      <w:jc w:val="center"/>
      <w:outlineLvl w:val="7"/>
    </w:pPr>
    <w:rPr>
      <w:rFonts w:ascii="Calibri" w:hAnsi="Calibri" w:cs="Calibr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63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38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B6C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6C07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6C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B6C0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B6C0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B7389"/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7B6C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B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7B6C0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7B6C0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7B6C0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B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7B6C07"/>
    <w:pPr>
      <w:jc w:val="center"/>
    </w:pPr>
    <w:rPr>
      <w:lang w:val="uk-UA"/>
    </w:rPr>
  </w:style>
  <w:style w:type="character" w:customStyle="1" w:styleId="a9">
    <w:name w:val="Название Знак"/>
    <w:basedOn w:val="a0"/>
    <w:link w:val="a8"/>
    <w:rsid w:val="007B6C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Табл текст"/>
    <w:basedOn w:val="a"/>
    <w:rsid w:val="007B6C07"/>
    <w:pPr>
      <w:jc w:val="both"/>
    </w:pPr>
    <w:rPr>
      <w:sz w:val="24"/>
      <w:lang w:val="uk-UA"/>
    </w:rPr>
  </w:style>
  <w:style w:type="character" w:customStyle="1" w:styleId="authbook1">
    <w:name w:val="auth_book1"/>
    <w:basedOn w:val="a0"/>
    <w:rsid w:val="007B6C07"/>
    <w:rPr>
      <w:rFonts w:ascii="Arial" w:hAnsi="Arial" w:cs="Arial" w:hint="default"/>
      <w:b w:val="0"/>
      <w:bCs w:val="0"/>
      <w:strike w:val="0"/>
      <w:dstrike w:val="0"/>
      <w:color w:val="535151"/>
      <w:sz w:val="17"/>
      <w:szCs w:val="17"/>
      <w:u w:val="none"/>
      <w:effect w:val="none"/>
    </w:rPr>
  </w:style>
  <w:style w:type="table" w:styleId="ab">
    <w:name w:val="Table Grid"/>
    <w:basedOn w:val="a1"/>
    <w:uiPriority w:val="59"/>
    <w:rsid w:val="007B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7B6C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B6C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60DA5"/>
  </w:style>
  <w:style w:type="paragraph" w:styleId="33">
    <w:name w:val="Body Text Indent 3"/>
    <w:basedOn w:val="a"/>
    <w:link w:val="34"/>
    <w:rsid w:val="000B7389"/>
    <w:pPr>
      <w:ind w:left="5520"/>
      <w:jc w:val="both"/>
    </w:pPr>
    <w:rPr>
      <w:sz w:val="24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B738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rsid w:val="000B7389"/>
    <w:pPr>
      <w:tabs>
        <w:tab w:val="center" w:pos="4677"/>
        <w:tab w:val="right" w:pos="9355"/>
      </w:tabs>
    </w:pPr>
    <w:rPr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0B73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basedOn w:val="a0"/>
    <w:rsid w:val="000B7389"/>
  </w:style>
  <w:style w:type="character" w:styleId="af">
    <w:name w:val="Hyperlink"/>
    <w:rsid w:val="000B7389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sid w:val="000B738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0B7389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0B7389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0B73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B738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uiPriority w:val="99"/>
    <w:semiHidden/>
    <w:rsid w:val="000B7389"/>
    <w:pPr>
      <w:shd w:val="clear" w:color="auto" w:fill="000080"/>
    </w:pPr>
    <w:rPr>
      <w:rFonts w:ascii="Tahoma" w:hAnsi="Tahoma" w:cs="Tahoma"/>
      <w:sz w:val="24"/>
    </w:rPr>
  </w:style>
  <w:style w:type="paragraph" w:styleId="af6">
    <w:name w:val="Plain Text"/>
    <w:basedOn w:val="a"/>
    <w:link w:val="af7"/>
    <w:uiPriority w:val="99"/>
    <w:rsid w:val="000B738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0B73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0B7389"/>
    <w:pPr>
      <w:ind w:left="720"/>
    </w:pPr>
    <w:rPr>
      <w:sz w:val="24"/>
    </w:rPr>
  </w:style>
  <w:style w:type="character" w:styleId="af8">
    <w:name w:val="Strong"/>
    <w:uiPriority w:val="22"/>
    <w:qFormat/>
    <w:rsid w:val="000B7389"/>
    <w:rPr>
      <w:b/>
      <w:bCs/>
    </w:rPr>
  </w:style>
  <w:style w:type="paragraph" w:styleId="af9">
    <w:name w:val="Normal (Web)"/>
    <w:basedOn w:val="a"/>
    <w:uiPriority w:val="99"/>
    <w:semiHidden/>
    <w:unhideWhenUsed/>
    <w:rsid w:val="009D6158"/>
    <w:pPr>
      <w:spacing w:before="100" w:beforeAutospacing="1" w:after="100" w:afterAutospacing="1"/>
    </w:pPr>
    <w:rPr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363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436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36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No Spacing"/>
    <w:uiPriority w:val="1"/>
    <w:qFormat/>
    <w:rsid w:val="005436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543630"/>
    <w:pPr>
      <w:ind w:left="720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M=&amp;S21COLORTERMS=0&amp;S21STR=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M=&amp;S21COLORTERMS=0&amp;S21STR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0FA3A-357B-42C7-8149-C79B4043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28934</Words>
  <Characters>16493</Characters>
  <Application>Microsoft Office Word</Application>
  <DocSecurity>0</DocSecurity>
  <Lines>137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Ольга</cp:lastModifiedBy>
  <cp:revision>3</cp:revision>
  <cp:lastPrinted>2016-10-24T08:27:00Z</cp:lastPrinted>
  <dcterms:created xsi:type="dcterms:W3CDTF">2016-11-10T08:28:00Z</dcterms:created>
  <dcterms:modified xsi:type="dcterms:W3CDTF">2017-03-14T08:21:00Z</dcterms:modified>
</cp:coreProperties>
</file>